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2122" w:rsidRDefault="00412122">
      <w:pPr>
        <w:snapToGrid w:val="0"/>
        <w:jc w:val="center"/>
        <w:rPr>
          <w:sz w:val="6"/>
          <w:szCs w:val="6"/>
        </w:rPr>
      </w:pPr>
    </w:p>
    <w:p w:rsidR="00412122" w:rsidRDefault="00412122">
      <w:pPr>
        <w:snapToGrid w:val="0"/>
        <w:jc w:val="center"/>
        <w:rPr>
          <w:sz w:val="6"/>
          <w:szCs w:val="6"/>
        </w:rPr>
      </w:pPr>
    </w:p>
    <w:p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12122" w:rsidRDefault="00616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2030335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新闻编辑</w:t>
            </w:r>
            <w:r w:rsidR="006168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与评论（下）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7037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</w:t>
            </w:r>
            <w:r w:rsidR="0061683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6168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12122" w:rsidRDefault="0041212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12122" w:rsidRDefault="0021496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周二下午第五、六节</w:t>
            </w:r>
          </w:p>
        </w:tc>
      </w:tr>
      <w:tr w:rsidR="00412122" w:rsidRPr="00D260A1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12122" w:rsidRPr="00D260A1" w:rsidRDefault="0061683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D37179">
              <w:rPr>
                <w:rFonts w:ascii="宋体" w:hAnsi="Calibri" w:cs="宋体" w:hint="eastAsia"/>
                <w:kern w:val="0"/>
              </w:rPr>
              <w:t>《新闻评论》</w:t>
            </w:r>
            <w:hyperlink r:id="rId8" w:history="1">
              <w:r w:rsidRPr="00D37179">
                <w:rPr>
                  <w:rFonts w:ascii="宋体" w:hAnsi="Calibri" w:cs="宋体"/>
                  <w:kern w:val="0"/>
                  <w:sz w:val="21"/>
                </w:rPr>
                <w:t>李舒</w:t>
              </w:r>
            </w:hyperlink>
            <w:r w:rsidRPr="00D37179">
              <w:rPr>
                <w:rFonts w:ascii="宋体" w:hAnsi="Calibri" w:cs="宋体" w:hint="eastAsia"/>
                <w:kern w:val="0"/>
              </w:rPr>
              <w:t>，</w:t>
            </w:r>
            <w:r w:rsidRPr="00D37179">
              <w:rPr>
                <w:rFonts w:ascii="宋体" w:hAnsi="Calibri" w:cs="宋体"/>
                <w:kern w:val="0"/>
                <w:sz w:val="21"/>
              </w:rPr>
              <w:t>中国人民大学出版社</w:t>
            </w:r>
            <w:r w:rsidRPr="00D37179">
              <w:rPr>
                <w:rFonts w:ascii="宋体" w:hAnsi="Calibri" w:cs="宋体" w:hint="eastAsia"/>
                <w:kern w:val="0"/>
              </w:rPr>
              <w:t>，</w:t>
            </w:r>
            <w:r w:rsidRPr="00D37179">
              <w:rPr>
                <w:rFonts w:ascii="宋体" w:hAnsi="Calibri" w:cs="宋体"/>
                <w:kern w:val="0"/>
                <w:sz w:val="21"/>
              </w:rPr>
              <w:t>2013</w:t>
            </w:r>
            <w:r w:rsidRPr="00D37179">
              <w:rPr>
                <w:rFonts w:ascii="宋体" w:hAnsi="Calibri" w:cs="宋体"/>
                <w:kern w:val="0"/>
                <w:sz w:val="21"/>
              </w:rPr>
              <w:t>年</w:t>
            </w:r>
            <w:r w:rsidRPr="00D37179">
              <w:rPr>
                <w:rFonts w:ascii="宋体" w:hAnsi="Calibri" w:cs="宋体"/>
                <w:kern w:val="0"/>
                <w:sz w:val="21"/>
              </w:rPr>
              <w:t>8</w:t>
            </w:r>
            <w:r w:rsidRPr="00D37179">
              <w:rPr>
                <w:rFonts w:ascii="宋体" w:hAnsi="Calibri" w:cs="宋体"/>
                <w:kern w:val="0"/>
                <w:sz w:val="21"/>
              </w:rPr>
              <w:t>月</w:t>
            </w:r>
            <w:r w:rsidRPr="00D37179">
              <w:rPr>
                <w:rFonts w:ascii="宋体" w:hAnsi="Calibri" w:cs="宋体"/>
                <w:kern w:val="0"/>
                <w:sz w:val="21"/>
              </w:rPr>
              <w:t>1</w:t>
            </w:r>
            <w:r w:rsidRPr="00D37179">
              <w:rPr>
                <w:rFonts w:ascii="宋体" w:hAnsi="Calibri" w:cs="宋体"/>
                <w:kern w:val="0"/>
                <w:sz w:val="21"/>
              </w:rPr>
              <w:t>日</w:t>
            </w:r>
          </w:p>
        </w:tc>
      </w:tr>
      <w:tr w:rsidR="00412122" w:rsidRPr="00D260A1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6833" w:rsidRDefault="00616833" w:rsidP="00616833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【</w:t>
            </w:r>
            <w:r>
              <w:rPr>
                <w:rFonts w:ascii="宋体" w:cs="宋体" w:hint="eastAsia"/>
                <w:kern w:val="0"/>
              </w:rPr>
              <w:t>《新闻评论》，马少华著，中南大学出版社</w:t>
            </w:r>
            <w:r>
              <w:rPr>
                <w:kern w:val="0"/>
              </w:rPr>
              <w:t>2005</w:t>
            </w:r>
            <w:r>
              <w:rPr>
                <w:rFonts w:ascii="宋体" w:cs="宋体" w:hint="eastAsia"/>
                <w:kern w:val="0"/>
              </w:rPr>
              <w:t>年版；《广播电视评论学》，涂光晋，新华出版社</w:t>
            </w:r>
            <w:r>
              <w:rPr>
                <w:kern w:val="0"/>
              </w:rPr>
              <w:t>1998</w:t>
            </w:r>
            <w:r>
              <w:rPr>
                <w:rFonts w:ascii="宋体" w:cs="宋体" w:hint="eastAsia"/>
                <w:kern w:val="0"/>
              </w:rPr>
              <w:t>年版；</w:t>
            </w:r>
            <w:r>
              <w:rPr>
                <w:rFonts w:cs="宋体" w:hint="eastAsia"/>
                <w:color w:val="000000"/>
              </w:rPr>
              <w:t>】</w:t>
            </w:r>
          </w:p>
          <w:p w:rsidR="00D260A1" w:rsidRPr="00616833" w:rsidRDefault="00616833" w:rsidP="00616833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【</w:t>
            </w:r>
            <w:r>
              <w:rPr>
                <w:rFonts w:ascii="宋体" w:cs="宋体" w:hint="eastAsia"/>
                <w:kern w:val="0"/>
              </w:rPr>
              <w:t>《媒介新闻评论学》，殷俊等编著，四川大学出版社</w:t>
            </w:r>
            <w:r>
              <w:rPr>
                <w:kern w:val="0"/>
              </w:rPr>
              <w:t>2005</w:t>
            </w:r>
            <w:r>
              <w:rPr>
                <w:rFonts w:ascii="宋体" w:cs="宋体" w:hint="eastAsia"/>
                <w:kern w:val="0"/>
              </w:rPr>
              <w:t>年版</w:t>
            </w:r>
            <w:r>
              <w:rPr>
                <w:rFonts w:cs="宋体" w:hint="eastAsia"/>
                <w:color w:val="000000"/>
              </w:rPr>
              <w:t>】</w:t>
            </w:r>
          </w:p>
        </w:tc>
      </w:tr>
    </w:tbl>
    <w:p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12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61683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94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4121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12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61683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CE54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4121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111EF3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616833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新闻评论的境界与评论员的基本素养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CE54CE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111EF3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616833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新闻评论的境界与评论员的基本素养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DB594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CE54CE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CE54C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37129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评论节目与评论员研究</w:t>
            </w:r>
          </w:p>
        </w:tc>
      </w:tr>
      <w:tr w:rsidR="00195D1A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Pr="00111EF3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Pr="00941375" w:rsidRDefault="00347242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195D1A" w:rsidP="00195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616833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新闻评论的要素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CE54CE" w:rsidP="0061683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34724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9A0D05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616833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新闻评论的选题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CE54CE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F4CFD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111EF3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新闻评论的选题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13712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时事评论选题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新闻评论的立意与角度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CE54CE" w:rsidP="00DB5948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新闻评论的立意与角度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9A0D05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111EF3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新闻评论的论证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111EF3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新闻评论的论证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新闻评论的谋篇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BB1DF2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9A0D05">
            <w:pPr>
              <w:widowControl/>
              <w:ind w:firstLineChars="600" w:firstLine="10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新闻评论的谋篇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9A0D05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广播电视新闻评论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CE54CE" w:rsidP="00CE54CE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</w:t>
            </w:r>
            <w:r w:rsidR="00DB594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616833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</w:t>
            </w:r>
            <w:r w:rsidR="00DB594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</w:tbl>
    <w:p w:rsidR="00412122" w:rsidRDefault="0041212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07EB3" w:rsidRPr="000825E0" w:rsidRDefault="000217AC" w:rsidP="000825E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B61E0" w:rsidRPr="00307EB3" w:rsidTr="0029650F">
        <w:tc>
          <w:tcPr>
            <w:tcW w:w="1809" w:type="dxa"/>
            <w:shd w:val="clear" w:color="auto" w:fill="auto"/>
          </w:tcPr>
          <w:p w:rsidR="00FB61E0" w:rsidRPr="00307EB3" w:rsidRDefault="00FB61E0" w:rsidP="0029650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307EB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B61E0" w:rsidRPr="00307EB3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B61E0" w:rsidRPr="00307EB3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B61E0" w:rsidRPr="00D86077" w:rsidRDefault="005B4826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5B4826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</w:t>
            </w:r>
            <w:r w:rsidR="00FB61E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B61E0" w:rsidRPr="00D86077" w:rsidRDefault="00307E97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综合报告（</w:t>
            </w:r>
            <w:r w:rsidRPr="00307E97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研究评论节目和评论员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307E97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  <w:t>0</w:t>
            </w:r>
            <w:r w:rsidR="00FB61E0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B61E0" w:rsidRPr="00307E97" w:rsidRDefault="00307E97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课堂展示（音频或视频评论节目）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307E97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="00FB61E0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B61E0" w:rsidRPr="00D86077" w:rsidRDefault="000F7CE2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评论</w:t>
            </w:r>
            <w:bookmarkStart w:id="0" w:name="_GoBack"/>
            <w:bookmarkEnd w:id="0"/>
            <w:r w:rsidR="00307E97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文章（新闻时事评论文章）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307E97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="00FB61E0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FB61E0" w:rsidRDefault="00FB61E0"/>
    <w:p w:rsidR="005B4826" w:rsidRDefault="005B482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12122" w:rsidRDefault="000217AC" w:rsidP="001604E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1604E7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604E7">
        <w:rPr>
          <w:noProof/>
        </w:rPr>
        <w:drawing>
          <wp:inline distT="0" distB="0" distL="0" distR="0" wp14:anchorId="54FA3340" wp14:editId="1D8D0414">
            <wp:extent cx="1252523" cy="368733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1111" cy="3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604E7" w:rsidRPr="00586A42">
        <w:rPr>
          <w:noProof/>
        </w:rPr>
        <w:drawing>
          <wp:inline distT="0" distB="0" distL="0" distR="0" wp14:anchorId="759A5753" wp14:editId="3D150B35">
            <wp:extent cx="937056" cy="36812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51" cy="39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22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604E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604E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019.9.2</w:t>
      </w:r>
    </w:p>
    <w:sectPr w:rsidR="0041212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894" w:rsidRDefault="00925894">
      <w:r>
        <w:separator/>
      </w:r>
    </w:p>
  </w:endnote>
  <w:endnote w:type="continuationSeparator" w:id="0">
    <w:p w:rsidR="00925894" w:rsidRDefault="0092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894" w:rsidRDefault="00925894">
      <w:r>
        <w:separator/>
      </w:r>
    </w:p>
  </w:footnote>
  <w:footnote w:type="continuationSeparator" w:id="0">
    <w:p w:rsidR="00925894" w:rsidRDefault="0092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0F7CE2"/>
    <w:rsid w:val="00103793"/>
    <w:rsid w:val="001103D4"/>
    <w:rsid w:val="00111EF3"/>
    <w:rsid w:val="001121A1"/>
    <w:rsid w:val="0011669C"/>
    <w:rsid w:val="001212AD"/>
    <w:rsid w:val="001305E1"/>
    <w:rsid w:val="0013156D"/>
    <w:rsid w:val="00137129"/>
    <w:rsid w:val="00140258"/>
    <w:rsid w:val="00140A9B"/>
    <w:rsid w:val="0014621F"/>
    <w:rsid w:val="001604E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14E4"/>
    <w:rsid w:val="00187761"/>
    <w:rsid w:val="00187F2F"/>
    <w:rsid w:val="00190BF2"/>
    <w:rsid w:val="001918B2"/>
    <w:rsid w:val="00195D1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4967"/>
    <w:rsid w:val="002174A6"/>
    <w:rsid w:val="0021779C"/>
    <w:rsid w:val="0022097D"/>
    <w:rsid w:val="00233384"/>
    <w:rsid w:val="00233529"/>
    <w:rsid w:val="00240B53"/>
    <w:rsid w:val="00240CFE"/>
    <w:rsid w:val="00280A20"/>
    <w:rsid w:val="00283A9D"/>
    <w:rsid w:val="00287142"/>
    <w:rsid w:val="00290A4F"/>
    <w:rsid w:val="00290EB6"/>
    <w:rsid w:val="002A0689"/>
    <w:rsid w:val="002B23AD"/>
    <w:rsid w:val="002C1547"/>
    <w:rsid w:val="002C578A"/>
    <w:rsid w:val="002D21B9"/>
    <w:rsid w:val="002E0E77"/>
    <w:rsid w:val="002E22CE"/>
    <w:rsid w:val="002E39E6"/>
    <w:rsid w:val="002E7F5C"/>
    <w:rsid w:val="002F20BD"/>
    <w:rsid w:val="002F2551"/>
    <w:rsid w:val="002F4DC5"/>
    <w:rsid w:val="00300031"/>
    <w:rsid w:val="00302917"/>
    <w:rsid w:val="00307E97"/>
    <w:rsid w:val="00307EB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242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5AC"/>
    <w:rsid w:val="004C1D3E"/>
    <w:rsid w:val="004C7613"/>
    <w:rsid w:val="004D07ED"/>
    <w:rsid w:val="004E412A"/>
    <w:rsid w:val="004E68E7"/>
    <w:rsid w:val="004E72AB"/>
    <w:rsid w:val="004F0DAB"/>
    <w:rsid w:val="005003D0"/>
    <w:rsid w:val="00500511"/>
    <w:rsid w:val="005038F6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4826"/>
    <w:rsid w:val="005B6225"/>
    <w:rsid w:val="005C4583"/>
    <w:rsid w:val="005D54FC"/>
    <w:rsid w:val="005E29D2"/>
    <w:rsid w:val="005E7A88"/>
    <w:rsid w:val="005F0931"/>
    <w:rsid w:val="005F2CBF"/>
    <w:rsid w:val="006044A3"/>
    <w:rsid w:val="00604F36"/>
    <w:rsid w:val="006123C8"/>
    <w:rsid w:val="006146E0"/>
    <w:rsid w:val="00616833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D5C73"/>
    <w:rsid w:val="006D7264"/>
    <w:rsid w:val="006E08B9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5FF"/>
    <w:rsid w:val="0075071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D7A"/>
    <w:rsid w:val="008653E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894"/>
    <w:rsid w:val="00925AAB"/>
    <w:rsid w:val="00934AC4"/>
    <w:rsid w:val="00935F4D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D05"/>
    <w:rsid w:val="009A4AC6"/>
    <w:rsid w:val="009A78CD"/>
    <w:rsid w:val="009B044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ED0"/>
    <w:rsid w:val="00AC534F"/>
    <w:rsid w:val="00AC5AA6"/>
    <w:rsid w:val="00AD15FD"/>
    <w:rsid w:val="00AD3670"/>
    <w:rsid w:val="00AD606E"/>
    <w:rsid w:val="00AF5CCA"/>
    <w:rsid w:val="00B01533"/>
    <w:rsid w:val="00B05815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9FB"/>
    <w:rsid w:val="00BA5396"/>
    <w:rsid w:val="00BB00B3"/>
    <w:rsid w:val="00BB1DF2"/>
    <w:rsid w:val="00BB6892"/>
    <w:rsid w:val="00BC09B7"/>
    <w:rsid w:val="00BC622E"/>
    <w:rsid w:val="00BE1F18"/>
    <w:rsid w:val="00BE1F39"/>
    <w:rsid w:val="00BE747E"/>
    <w:rsid w:val="00BE7EFB"/>
    <w:rsid w:val="00BF7135"/>
    <w:rsid w:val="00C01AB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CC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4CE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51526"/>
    <w:rsid w:val="00D5461A"/>
    <w:rsid w:val="00D547FE"/>
    <w:rsid w:val="00D55702"/>
    <w:rsid w:val="00D60D3E"/>
    <w:rsid w:val="00D64EC3"/>
    <w:rsid w:val="00D65223"/>
    <w:rsid w:val="00D7212C"/>
    <w:rsid w:val="00D77CB5"/>
    <w:rsid w:val="00D8521A"/>
    <w:rsid w:val="00D8659C"/>
    <w:rsid w:val="00D87174"/>
    <w:rsid w:val="00D87438"/>
    <w:rsid w:val="00D92235"/>
    <w:rsid w:val="00DA23B6"/>
    <w:rsid w:val="00DA48B7"/>
    <w:rsid w:val="00DB594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CF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B4B"/>
    <w:rsid w:val="00E9734C"/>
    <w:rsid w:val="00EA36A4"/>
    <w:rsid w:val="00EA5341"/>
    <w:rsid w:val="00EA54AF"/>
    <w:rsid w:val="00EA5913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188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91469"/>
    <w:rsid w:val="00F938D7"/>
    <w:rsid w:val="00F948E3"/>
    <w:rsid w:val="00F95F7A"/>
    <w:rsid w:val="00F968BE"/>
    <w:rsid w:val="00FA0308"/>
    <w:rsid w:val="00FA57E1"/>
    <w:rsid w:val="00FA6A7E"/>
    <w:rsid w:val="00FB15A4"/>
    <w:rsid w:val="00FB1F55"/>
    <w:rsid w:val="00FB4AE3"/>
    <w:rsid w:val="00FB61E0"/>
    <w:rsid w:val="00FD313C"/>
    <w:rsid w:val="00FE319F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D72A7"/>
  <w15:docId w15:val="{F8794D42-2B8A-48ED-B08E-F8DE1A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D%8E%E8%88%92&amp;search-alias=book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EF1D2-5BF0-4CBC-B230-5D565898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CMT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 </cp:lastModifiedBy>
  <cp:revision>72</cp:revision>
  <cp:lastPrinted>2015-03-18T03:45:00Z</cp:lastPrinted>
  <dcterms:created xsi:type="dcterms:W3CDTF">2015-08-27T04:51:00Z</dcterms:created>
  <dcterms:modified xsi:type="dcterms:W3CDTF">2019-09-04T04:08:00Z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