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AB" w:rsidRDefault="00A23230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2FAB" w:rsidRDefault="00A2323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842FAB" w:rsidRDefault="00A2323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</w:t>
      </w:r>
    </w:p>
    <w:p w:rsidR="00842FAB" w:rsidRDefault="00A2323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 w:rsidR="00842FAB" w:rsidRDefault="00A2323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842FAB" w:rsidRDefault="00A2323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42FAB" w:rsidRDefault="00A232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2030194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4.0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 w:rsidR="00842FAB" w:rsidRDefault="00A2323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42FAB" w:rsidRDefault="00A2323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教材【《电视摄像教程》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杨晓宏主编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中国人民大学出版社】</w:t>
      </w:r>
    </w:p>
    <w:p w:rsidR="00842FAB" w:rsidRDefault="00A2323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842FAB" w:rsidRDefault="00A2323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人民邮电出版社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842FAB" w:rsidRPr="00A23230" w:rsidRDefault="00A23230" w:rsidP="00A2323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842FAB" w:rsidRDefault="00A23230">
      <w:pPr>
        <w:snapToGrid w:val="0"/>
        <w:spacing w:line="288" w:lineRule="auto"/>
        <w:ind w:firstLineChars="150" w:firstLine="301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842FAB" w:rsidRDefault="00A23230">
      <w:pPr>
        <w:adjustRightInd w:val="0"/>
        <w:snapToGrid w:val="0"/>
        <w:spacing w:line="288" w:lineRule="auto"/>
        <w:ind w:firstLineChars="150" w:firstLine="301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【传播学概论，</w:t>
      </w:r>
      <w:r w:rsidRPr="00575967">
        <w:rPr>
          <w:rFonts w:ascii="Times New Roman" w:hAnsi="Times New Roman"/>
          <w:sz w:val="20"/>
          <w:szCs w:val="20"/>
        </w:rPr>
        <w:t>203000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 w:hint="eastAsia"/>
          <w:sz w:val="20"/>
          <w:szCs w:val="20"/>
        </w:rPr>
        <w:t>（</w:t>
      </w:r>
      <w:r>
        <w:rPr>
          <w:rFonts w:ascii="Times New Roman" w:hAnsi="Times New Roman" w:hint="eastAsia"/>
          <w:sz w:val="20"/>
          <w:szCs w:val="20"/>
        </w:rPr>
        <w:t>4</w:t>
      </w:r>
      <w:r>
        <w:rPr>
          <w:rFonts w:ascii="Times New Roman" w:hAnsi="Times New Roman" w:hint="eastAsia"/>
          <w:sz w:val="20"/>
          <w:szCs w:val="20"/>
        </w:rPr>
        <w:t>）】</w:t>
      </w:r>
    </w:p>
    <w:p w:rsidR="00842FAB" w:rsidRDefault="00842FA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842FAB" w:rsidRDefault="00A2323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42FAB" w:rsidRDefault="00A23230">
      <w:pPr>
        <w:widowControl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既有一定的理论性，也有较强的实践性，主要结合特定视频类型的实际需要，进行针对性的学习。在理论和实践的两端，本课程要抓住两个重点：第一是涵义更为宽泛的“视频”概念的建立，在如今为各种动态影像渗透的现实生活中，建立这样一个广义的“视频”观念有助于加深学生对种种类别的影像消费品的认识。第二是培养学生使用视频媒介记录现实、传递信息、表达见解的意识与能力。如今，依托互联网，视频作为信息传播的载体，以其迅速和直观迅速成为人们传递与获取信息的重要方式，作为传播学专业的学生，拥有相应的意识与技能必不可少。</w:t>
      </w:r>
      <w:r w:rsidRPr="00575967">
        <w:rPr>
          <w:rFonts w:ascii="Times New Roman" w:hAnsi="Times New Roman"/>
          <w:sz w:val="20"/>
          <w:szCs w:val="20"/>
        </w:rPr>
        <w:t>本课程共计</w:t>
      </w:r>
      <w:r w:rsidRPr="00575967">
        <w:rPr>
          <w:rFonts w:ascii="Times New Roman" w:hAnsi="Times New Roman"/>
          <w:sz w:val="20"/>
          <w:szCs w:val="20"/>
        </w:rPr>
        <w:t>64</w:t>
      </w:r>
      <w:r w:rsidRPr="00575967">
        <w:rPr>
          <w:rFonts w:ascii="Times New Roman" w:hAnsi="Times New Roman"/>
          <w:sz w:val="20"/>
          <w:szCs w:val="20"/>
        </w:rPr>
        <w:t>课时，其中实践课时数为</w:t>
      </w:r>
      <w:r w:rsidRPr="00575967">
        <w:rPr>
          <w:rFonts w:ascii="Times New Roman" w:hAnsi="Times New Roman"/>
          <w:sz w:val="20"/>
          <w:szCs w:val="20"/>
        </w:rPr>
        <w:t>32</w:t>
      </w:r>
      <w:r w:rsidRPr="00575967">
        <w:rPr>
          <w:rFonts w:ascii="Times New Roman" w:hAnsi="Times New Roman"/>
          <w:sz w:val="20"/>
          <w:szCs w:val="20"/>
        </w:rPr>
        <w:t>，共</w:t>
      </w:r>
      <w:r w:rsidRPr="00575967">
        <w:rPr>
          <w:rFonts w:ascii="Times New Roman" w:hAnsi="Times New Roman"/>
          <w:sz w:val="20"/>
          <w:szCs w:val="20"/>
        </w:rPr>
        <w:t>4</w:t>
      </w:r>
      <w:r w:rsidRPr="00575967">
        <w:rPr>
          <w:rFonts w:ascii="Times New Roman" w:hAnsi="Times New Roman"/>
          <w:sz w:val="20"/>
          <w:szCs w:val="20"/>
        </w:rPr>
        <w:t>学分</w:t>
      </w:r>
      <w:r>
        <w:rPr>
          <w:rFonts w:ascii="Times New Roman" w:hAnsi="Times New Roman" w:hint="eastAsia"/>
          <w:sz w:val="20"/>
          <w:szCs w:val="20"/>
        </w:rPr>
        <w:t>。</w:t>
      </w:r>
    </w:p>
    <w:p w:rsidR="00842FAB" w:rsidRDefault="00842FA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42FAB" w:rsidRDefault="00A232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42FAB" w:rsidRDefault="00A23230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 w:rsidR="00842FAB" w:rsidRDefault="00842FA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42FAB" w:rsidRDefault="00842FA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42FAB" w:rsidRDefault="00842FAB">
      <w:pPr>
        <w:snapToGrid w:val="0"/>
        <w:spacing w:line="288" w:lineRule="auto"/>
        <w:rPr>
          <w:color w:val="000000"/>
          <w:sz w:val="20"/>
          <w:szCs w:val="20"/>
        </w:rPr>
      </w:pPr>
    </w:p>
    <w:p w:rsidR="00842FAB" w:rsidRDefault="00A232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685"/>
        <w:gridCol w:w="708"/>
      </w:tblGrid>
      <w:tr w:rsidR="00842FAB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 w:rsidR="00842FAB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42FAB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42FAB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ind w:firstLineChars="50" w:firstLine="10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42FAB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42FAB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42FAB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42FAB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FAB" w:rsidRDefault="00842FAB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42FAB" w:rsidRDefault="00842FAB"/>
    <w:p w:rsidR="00842FAB" w:rsidRDefault="00A232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470"/>
        <w:gridCol w:w="2273"/>
        <w:gridCol w:w="1559"/>
      </w:tblGrid>
      <w:tr w:rsidR="00842FAB">
        <w:tc>
          <w:tcPr>
            <w:tcW w:w="711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 w:rsidR="00842FAB">
        <w:tc>
          <w:tcPr>
            <w:tcW w:w="711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 w:rsidR="00842FAB" w:rsidRDefault="00A23230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 w:rsidR="00842FAB">
        <w:trPr>
          <w:trHeight w:val="353"/>
        </w:trPr>
        <w:tc>
          <w:tcPr>
            <w:tcW w:w="711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42FAB" w:rsidRDefault="00A23230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剪辑强化训练</w:t>
            </w:r>
          </w:p>
        </w:tc>
      </w:tr>
      <w:tr w:rsidR="00842FAB">
        <w:trPr>
          <w:trHeight w:val="1109"/>
        </w:trPr>
        <w:tc>
          <w:tcPr>
            <w:tcW w:w="711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 w:rsidR="00842FAB" w:rsidRDefault="00A23230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叙事短片制作</w:t>
            </w:r>
          </w:p>
        </w:tc>
      </w:tr>
      <w:tr w:rsidR="00842FAB">
        <w:trPr>
          <w:trHeight w:val="1109"/>
        </w:trPr>
        <w:tc>
          <w:tcPr>
            <w:tcW w:w="711" w:type="dxa"/>
            <w:shd w:val="clear" w:color="auto" w:fill="auto"/>
          </w:tcPr>
          <w:p w:rsidR="00842FAB" w:rsidRDefault="00A23230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42FAB" w:rsidRDefault="00A23230">
            <w:pPr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:rsidR="00842FAB" w:rsidRDefault="00842FAB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 w:rsidR="00842FAB" w:rsidRDefault="00A23230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2273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 w:rsidR="00842FAB" w:rsidRDefault="00A23230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影视作品翻拍</w:t>
            </w:r>
          </w:p>
        </w:tc>
      </w:tr>
    </w:tbl>
    <w:p w:rsidR="00842FAB" w:rsidRDefault="00842FA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842FAB" w:rsidRDefault="00842FAB" w:rsidP="002B6C60">
      <w:pPr>
        <w:widowControl/>
        <w:spacing w:beforeLines="50" w:before="156" w:afterLines="50" w:after="156" w:line="288" w:lineRule="auto"/>
        <w:jc w:val="left"/>
        <w:rPr>
          <w:rFonts w:asciiTheme="majorBidi" w:eastAsia="黑体" w:hAnsiTheme="majorBidi" w:cstheme="majorBidi" w:hint="eastAsia"/>
          <w:sz w:val="24"/>
        </w:rPr>
      </w:pPr>
    </w:p>
    <w:p w:rsidR="00842FAB" w:rsidRDefault="00A232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lastRenderedPageBreak/>
        <w:t>六、课程内容</w:t>
      </w:r>
    </w:p>
    <w:p w:rsidR="00842FAB" w:rsidRDefault="00A23230">
      <w:pPr>
        <w:snapToGrid w:val="0"/>
        <w:spacing w:before="50" w:after="50" w:line="288" w:lineRule="auto"/>
        <w:ind w:firstLineChars="200" w:firstLine="42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asciiTheme="majorBidi" w:hAnsiTheme="majorBidi" w:cstheme="majorBidi"/>
          <w:szCs w:val="21"/>
        </w:rPr>
        <w:t>64</w:t>
      </w:r>
      <w:r>
        <w:rPr>
          <w:rFonts w:asciiTheme="majorBidi" w:hAnsiTheme="majorBidi" w:cstheme="majorBidi"/>
          <w:szCs w:val="21"/>
        </w:rPr>
        <w:t>学时，理论课程是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学时，实践课时是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</w:t>
      </w:r>
    </w:p>
    <w:p w:rsidR="00842FAB" w:rsidRDefault="00842FAB"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 w:rsidR="00842FAB" w:rsidRPr="00A23230" w:rsidRDefault="00A23230" w:rsidP="00A23230">
      <w:pPr>
        <w:snapToGrid w:val="0"/>
        <w:spacing w:line="288" w:lineRule="auto"/>
        <w:ind w:firstLineChars="200" w:firstLine="4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Cs w:val="21"/>
        </w:rPr>
        <w:t>第一单元：</w:t>
      </w:r>
      <w:r>
        <w:rPr>
          <w:rFonts w:asciiTheme="majorBidi" w:hAnsiTheme="majorBidi" w:cstheme="majorBidi"/>
          <w:b/>
          <w:bCs/>
          <w:szCs w:val="21"/>
        </w:rPr>
        <w:t>影视作品翻拍</w:t>
      </w:r>
      <w:r w:rsidRPr="00575967">
        <w:rPr>
          <w:rFonts w:ascii="Times New Roman" w:hAnsi="Times New Roman"/>
          <w:b/>
          <w:bCs/>
          <w:sz w:val="24"/>
          <w:szCs w:val="24"/>
        </w:rPr>
        <w:t>（理论课时：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，实践课时：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）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本单元通过课堂讲授、讨论和练习，让同学理解并掌握视听语言的几个要素：构图、焦距、景别、景深、场面调度、镜头运动。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并通过分组翻拍影视作品的相关片段，直观地体验视频制作的流程，让同学初步掌握使用视听语言进行表达的方法。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教学难点：从文字思维向镜头思维转换。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42FAB" w:rsidRPr="00A23230" w:rsidRDefault="00A23230" w:rsidP="00A23230">
      <w:pPr>
        <w:snapToGrid w:val="0"/>
        <w:spacing w:line="288" w:lineRule="auto"/>
        <w:ind w:firstLineChars="200" w:firstLine="4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Cs w:val="21"/>
        </w:rPr>
        <w:t>第二单元：</w:t>
      </w:r>
      <w:r>
        <w:rPr>
          <w:rFonts w:asciiTheme="majorBidi" w:hAnsiTheme="majorBidi" w:cstheme="majorBidi"/>
          <w:b/>
          <w:bCs/>
          <w:szCs w:val="21"/>
        </w:rPr>
        <w:t>无对白短片创作</w:t>
      </w:r>
      <w:r w:rsidRPr="00575967">
        <w:rPr>
          <w:rFonts w:ascii="Times New Roman" w:hAnsi="Times New Roman"/>
          <w:b/>
          <w:bCs/>
          <w:sz w:val="24"/>
          <w:szCs w:val="24"/>
        </w:rPr>
        <w:t>（理论课时：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，实践课时：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）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并通过分组进行叙事短片的创作拍摄，练习使用视听语言进行叙事。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教学难点：分镜头的逻辑及叙事性。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42FAB" w:rsidRPr="00A23230" w:rsidRDefault="00A23230" w:rsidP="00A23230">
      <w:pPr>
        <w:snapToGrid w:val="0"/>
        <w:spacing w:line="288" w:lineRule="auto"/>
        <w:ind w:firstLineChars="200" w:firstLine="4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Cs w:val="21"/>
        </w:rPr>
        <w:t>第三单元：剪辑强化训练</w:t>
      </w:r>
      <w:r w:rsidRPr="00575967">
        <w:rPr>
          <w:rFonts w:ascii="Times New Roman" w:hAnsi="Times New Roman"/>
          <w:b/>
          <w:bCs/>
          <w:sz w:val="24"/>
          <w:szCs w:val="24"/>
        </w:rPr>
        <w:t>（理论课时：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，实践课时：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）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并通过使用给定素材、给定主题的剪辑练习，训练同学的剪辑思维和技巧。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教学难点：蒙太奇的概念、声音在剪辑中的使用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842FAB" w:rsidRPr="00A23230" w:rsidRDefault="00A23230" w:rsidP="00A23230">
      <w:pPr>
        <w:snapToGrid w:val="0"/>
        <w:spacing w:line="288" w:lineRule="auto"/>
        <w:ind w:firstLineChars="200" w:firstLine="42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Cs w:val="21"/>
        </w:rPr>
        <w:t>第四单元：期末综合练习</w:t>
      </w:r>
      <w:r w:rsidRPr="00575967">
        <w:rPr>
          <w:rFonts w:ascii="Times New Roman" w:hAnsi="Times New Roman"/>
          <w:b/>
          <w:bCs/>
          <w:sz w:val="24"/>
          <w:szCs w:val="24"/>
        </w:rPr>
        <w:t>（理论课时：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，实践课时：</w:t>
      </w:r>
      <w:r w:rsidRPr="00575967">
        <w:rPr>
          <w:rFonts w:ascii="Times New Roman" w:hAnsi="Times New Roman"/>
          <w:b/>
          <w:bCs/>
          <w:sz w:val="24"/>
          <w:szCs w:val="24"/>
        </w:rPr>
        <w:t>8</w:t>
      </w:r>
      <w:r w:rsidRPr="00575967">
        <w:rPr>
          <w:rFonts w:ascii="Times New Roman" w:hAnsi="Times New Roman"/>
          <w:b/>
          <w:bCs/>
          <w:sz w:val="24"/>
          <w:szCs w:val="24"/>
        </w:rPr>
        <w:t>）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在前三个单元你的基础上，进行一个更大规模和自由度的创作练习。教师在课堂进行故事短片的案例分析，同学分组进行选题汇报与讨论，最终形成一个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 w:rsidR="00842FAB" w:rsidRDefault="00A23230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教学难点：文字脚本向视频的转换；制片工作</w:t>
      </w:r>
    </w:p>
    <w:p w:rsidR="00842FAB" w:rsidRDefault="00842FAB">
      <w:pPr>
        <w:snapToGrid w:val="0"/>
        <w:spacing w:line="288" w:lineRule="auto"/>
        <w:ind w:right="26"/>
        <w:rPr>
          <w:sz w:val="20"/>
          <w:szCs w:val="20"/>
        </w:rPr>
      </w:pPr>
    </w:p>
    <w:p w:rsidR="00842FAB" w:rsidRDefault="00A2323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4219"/>
        <w:gridCol w:w="709"/>
        <w:gridCol w:w="1134"/>
        <w:gridCol w:w="850"/>
      </w:tblGrid>
      <w:tr w:rsidR="00842FAB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 w:rsidR="00842FAB">
        <w:trPr>
          <w:trHeight w:hRule="exact"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42FAB">
        <w:trPr>
          <w:trHeight w:hRule="exact"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无对白短片创作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42FAB">
        <w:trPr>
          <w:trHeight w:hRule="exact"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842FAB">
        <w:trPr>
          <w:trHeight w:hRule="exact" w:val="2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pStyle w:val="1"/>
              <w:snapToGrid w:val="0"/>
              <w:spacing w:line="288" w:lineRule="auto"/>
              <w:ind w:right="-199" w:firstLineChars="0" w:firstLine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巩固拍摄前三个单元的实训内容，综合运用课程中学习的知识点，</w:t>
            </w:r>
            <w:r>
              <w:rPr>
                <w:rFonts w:asciiTheme="minorBidi" w:hAnsiTheme="minorBidi" w:cstheme="minorBidi"/>
                <w:bCs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B" w:rsidRDefault="00842FA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 w:rsidR="00842FAB" w:rsidRDefault="00842FAB" w:rsidP="002B6C60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</w:p>
    <w:p w:rsidR="00842FAB" w:rsidRDefault="00A2323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42FAB">
        <w:tc>
          <w:tcPr>
            <w:tcW w:w="1809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842FAB">
        <w:tc>
          <w:tcPr>
            <w:tcW w:w="1809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20%</w:t>
            </w:r>
          </w:p>
        </w:tc>
      </w:tr>
      <w:tr w:rsidR="00842FAB">
        <w:tc>
          <w:tcPr>
            <w:tcW w:w="1809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42FAB" w:rsidRDefault="00A23230"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无对白短片创作</w:t>
            </w:r>
          </w:p>
        </w:tc>
        <w:tc>
          <w:tcPr>
            <w:tcW w:w="184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 w:rsidR="00842FAB">
        <w:tc>
          <w:tcPr>
            <w:tcW w:w="1809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42FAB" w:rsidRDefault="00A23230"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25%</w:t>
            </w:r>
          </w:p>
        </w:tc>
      </w:tr>
      <w:tr w:rsidR="00842FAB">
        <w:tc>
          <w:tcPr>
            <w:tcW w:w="1809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 w:rsidR="00842FAB" w:rsidRDefault="00A2323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35%</w:t>
            </w:r>
          </w:p>
        </w:tc>
      </w:tr>
    </w:tbl>
    <w:p w:rsidR="00842FAB" w:rsidRDefault="00842FAB">
      <w:pPr>
        <w:snapToGrid w:val="0"/>
        <w:spacing w:before="120" w:after="120" w:line="288" w:lineRule="auto"/>
        <w:rPr>
          <w:rFonts w:ascii="宋体" w:hAnsi="宋体" w:hint="eastAsia"/>
          <w:sz w:val="20"/>
          <w:szCs w:val="20"/>
          <w:highlight w:val="yellow"/>
        </w:rPr>
      </w:pPr>
    </w:p>
    <w:p w:rsidR="00842FAB" w:rsidRDefault="00842FA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842FAB" w:rsidRDefault="00A23230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</w:t>
      </w:r>
      <w:r>
        <w:rPr>
          <w:rFonts w:asciiTheme="minorBidi" w:hAnsiTheme="minorBidi" w:cstheme="minorBidi"/>
          <w:sz w:val="24"/>
          <w:szCs w:val="24"/>
        </w:rPr>
        <w:t xml:space="preserve">                   </w:t>
      </w:r>
      <w:r>
        <w:rPr>
          <w:rFonts w:asciiTheme="minorBidi" w:hAnsiTheme="minorBidi" w:cstheme="minorBidi"/>
          <w:sz w:val="24"/>
          <w:szCs w:val="24"/>
        </w:rPr>
        <w:t>系主任审核签名：</w:t>
      </w:r>
      <w:proofErr w:type="gramStart"/>
      <w:r>
        <w:rPr>
          <w:rFonts w:asciiTheme="minorBidi" w:hAnsiTheme="minorBidi" w:cstheme="minorBidi" w:hint="eastAsia"/>
          <w:sz w:val="24"/>
          <w:szCs w:val="24"/>
        </w:rPr>
        <w:t>沈慧萍</w:t>
      </w:r>
      <w:proofErr w:type="gramEnd"/>
    </w:p>
    <w:p w:rsidR="00842FAB" w:rsidRDefault="00A23230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审核时间：</w:t>
      </w:r>
      <w:r>
        <w:rPr>
          <w:rFonts w:asciiTheme="minorBidi" w:hAnsiTheme="minorBidi" w:cstheme="minorBidi"/>
          <w:sz w:val="24"/>
          <w:szCs w:val="24"/>
        </w:rPr>
        <w:t xml:space="preserve">                      </w:t>
      </w:r>
    </w:p>
    <w:p w:rsidR="00842FAB" w:rsidRDefault="00842FAB"/>
    <w:sectPr w:rsidR="0084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E55D6B17"/>
    <w:rsid w:val="E8FEC95F"/>
    <w:rsid w:val="F95975DF"/>
    <w:rsid w:val="001072BC"/>
    <w:rsid w:val="001B6F2B"/>
    <w:rsid w:val="00256B39"/>
    <w:rsid w:val="0026033C"/>
    <w:rsid w:val="002B6C60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121AA"/>
    <w:rsid w:val="00842FAB"/>
    <w:rsid w:val="008B397C"/>
    <w:rsid w:val="008B47F4"/>
    <w:rsid w:val="00900019"/>
    <w:rsid w:val="0099063E"/>
    <w:rsid w:val="00A23230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8E645F"/>
  <w15:docId w15:val="{FA79019A-5E06-4B38-8F73-AF4E3FA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4</cp:revision>
  <dcterms:created xsi:type="dcterms:W3CDTF">2019-03-03T15:36:00Z</dcterms:created>
  <dcterms:modified xsi:type="dcterms:W3CDTF">2019-03-03T16:01:00Z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