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7"/>
        <w:tblW w:w="8789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2108058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人际交往心理学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朱霞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本科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三教120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周二9-10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三教120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主教材【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</w:rPr>
              <w:t>人际交往心理学</w:t>
            </w:r>
            <w:r>
              <w:rPr>
                <w:color w:val="000000"/>
                <w:sz w:val="20"/>
                <w:szCs w:val="20"/>
                <w:highlight w:val="none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hd w:val="clear"/>
              <w:snapToGrid w:val="0"/>
              <w:spacing w:line="288" w:lineRule="auto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color w:val="000000"/>
                <w:sz w:val="20"/>
                <w:szCs w:val="20"/>
                <w:highlight w:val="none"/>
              </w:rPr>
              <w:t>辅助教材【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</w:rPr>
              <w:t>大学生心理教程</w:t>
            </w:r>
            <w:r>
              <w:rPr>
                <w:color w:val="000000"/>
                <w:sz w:val="20"/>
                <w:szCs w:val="20"/>
                <w:highlight w:val="none"/>
              </w:rPr>
              <w:t>】参考教材【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</w:rPr>
              <w:t>人际交往与人才培养</w:t>
            </w:r>
            <w:r>
              <w:rPr>
                <w:color w:val="000000"/>
                <w:sz w:val="20"/>
                <w:szCs w:val="20"/>
                <w:highlight w:val="none"/>
              </w:rPr>
              <w:t>】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7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napToGrid w:val="0"/>
              <w:spacing w:line="360" w:lineRule="auto"/>
              <w:ind w:left="408" w:leftChars="170" w:firstLine="400" w:firstLineChars="200"/>
              <w:rPr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bCs/>
                <w:color w:val="000000"/>
                <w:sz w:val="20"/>
                <w:szCs w:val="20"/>
                <w:highlight w:val="none"/>
              </w:rPr>
              <w:t>第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一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  <w:lang w:eastAsia="zh-CN"/>
              </w:rPr>
              <w:t>部分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 xml:space="preserve">  了解关于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>人性与人际交往的思想介绍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，主要介绍古今中外关于人性的思想以及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>马克思主义关于人的本质的学说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。（2课时）要求学生了解人际交往的学说。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bCs/>
                <w:color w:val="000000"/>
                <w:sz w:val="20"/>
                <w:szCs w:val="20"/>
                <w:highlight w:val="none"/>
              </w:rPr>
              <w:t>第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二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  <w:lang w:eastAsia="zh-CN"/>
              </w:rPr>
              <w:t>部分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> 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 xml:space="preserve"> 了解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>人际交往的内函和基础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；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>人际交往的实质及特点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；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>人际交往的类型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；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>人际交往关系与社会关系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，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>通过本章教学，使学生明确人际交往心理学研究对象和学习意义，掌握人际交往的特点和人际交往的结构，了解本门课程的学科性质和研究方法。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（4课时）要求学生在本章中应该了解人际交往的内涵和基础，掌握人际交往的特点。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bCs/>
                <w:color w:val="000000"/>
                <w:sz w:val="20"/>
                <w:szCs w:val="20"/>
                <w:highlight w:val="none"/>
              </w:rPr>
              <w:t>第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二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  <w:lang w:eastAsia="zh-CN"/>
              </w:rPr>
              <w:t>部分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> 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 xml:space="preserve"> 了解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>人际交往的内函和基础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；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>人际交往的实质及特点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；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>人际交往的类型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；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>人际交往关系与社会关系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，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>通过本章教学，使学生明确人际交往心理学研究对象和学习意义，掌握人际交往的特点和人际交往的结构，了解本门课程的学科性质和研究方法。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（4课时）要求学生在本章中应该了解人际交往的内涵和基础，掌握人际交往的特点。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napToGrid w:val="0"/>
              <w:spacing w:line="360" w:lineRule="auto"/>
              <w:ind w:left="408" w:leftChars="170" w:firstLine="400" w:firstLineChars="200"/>
              <w:rPr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bCs/>
                <w:color w:val="000000"/>
                <w:sz w:val="20"/>
                <w:szCs w:val="20"/>
                <w:highlight w:val="none"/>
              </w:rPr>
              <w:t>第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三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>章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  <w:lang w:eastAsia="zh-CN"/>
              </w:rPr>
              <w:t>部分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>  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>人际交往的形式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，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> 人际沟通的概念和构成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，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>  人际认知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包括他人认知和自我认知以及在人际交往中的沟通方式，包括语言沟通、非语言沟通以及学会倾听。（2课时）要求学生了解人际交往形成及人际沟通的概念，掌握语言沟通及非语言沟通，学会倾听。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napToGrid w:val="0"/>
              <w:spacing w:line="360" w:lineRule="auto"/>
              <w:ind w:left="408" w:leftChars="170" w:firstLine="400" w:firstLineChars="200"/>
              <w:rPr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bCs/>
                <w:color w:val="000000"/>
                <w:sz w:val="20"/>
                <w:szCs w:val="20"/>
                <w:highlight w:val="none"/>
              </w:rPr>
              <w:t>第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四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>章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  <w:lang w:eastAsia="zh-CN"/>
              </w:rPr>
              <w:t>部分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> 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>影响人际交往的基本因素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，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>印象及其形成要素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、方法、特点以及人际交往中的中心理效应。（3课时）本章学生只需要了解人际交往的形成要素，掌握人际交往的方法。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napToGrid w:val="0"/>
              <w:spacing w:line="360" w:lineRule="auto"/>
              <w:ind w:left="408" w:leftChars="170" w:firstLine="400" w:firstLineChars="200"/>
              <w:rPr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bCs/>
                <w:color w:val="000000"/>
                <w:sz w:val="20"/>
                <w:szCs w:val="20"/>
                <w:highlight w:val="none"/>
              </w:rPr>
              <w:t>第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四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>章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  <w:lang w:eastAsia="zh-CN"/>
              </w:rPr>
              <w:t>部分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> 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>影响人际交往的基本因素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，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>印象及其形成要素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、方法、特点以及人际交往中的中心理效应。（3课时）本章学生只需要了解人际交往的形成要素，掌握人际交往的方法。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bCs/>
                <w:color w:val="000000"/>
                <w:sz w:val="20"/>
                <w:szCs w:val="20"/>
                <w:highlight w:val="none"/>
              </w:rPr>
              <w:t>第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五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>章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  <w:lang w:eastAsia="zh-CN"/>
              </w:rPr>
              <w:t>部分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>  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>人际交往的态度和基本原则通过本章教学，使学生明确人际交往心理学研究对象和学习意义，掌握人际交往的特点和人际交往的结构，了解本门课程的学科性质和研究方法。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（2课时）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napToGrid w:val="0"/>
              <w:spacing w:line="360" w:lineRule="auto"/>
              <w:ind w:left="408" w:leftChars="170" w:firstLine="400" w:firstLineChars="200"/>
              <w:rPr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第六章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  <w:lang w:eastAsia="zh-CN"/>
              </w:rPr>
              <w:t>部分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 xml:space="preserve">  学生了解人际交往的原则，包括影响人家交往的主要因素，有情境因素、个人特质因素、相似和互补因素。（3课时）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napToGrid w:val="0"/>
              <w:spacing w:line="360" w:lineRule="auto"/>
              <w:ind w:left="408" w:leftChars="170" w:firstLine="400" w:firstLineChars="200"/>
              <w:rPr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第六章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  <w:lang w:eastAsia="zh-CN"/>
              </w:rPr>
              <w:t>部分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 xml:space="preserve">  学生了解人际交往的原则，包括影响人家交往的主要因素，有情境因素、个人特质因素、相似和互补因素。（3课时）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napToGrid w:val="0"/>
              <w:spacing w:line="360" w:lineRule="auto"/>
              <w:ind w:left="408" w:leftChars="170" w:firstLine="400" w:firstLineChars="200"/>
              <w:rPr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第七章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  <w:lang w:eastAsia="zh-CN"/>
              </w:rPr>
              <w:t>部分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 xml:space="preserve"> 了解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>人际合作与冲突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，掌握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>建立人际交往关系的技巧与策略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，学会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>善于观察别人 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、学会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>展现自身魅力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、学会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>创造交往机会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、学会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>主动与人交往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应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>以诚待人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、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> 严于律己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、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>双向交流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、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>共同维护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，以及学习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>弥补情感裂痕的技巧与策略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。（4课时）</w:t>
            </w:r>
          </w:p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napToGrid w:val="0"/>
              <w:spacing w:line="360" w:lineRule="auto"/>
              <w:ind w:left="408" w:leftChars="170" w:firstLine="400" w:firstLineChars="200"/>
              <w:rPr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第七章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  <w:lang w:eastAsia="zh-CN"/>
              </w:rPr>
              <w:t>部分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 xml:space="preserve"> 了解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>人际合作与冲突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，掌握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>建立人际交往关系的技巧与策略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，学会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>善于观察别人 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、学会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>展现自身魅力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、学会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>创造交往机会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、学会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>主动与人交往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应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>以诚待人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、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> 严于律己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、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>双向交流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、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>共同维护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，以及学习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>弥补情感裂痕的技巧与策略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。（4课时）</w:t>
            </w:r>
          </w:p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napToGrid w:val="0"/>
              <w:spacing w:line="360" w:lineRule="auto"/>
              <w:ind w:left="408" w:leftChars="170" w:firstLine="400" w:firstLineChars="200"/>
              <w:rPr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第八章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  <w:lang w:eastAsia="zh-CN"/>
              </w:rPr>
              <w:t>部分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 xml:space="preserve">  了解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>人际障碍概述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，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>人际障碍的含义 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，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>人际障碍归因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，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 xml:space="preserve"> 不良性格导致的人际障碍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。主要有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>自我为中心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、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>多疑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、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>孤僻 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、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>羞怯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、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>自卑 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、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>自负 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、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>世故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。（4课时）</w:t>
            </w:r>
          </w:p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napToGrid w:val="0"/>
              <w:spacing w:line="360" w:lineRule="auto"/>
              <w:ind w:left="408" w:leftChars="170" w:firstLine="400" w:firstLineChars="200"/>
              <w:rPr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第八章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  <w:lang w:eastAsia="zh-CN"/>
              </w:rPr>
              <w:t>部分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 xml:space="preserve">  了解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>人际障碍概述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，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>人际障碍的含义 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，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>人际障碍归因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，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 xml:space="preserve"> 不良性格导致的人际障碍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。主要有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>自我为中心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、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>多疑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、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>孤僻 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、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>羞怯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、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>自卑 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、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>自负 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、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>世故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。（4课时）</w:t>
            </w:r>
          </w:p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napToGrid w:val="0"/>
              <w:spacing w:line="360" w:lineRule="auto"/>
              <w:ind w:left="408" w:leftChars="170" w:firstLine="400" w:firstLineChars="200"/>
              <w:rPr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bCs/>
                <w:color w:val="000000"/>
                <w:sz w:val="20"/>
                <w:szCs w:val="20"/>
                <w:highlight w:val="none"/>
              </w:rPr>
              <w:t>第九章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  <w:lang w:eastAsia="zh-CN"/>
              </w:rPr>
              <w:t>部分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 xml:space="preserve">  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掌握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>人际技巧与策略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，本章主要讲述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>建立人际交往关系的技巧与策略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、需要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>善于观察别人 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、需要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>展现自身魅力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、需要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>创造交往机会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、需要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>主动与人交往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；第二，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>加深情感联系的技巧与策略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，“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>以诚待人 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、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>严于律己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、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>双向交流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、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>共同维护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”；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>第三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，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 xml:space="preserve"> 弥补情感裂痕的技巧与策略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。</w:t>
            </w:r>
          </w:p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napToGrid w:val="0"/>
              <w:spacing w:line="360" w:lineRule="auto"/>
              <w:ind w:left="408" w:leftChars="170" w:firstLine="400" w:firstLineChars="200"/>
              <w:rPr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bCs/>
                <w:color w:val="000000"/>
                <w:sz w:val="20"/>
                <w:szCs w:val="20"/>
                <w:highlight w:val="none"/>
              </w:rPr>
              <w:t>第九章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  <w:lang w:eastAsia="zh-CN"/>
              </w:rPr>
              <w:t>部分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 xml:space="preserve">  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掌握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>人际技巧与策略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，本章主要讲述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>建立人际交往关系的技巧与策略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、需要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>善于观察别人 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、需要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>展现自身魅力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、需要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>创造交往机会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、需要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>主动与人交往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；第二，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>加深情感联系的技巧与策略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，“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>以诚待人 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、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>严于律己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、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>双向交流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、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>共同维护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”；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>第三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，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 xml:space="preserve"> 弥补情感裂痕的技巧与策略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。</w:t>
            </w:r>
          </w:p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snapToGrid w:val="0"/>
              <w:spacing w:line="360" w:lineRule="auto"/>
              <w:ind w:left="408" w:leftChars="170" w:firstLine="400" w:firstLineChars="200"/>
              <w:rPr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bCs/>
                <w:color w:val="000000"/>
                <w:sz w:val="20"/>
                <w:szCs w:val="20"/>
                <w:highlight w:val="none"/>
              </w:rPr>
              <w:t>第九章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  <w:lang w:eastAsia="zh-CN"/>
              </w:rPr>
              <w:t>部分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 xml:space="preserve">  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掌握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>人际技巧与策略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，本章主要讲述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>建立人际交往关系的技巧与策略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、需要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>善于观察别人 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、需要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>展现自身魅力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、需要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>创造交往机会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、需要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>主动与人交往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；第二，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>加深情感联系的技巧与策略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，“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>以诚待人 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、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>严于律己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、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>双向交流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、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>共同维护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”；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>第三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，</w:t>
            </w:r>
            <w:r>
              <w:rPr>
                <w:bCs/>
                <w:color w:val="000000"/>
                <w:sz w:val="20"/>
                <w:szCs w:val="20"/>
                <w:highlight w:val="none"/>
              </w:rPr>
              <w:t xml:space="preserve"> 弥补情感裂痕的技巧与策略</w:t>
            </w:r>
            <w:r>
              <w:rPr>
                <w:rFonts w:hint="eastAsia"/>
                <w:bCs/>
                <w:color w:val="000000"/>
                <w:sz w:val="20"/>
                <w:szCs w:val="20"/>
                <w:highlight w:val="none"/>
              </w:rPr>
              <w:t>。</w:t>
            </w:r>
          </w:p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numPr>
          <w:ilvl w:val="0"/>
          <w:numId w:val="1"/>
        </w:numPr>
        <w:snapToGrid w:val="0"/>
        <w:spacing w:beforeLines="10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7"/>
        <w:tblpPr w:leftFromText="180" w:rightFromText="180" w:vertAnchor="text" w:horzAnchor="page" w:tblpX="1598" w:tblpY="1008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hd w:val="clear"/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  <w:highlight w:val="none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hd w:val="clear"/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hd w:val="clear"/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hd w:val="clear"/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hd w:val="clear"/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eastAsia="zh-CN"/>
              </w:rPr>
              <w:t>笔纸测试</w:t>
            </w:r>
          </w:p>
        </w:tc>
        <w:tc>
          <w:tcPr>
            <w:tcW w:w="1843" w:type="dxa"/>
            <w:shd w:val="clear" w:color="auto" w:fill="auto"/>
          </w:tcPr>
          <w:p>
            <w:pPr>
              <w:shd w:val="clear"/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hd w:val="clear"/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hd w:val="clear"/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eastAsia="zh-CN"/>
              </w:rPr>
              <w:t>自我人格分析</w:t>
            </w:r>
          </w:p>
        </w:tc>
        <w:tc>
          <w:tcPr>
            <w:tcW w:w="1843" w:type="dxa"/>
            <w:shd w:val="clear" w:color="auto" w:fill="auto"/>
          </w:tcPr>
          <w:p>
            <w:pPr>
              <w:shd w:val="clear"/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hd w:val="clear"/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hd w:val="clear"/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eastAsia="zh-CN"/>
              </w:rPr>
              <w:t>分析自我的人际交往优缺点以及客服缺点的方法</w:t>
            </w:r>
          </w:p>
        </w:tc>
        <w:tc>
          <w:tcPr>
            <w:tcW w:w="1843" w:type="dxa"/>
            <w:shd w:val="clear" w:color="auto" w:fill="auto"/>
          </w:tcPr>
          <w:p>
            <w:pPr>
              <w:shd w:val="clear"/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25%</w:t>
            </w:r>
          </w:p>
        </w:tc>
      </w:tr>
    </w:tbl>
    <w:p/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朱霞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panose1 w:val="02020300000000000000"/>
    <w:charset w:val="88"/>
    <w:family w:val="roman"/>
    <w:pitch w:val="default"/>
    <w:sig w:usb0="00000003" w:usb1="082E0000" w:usb2="00000016" w:usb3="00000000" w:csb0="0010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黑体">
    <w:panose1 w:val="02010600030101010101"/>
    <w:charset w:val="88"/>
    <w:family w:val="swiss"/>
    <w:pitch w:val="default"/>
    <w:sig w:usb0="00000001" w:usb1="080E0000" w:usb2="00000000" w:usb3="00000000" w:csb0="0004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3F504"/>
    <w:multiLevelType w:val="singleLevel"/>
    <w:tmpl w:val="5BC3F50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0ECB3C83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ScaleCrop>false</ScaleCrop>
  <LinksUpToDate>false</LinksUpToDate>
  <CharactersWithSpaces>1208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Administrator</cp:lastModifiedBy>
  <cp:lastPrinted>2015-03-18T03:45:00Z</cp:lastPrinted>
  <dcterms:modified xsi:type="dcterms:W3CDTF">2018-03-20T07:30:07Z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