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4338" w:rsidRDefault="00384338">
      <w:pPr>
        <w:snapToGrid w:val="0"/>
        <w:jc w:val="center"/>
        <w:rPr>
          <w:sz w:val="6"/>
          <w:szCs w:val="6"/>
        </w:rPr>
      </w:pPr>
    </w:p>
    <w:p w:rsidR="00105D61" w:rsidRPr="003E42C2" w:rsidRDefault="00105D61" w:rsidP="00105D61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105D61" w:rsidRPr="003E42C2" w:rsidRDefault="00105D61" w:rsidP="00105D61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:rsidR="00105D61" w:rsidRPr="003E42C2" w:rsidRDefault="00105D61" w:rsidP="00105D61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3E42C2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3E42C2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105D61" w:rsidRPr="003E42C2" w:rsidRDefault="00105D61" w:rsidP="00421F19">
      <w:pPr>
        <w:snapToGrid w:val="0"/>
        <w:spacing w:afterLines="50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105D61" w:rsidRPr="003E42C2" w:rsidRDefault="00105D61" w:rsidP="00421F19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3E42C2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105D61" w:rsidRPr="003E42C2" w:rsidTr="00973F79">
        <w:trPr>
          <w:trHeight w:val="571"/>
        </w:trPr>
        <w:tc>
          <w:tcPr>
            <w:tcW w:w="14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 xml:space="preserve">2030463 </w:t>
            </w:r>
          </w:p>
        </w:tc>
        <w:tc>
          <w:tcPr>
            <w:tcW w:w="1701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艺术概论</w:t>
            </w:r>
          </w:p>
        </w:tc>
      </w:tr>
      <w:tr w:rsidR="00105D61" w:rsidRPr="003E42C2" w:rsidTr="00973F79">
        <w:trPr>
          <w:trHeight w:val="571"/>
        </w:trPr>
        <w:tc>
          <w:tcPr>
            <w:tcW w:w="14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黑体" w:hAnsiTheme="majorBidi" w:cstheme="majorBidi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32</w:t>
            </w:r>
          </w:p>
        </w:tc>
      </w:tr>
      <w:tr w:rsidR="00105D61" w:rsidRPr="003E42C2" w:rsidTr="00973F79">
        <w:trPr>
          <w:trHeight w:val="571"/>
        </w:trPr>
        <w:tc>
          <w:tcPr>
            <w:tcW w:w="14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辛勤</w:t>
            </w:r>
          </w:p>
        </w:tc>
        <w:tc>
          <w:tcPr>
            <w:tcW w:w="1701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14006@gench.edu.cn</w:t>
            </w:r>
          </w:p>
        </w:tc>
      </w:tr>
      <w:tr w:rsidR="00105D61" w:rsidRPr="003E42C2" w:rsidTr="00973F79">
        <w:trPr>
          <w:trHeight w:val="571"/>
        </w:trPr>
        <w:tc>
          <w:tcPr>
            <w:tcW w:w="14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42C2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17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传播艺术</w:t>
            </w:r>
          </w:p>
        </w:tc>
        <w:tc>
          <w:tcPr>
            <w:tcW w:w="1701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二教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401</w:t>
            </w:r>
          </w:p>
        </w:tc>
      </w:tr>
      <w:tr w:rsidR="00105D61" w:rsidRPr="003E42C2" w:rsidTr="00973F79">
        <w:trPr>
          <w:trHeight w:val="571"/>
        </w:trPr>
        <w:tc>
          <w:tcPr>
            <w:tcW w:w="14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时间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 xml:space="preserve"> :  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周四下午会后到晚上</w:t>
            </w:r>
            <w:r w:rsidR="00F70AE3">
              <w:rPr>
                <w:rFonts w:asciiTheme="majorBidi" w:eastAsia="宋体" w:hAnsiTheme="majorBidi" w:cstheme="majorBidi" w:hint="eastAsia"/>
                <w:sz w:val="20"/>
                <w:szCs w:val="20"/>
                <w:lang w:eastAsia="zh-CN"/>
              </w:rPr>
              <w:t xml:space="preserve">  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地点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:2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号楼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 xml:space="preserve">210       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电话：</w:t>
            </w:r>
            <w:r w:rsidRPr="003E42C2">
              <w:rPr>
                <w:rFonts w:asciiTheme="majorBidi" w:eastAsia="宋体" w:hAnsiTheme="majorBidi" w:cstheme="majorBidi"/>
                <w:sz w:val="20"/>
                <w:szCs w:val="20"/>
                <w:lang w:eastAsia="zh-CN"/>
              </w:rPr>
              <w:t>68191288</w:t>
            </w:r>
          </w:p>
        </w:tc>
      </w:tr>
      <w:tr w:rsidR="00105D61" w:rsidRPr="003E42C2" w:rsidTr="00973F79">
        <w:trPr>
          <w:trHeight w:val="571"/>
        </w:trPr>
        <w:tc>
          <w:tcPr>
            <w:tcW w:w="14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lang w:eastAsia="zh-CN"/>
              </w:rPr>
            </w:pP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《艺术学概论（第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版）》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彭吉象著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，北京大学出版社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2013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年第四版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ISBN 9787301166451</w:t>
            </w:r>
          </w:p>
        </w:tc>
      </w:tr>
      <w:tr w:rsidR="00105D61" w:rsidRPr="003E42C2" w:rsidTr="00973F79">
        <w:trPr>
          <w:trHeight w:val="571"/>
        </w:trPr>
        <w:tc>
          <w:tcPr>
            <w:tcW w:w="1418" w:type="dxa"/>
            <w:vAlign w:val="center"/>
          </w:tcPr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05D61" w:rsidRPr="003E42C2" w:rsidRDefault="00105D61" w:rsidP="00973F79">
            <w:pPr>
              <w:spacing w:line="320" w:lineRule="exac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《新编艺术概论》林少雄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著复旦大学出版社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2007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年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9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月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ISBN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9787309055566</w:t>
            </w:r>
          </w:p>
          <w:p w:rsidR="00105D61" w:rsidRPr="003E42C2" w:rsidRDefault="00105D61" w:rsidP="00973F79">
            <w:pPr>
              <w:tabs>
                <w:tab w:val="left" w:pos="532"/>
              </w:tabs>
              <w:spacing w:line="340" w:lineRule="exact"/>
              <w:rPr>
                <w:rFonts w:asciiTheme="majorBidi" w:hAnsiTheme="majorBidi" w:cstheme="majorBidi"/>
                <w:kern w:val="0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《艺术概论教程》</w:t>
            </w:r>
            <w:r w:rsidRPr="003E42C2">
              <w:rPr>
                <w:rFonts w:asciiTheme="majorBidi" w:hAnsiTheme="majorBidi" w:cstheme="majorBidi"/>
                <w:sz w:val="20"/>
                <w:szCs w:val="20"/>
                <w:lang w:eastAsia="zh-CN"/>
              </w:rPr>
              <w:t>主编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：朱晓军应小敏钟丽茜孙燕范萍萍出版社：中国传媒大学出版社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2014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年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12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>月</w:t>
            </w:r>
            <w:r w:rsidRPr="003E42C2">
              <w:rPr>
                <w:rFonts w:asciiTheme="majorBidi" w:hAnsiTheme="majorBidi" w:cstheme="majorBidi"/>
                <w:color w:val="000000"/>
                <w:sz w:val="20"/>
                <w:szCs w:val="20"/>
                <w:lang w:eastAsia="zh-CN"/>
              </w:rPr>
              <w:t xml:space="preserve"> ISBN 9787565712234</w:t>
            </w:r>
          </w:p>
        </w:tc>
      </w:tr>
    </w:tbl>
    <w:p w:rsidR="00105D61" w:rsidRPr="003E42C2" w:rsidRDefault="00105D61" w:rsidP="00105D61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105D61" w:rsidRPr="003E42C2" w:rsidRDefault="00105D61" w:rsidP="00421F19">
      <w:pPr>
        <w:snapToGrid w:val="0"/>
        <w:spacing w:beforeLines="5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3E42C2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019"/>
        <w:gridCol w:w="2126"/>
        <w:gridCol w:w="1923"/>
      </w:tblGrid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spacing w:before="120" w:after="120"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spacing w:line="240" w:lineRule="exact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snapToGrid w:val="0"/>
              <w:spacing w:line="2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作业（备注）</w:t>
            </w: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sz w:val="21"/>
                <w:szCs w:val="21"/>
              </w:rPr>
              <w:t>“</w:t>
            </w:r>
            <w:r w:rsidRPr="003E42C2">
              <w:rPr>
                <w:rFonts w:asciiTheme="majorBidi" w:eastAsia="宋体" w:hAnsiTheme="majorBidi" w:cstheme="majorBidi"/>
                <w:sz w:val="21"/>
                <w:szCs w:val="21"/>
              </w:rPr>
              <w:t>绪论及概要</w:t>
            </w:r>
            <w:r w:rsidRPr="003E42C2">
              <w:rPr>
                <w:rFonts w:asciiTheme="majorBidi" w:eastAsia="宋体" w:hAnsiTheme="majorBidi" w:cstheme="majorBidi"/>
                <w:sz w:val="21"/>
                <w:szCs w:val="21"/>
              </w:rPr>
              <w:t>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rPr>
                <w:rFonts w:asciiTheme="majorBidi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艺术活动的本质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1</w:t>
            </w:r>
          </w:p>
          <w:p w:rsidR="00105D61" w:rsidRPr="003E42C2" w:rsidRDefault="00105D61" w:rsidP="00973F79">
            <w:pPr>
              <w:tabs>
                <w:tab w:val="left" w:pos="2631"/>
              </w:tabs>
              <w:spacing w:line="360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color w:val="000000"/>
                <w:sz w:val="21"/>
                <w:szCs w:val="21"/>
              </w:rPr>
              <w:t>艺术的本质及艺术生产理论探讨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讲解、示范、案例演绎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艺术活动的本质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2</w:t>
            </w:r>
          </w:p>
          <w:p w:rsidR="00105D61" w:rsidRPr="003E42C2" w:rsidRDefault="00105D61" w:rsidP="00973F79">
            <w:pPr>
              <w:tabs>
                <w:tab w:val="left" w:pos="2631"/>
              </w:tabs>
              <w:spacing w:line="360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color w:val="000000"/>
                <w:sz w:val="21"/>
                <w:szCs w:val="21"/>
              </w:rPr>
              <w:t>艺术的形象性</w:t>
            </w:r>
            <w:r w:rsidRPr="003E42C2"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3E42C2">
              <w:rPr>
                <w:color w:val="000000"/>
                <w:sz w:val="21"/>
                <w:szCs w:val="21"/>
              </w:rPr>
              <w:t>主体性</w:t>
            </w:r>
            <w:r w:rsidRPr="003E42C2"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3E42C2">
              <w:rPr>
                <w:color w:val="000000"/>
                <w:sz w:val="21"/>
                <w:szCs w:val="21"/>
              </w:rPr>
              <w:t>审美性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讲解、示范、案例演绎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艺术作品内容与形式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1</w:t>
            </w:r>
          </w:p>
          <w:p w:rsidR="00105D61" w:rsidRPr="003E42C2" w:rsidRDefault="00105D61" w:rsidP="00973F79">
            <w:pPr>
              <w:tabs>
                <w:tab w:val="left" w:pos="2631"/>
              </w:tabs>
              <w:spacing w:line="360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color w:val="000000"/>
                <w:sz w:val="21"/>
                <w:szCs w:val="21"/>
              </w:rPr>
              <w:t>艺术作品的层次</w:t>
            </w:r>
            <w:r w:rsidRPr="003E42C2">
              <w:rPr>
                <w:rFonts w:hint="eastAsia"/>
                <w:color w:val="000000"/>
                <w:sz w:val="21"/>
                <w:szCs w:val="21"/>
                <w:lang w:eastAsia="zh-CN"/>
              </w:rPr>
              <w:t>、构成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艺术作品内容与形式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2</w:t>
            </w:r>
          </w:p>
          <w:p w:rsidR="00105D61" w:rsidRPr="003E42C2" w:rsidRDefault="00105D61" w:rsidP="00973F79">
            <w:pPr>
              <w:tabs>
                <w:tab w:val="left" w:pos="2631"/>
              </w:tabs>
              <w:spacing w:line="360" w:lineRule="auto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color w:val="000000"/>
                <w:sz w:val="21"/>
                <w:szCs w:val="21"/>
              </w:rPr>
              <w:t>典型和意境艺术典型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第一次期内小论文</w:t>
            </w: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spacing w:line="320" w:lineRule="exact"/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实用艺术、造型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、表情艺术、综合艺术、语言艺术之大系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</w:p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lastRenderedPageBreak/>
              <w:t xml:space="preserve">7 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spacing w:line="320" w:lineRule="exact"/>
              <w:rPr>
                <w:rFonts w:asciiTheme="majorBidi" w:eastAsia="宋体" w:hAnsiTheme="majorBidi" w:cstheme="majorBidi"/>
                <w:bCs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实用艺术、造型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、表情艺术、综合艺术、语言艺术之大系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2</w:t>
            </w:r>
          </w:p>
          <w:p w:rsidR="00105D61" w:rsidRPr="003E42C2" w:rsidRDefault="00105D61" w:rsidP="00973F79">
            <w:pPr>
              <w:snapToGrid w:val="0"/>
              <w:spacing w:line="288" w:lineRule="auto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widowControl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  <w:bookmarkStart w:id="0" w:name="_GoBack"/>
            <w:bookmarkEnd w:id="0"/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105D61" w:rsidRDefault="00105D61" w:rsidP="00973F79">
            <w:pPr>
              <w:jc w:val="center"/>
              <w:rPr>
                <w:rFonts w:asciiTheme="minorEastAsia" w:eastAsiaTheme="minorEastAsia" w:hAnsiTheme="minorEastAsia" w:cstheme="majorBidi"/>
                <w:sz w:val="21"/>
                <w:szCs w:val="21"/>
                <w:lang w:eastAsia="zh-CN"/>
              </w:rPr>
            </w:pPr>
            <w:r w:rsidRPr="00105D61">
              <w:rPr>
                <w:rFonts w:asciiTheme="minorEastAsia" w:eastAsiaTheme="minorEastAsia" w:hAnsiTheme="minorEastAsia" w:cstheme="majorBidi"/>
                <w:sz w:val="21"/>
                <w:szCs w:val="21"/>
                <w:lang w:eastAsia="zh-CN"/>
              </w:rPr>
              <w:t>现场实践、因需根据实地实情安排调整，具体出行时间将酌情机动，其他授课时序届时亦可能一并调整</w:t>
            </w: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艺术创作过程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1</w:t>
            </w:r>
          </w:p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42C2">
              <w:rPr>
                <w:rFonts w:asciiTheme="majorBidi" w:hAnsiTheme="majorBidi" w:cstheme="majorBidi" w:hint="eastAsia"/>
                <w:sz w:val="21"/>
                <w:szCs w:val="21"/>
                <w:lang w:eastAsia="zh-CN"/>
              </w:rPr>
              <w:t>艺术家与社会生活，艺术家的艺术修养与文化修养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案例讲解、分享交流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艺术创作过程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2</w:t>
            </w:r>
          </w:p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3E42C2">
              <w:rPr>
                <w:sz w:val="21"/>
                <w:szCs w:val="21"/>
              </w:rPr>
              <w:t>艺术创作中的心理和思维活动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案例讲解、分享交流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作品的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风格和流派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作品的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风格和流派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鉴赏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与艺术批评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鉴赏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与艺术批评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hAnsiTheme="majorBidi" w:cstheme="majorBidi"/>
                <w:sz w:val="21"/>
                <w:szCs w:val="21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艺术家职责与修养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</w:rPr>
              <w:t>艺术家职责与修养</w:t>
            </w:r>
            <w:r w:rsidRPr="003E42C2">
              <w:rPr>
                <w:rFonts w:asciiTheme="majorBidi" w:eastAsia="宋体" w:hAnsiTheme="majorBidi" w:cstheme="majorBidi"/>
                <w:bCs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  <w:tr w:rsidR="00105D61" w:rsidRPr="003E42C2" w:rsidTr="00973F7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widowControl/>
              <w:jc w:val="center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  <w:t>全课要点点拨及全课复习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3E42C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讲授、讨论，随堂答疑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5D61" w:rsidRPr="003E42C2" w:rsidRDefault="00105D61" w:rsidP="00973F79">
            <w:pPr>
              <w:jc w:val="center"/>
              <w:rPr>
                <w:rFonts w:asciiTheme="majorBidi" w:hAnsiTheme="majorBidi" w:cstheme="majorBidi"/>
                <w:sz w:val="21"/>
                <w:szCs w:val="21"/>
              </w:rPr>
            </w:pPr>
          </w:p>
        </w:tc>
      </w:tr>
    </w:tbl>
    <w:p w:rsidR="00105D61" w:rsidRPr="003E42C2" w:rsidRDefault="00105D61" w:rsidP="00421F19">
      <w:pPr>
        <w:snapToGrid w:val="0"/>
        <w:spacing w:beforeLines="100" w:afterLines="5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3E42C2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4"/>
        <w:gridCol w:w="4094"/>
        <w:gridCol w:w="3119"/>
      </w:tblGrid>
      <w:tr w:rsidR="00105D61" w:rsidRPr="003E42C2" w:rsidTr="00105D61">
        <w:tc>
          <w:tcPr>
            <w:tcW w:w="1684" w:type="dxa"/>
            <w:shd w:val="clear" w:color="auto" w:fill="auto"/>
          </w:tcPr>
          <w:p w:rsidR="00105D61" w:rsidRPr="003E42C2" w:rsidRDefault="00105D61" w:rsidP="00421F19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总评构成（</w:t>
            </w: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1+X</w:t>
            </w: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）</w:t>
            </w:r>
          </w:p>
        </w:tc>
        <w:tc>
          <w:tcPr>
            <w:tcW w:w="4094" w:type="dxa"/>
            <w:shd w:val="clear" w:color="auto" w:fill="auto"/>
          </w:tcPr>
          <w:p w:rsidR="00105D61" w:rsidRPr="003E42C2" w:rsidRDefault="00105D61" w:rsidP="00421F1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评价方式</w:t>
            </w:r>
          </w:p>
        </w:tc>
        <w:tc>
          <w:tcPr>
            <w:tcW w:w="3119" w:type="dxa"/>
            <w:shd w:val="clear" w:color="auto" w:fill="auto"/>
          </w:tcPr>
          <w:p w:rsidR="00105D61" w:rsidRPr="003E42C2" w:rsidRDefault="00105D61" w:rsidP="00421F1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占比</w:t>
            </w:r>
          </w:p>
        </w:tc>
      </w:tr>
      <w:tr w:rsidR="00105D61" w:rsidRPr="003E42C2" w:rsidTr="00105D61">
        <w:tc>
          <w:tcPr>
            <w:tcW w:w="1684" w:type="dxa"/>
            <w:shd w:val="clear" w:color="auto" w:fill="auto"/>
          </w:tcPr>
          <w:p w:rsidR="00105D61" w:rsidRPr="003E42C2" w:rsidRDefault="00105D61" w:rsidP="00421F1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1</w:t>
            </w:r>
          </w:p>
        </w:tc>
        <w:tc>
          <w:tcPr>
            <w:tcW w:w="4094" w:type="dxa"/>
            <w:shd w:val="clear" w:color="auto" w:fill="auto"/>
          </w:tcPr>
          <w:p w:rsidR="00105D61" w:rsidRPr="003E42C2" w:rsidRDefault="00105D61" w:rsidP="00973F79">
            <w:pPr>
              <w:snapToGrid w:val="0"/>
              <w:spacing w:line="360" w:lineRule="auto"/>
              <w:ind w:right="-64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期末考试（拟开卷）</w:t>
            </w:r>
          </w:p>
        </w:tc>
        <w:tc>
          <w:tcPr>
            <w:tcW w:w="3119" w:type="dxa"/>
            <w:shd w:val="clear" w:color="auto" w:fill="auto"/>
          </w:tcPr>
          <w:p w:rsidR="00105D61" w:rsidRPr="003E42C2" w:rsidRDefault="00105D61" w:rsidP="00973F79">
            <w:pPr>
              <w:snapToGrid w:val="0"/>
              <w:spacing w:line="360" w:lineRule="auto"/>
              <w:ind w:right="2520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60%</w:t>
            </w:r>
          </w:p>
        </w:tc>
      </w:tr>
      <w:tr w:rsidR="00105D61" w:rsidRPr="003E42C2" w:rsidTr="00105D61">
        <w:tc>
          <w:tcPr>
            <w:tcW w:w="1684" w:type="dxa"/>
            <w:shd w:val="clear" w:color="auto" w:fill="auto"/>
          </w:tcPr>
          <w:p w:rsidR="00105D61" w:rsidRPr="003E42C2" w:rsidRDefault="00105D61" w:rsidP="00421F1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X1</w:t>
            </w:r>
          </w:p>
        </w:tc>
        <w:tc>
          <w:tcPr>
            <w:tcW w:w="4094" w:type="dxa"/>
            <w:shd w:val="clear" w:color="auto" w:fill="auto"/>
          </w:tcPr>
          <w:p w:rsidR="00105D61" w:rsidRPr="003E42C2" w:rsidRDefault="00105D61" w:rsidP="00973F7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进程型作业（小论文，以学生自己喜欢的艺术家或艺术流派为主旨，创作一篇具有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“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文献综述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”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属性的介绍性论文，具体篇名自定。）</w:t>
            </w:r>
          </w:p>
        </w:tc>
        <w:tc>
          <w:tcPr>
            <w:tcW w:w="3119" w:type="dxa"/>
            <w:shd w:val="clear" w:color="auto" w:fill="auto"/>
          </w:tcPr>
          <w:p w:rsidR="00105D61" w:rsidRPr="003E42C2" w:rsidRDefault="00105D61" w:rsidP="00973F79">
            <w:pPr>
              <w:snapToGrid w:val="0"/>
              <w:spacing w:line="360" w:lineRule="auto"/>
              <w:ind w:right="2520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10%</w:t>
            </w:r>
          </w:p>
        </w:tc>
      </w:tr>
      <w:tr w:rsidR="00105D61" w:rsidRPr="003E42C2" w:rsidTr="00105D61">
        <w:tc>
          <w:tcPr>
            <w:tcW w:w="1684" w:type="dxa"/>
            <w:shd w:val="clear" w:color="auto" w:fill="auto"/>
          </w:tcPr>
          <w:p w:rsidR="00105D61" w:rsidRPr="003E42C2" w:rsidRDefault="00105D61" w:rsidP="00421F1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>X2</w:t>
            </w:r>
          </w:p>
        </w:tc>
        <w:tc>
          <w:tcPr>
            <w:tcW w:w="4094" w:type="dxa"/>
            <w:shd w:val="clear" w:color="auto" w:fill="auto"/>
          </w:tcPr>
          <w:p w:rsidR="00105D61" w:rsidRPr="003E42C2" w:rsidRDefault="00105D61" w:rsidP="00973F79">
            <w:pPr>
              <w:snapToGrid w:val="0"/>
              <w:spacing w:line="360" w:lineRule="auto"/>
              <w:ind w:right="159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进程型作业（外出参访后提列一篇具有学术鉴赏思维及艺术批评属性的参观报告，具体题目自拟）</w:t>
            </w:r>
          </w:p>
        </w:tc>
        <w:tc>
          <w:tcPr>
            <w:tcW w:w="3119" w:type="dxa"/>
            <w:shd w:val="clear" w:color="auto" w:fill="auto"/>
          </w:tcPr>
          <w:p w:rsidR="00105D61" w:rsidRPr="003E42C2" w:rsidRDefault="00105D61" w:rsidP="00973F79">
            <w:pPr>
              <w:snapToGrid w:val="0"/>
              <w:spacing w:line="360" w:lineRule="auto"/>
              <w:ind w:right="2520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20%</w:t>
            </w:r>
          </w:p>
        </w:tc>
      </w:tr>
      <w:tr w:rsidR="00105D61" w:rsidRPr="003E42C2" w:rsidTr="00105D61">
        <w:tc>
          <w:tcPr>
            <w:tcW w:w="1684" w:type="dxa"/>
            <w:shd w:val="clear" w:color="auto" w:fill="auto"/>
          </w:tcPr>
          <w:p w:rsidR="00105D61" w:rsidRPr="003E42C2" w:rsidRDefault="00105D61" w:rsidP="00421F1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bCs/>
                <w:sz w:val="20"/>
                <w:szCs w:val="20"/>
              </w:rPr>
              <w:t>X3</w:t>
            </w:r>
          </w:p>
        </w:tc>
        <w:tc>
          <w:tcPr>
            <w:tcW w:w="4094" w:type="dxa"/>
            <w:shd w:val="clear" w:color="auto" w:fill="auto"/>
          </w:tcPr>
          <w:p w:rsidR="00105D61" w:rsidRPr="003E42C2" w:rsidRDefault="00105D61" w:rsidP="00973F79">
            <w:pPr>
              <w:snapToGrid w:val="0"/>
              <w:spacing w:line="360" w:lineRule="auto"/>
              <w:ind w:right="359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进程型作业（不限主题，在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“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造型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”“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表情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”“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综合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”“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语言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”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四大门类中择其一，创作一篇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部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Pr="003E42C2">
              <w:rPr>
                <w:rFonts w:asciiTheme="majorBidi" w:hAnsiTheme="majorBidi" w:cstheme="majorBidi"/>
                <w:sz w:val="20"/>
                <w:szCs w:val="20"/>
              </w:rPr>
              <w:t>个具有审美感且符合社会主义核心价值观的艺术作品）</w:t>
            </w:r>
          </w:p>
        </w:tc>
        <w:tc>
          <w:tcPr>
            <w:tcW w:w="3119" w:type="dxa"/>
            <w:shd w:val="clear" w:color="auto" w:fill="auto"/>
          </w:tcPr>
          <w:p w:rsidR="00105D61" w:rsidRPr="003E42C2" w:rsidRDefault="00105D61" w:rsidP="00973F79">
            <w:pPr>
              <w:snapToGrid w:val="0"/>
              <w:spacing w:line="360" w:lineRule="auto"/>
              <w:ind w:right="2520"/>
              <w:rPr>
                <w:rFonts w:asciiTheme="majorBidi" w:hAnsiTheme="majorBidi" w:cstheme="majorBidi"/>
                <w:sz w:val="20"/>
                <w:szCs w:val="20"/>
              </w:rPr>
            </w:pPr>
            <w:r w:rsidRPr="003E42C2">
              <w:rPr>
                <w:rFonts w:asciiTheme="majorBidi" w:hAnsiTheme="majorBidi" w:cstheme="majorBidi"/>
                <w:sz w:val="20"/>
                <w:szCs w:val="20"/>
              </w:rPr>
              <w:t>10%</w:t>
            </w:r>
          </w:p>
        </w:tc>
      </w:tr>
    </w:tbl>
    <w:p w:rsidR="00105D61" w:rsidRPr="003E42C2" w:rsidRDefault="00105D61" w:rsidP="00421F1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sz w:val="18"/>
          <w:szCs w:val="18"/>
          <w:lang w:eastAsia="zh-CN"/>
        </w:rPr>
      </w:pPr>
    </w:p>
    <w:p w:rsidR="00105D61" w:rsidRPr="003E42C2" w:rsidRDefault="00105D61" w:rsidP="00421F1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sz w:val="21"/>
          <w:szCs w:val="21"/>
          <w:lang w:eastAsia="zh-CN"/>
        </w:rPr>
      </w:pP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</w:rPr>
        <w:t>任课教师：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  <w:lang w:eastAsia="zh-CN"/>
        </w:rPr>
        <w:t>辛勤</w:t>
      </w:r>
      <w:r w:rsidR="00F70AE3">
        <w:rPr>
          <w:rFonts w:asciiTheme="majorBidi" w:eastAsia="仿宋" w:hAnsiTheme="majorBidi" w:cstheme="majorBidi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  <w:lang w:eastAsia="zh-CN"/>
        </w:rPr>
        <w:t>系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</w:rPr>
        <w:t>主任审核：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  <w:lang w:eastAsia="zh-CN"/>
        </w:rPr>
        <w:t>沈慧萍</w:t>
      </w:r>
      <w:r w:rsidR="00F70AE3">
        <w:rPr>
          <w:rFonts w:asciiTheme="majorBidi" w:eastAsia="仿宋" w:hAnsiTheme="majorBidi" w:cstheme="majorBidi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</w:rPr>
        <w:t>日期：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  <w:lang w:eastAsia="zh-CN"/>
        </w:rPr>
        <w:t>2018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  <w:lang w:eastAsia="zh-CN"/>
        </w:rPr>
        <w:t>年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  <w:lang w:eastAsia="zh-CN"/>
        </w:rPr>
        <w:t>3</w:t>
      </w:r>
      <w:r w:rsidRPr="003E42C2">
        <w:rPr>
          <w:rFonts w:asciiTheme="majorBidi" w:eastAsia="仿宋" w:hAnsiTheme="majorBidi" w:cstheme="majorBidi"/>
          <w:color w:val="000000"/>
          <w:position w:val="-20"/>
          <w:sz w:val="21"/>
          <w:szCs w:val="21"/>
          <w:lang w:eastAsia="zh-CN"/>
        </w:rPr>
        <w:t>月</w:t>
      </w:r>
    </w:p>
    <w:p w:rsidR="00384338" w:rsidRPr="00105D61" w:rsidRDefault="00384338">
      <w:pPr>
        <w:snapToGrid w:val="0"/>
        <w:jc w:val="center"/>
        <w:rPr>
          <w:sz w:val="6"/>
          <w:szCs w:val="6"/>
        </w:rPr>
      </w:pPr>
    </w:p>
    <w:sectPr w:rsidR="00384338" w:rsidRPr="00105D61" w:rsidSect="00421F1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537" w:rsidRDefault="00826537">
      <w:r>
        <w:separator/>
      </w:r>
    </w:p>
  </w:endnote>
  <w:endnote w:type="continuationSeparator" w:id="1">
    <w:p w:rsidR="00826537" w:rsidRDefault="0082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38" w:rsidRDefault="00421F1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2653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2653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84338" w:rsidRDefault="0082653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38" w:rsidRDefault="0082653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21F1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21F1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70AE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421F1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84338" w:rsidRDefault="00826537" w:rsidP="00421F1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537" w:rsidRDefault="00826537">
      <w:r>
        <w:separator/>
      </w:r>
    </w:p>
  </w:footnote>
  <w:footnote w:type="continuationSeparator" w:id="1">
    <w:p w:rsidR="00826537" w:rsidRDefault="00826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38" w:rsidRDefault="00826537" w:rsidP="00421F1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38" w:rsidRDefault="00421F19" w:rsidP="00421F1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21F19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21F19" w:rsidRDefault="00F70AE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D61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338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19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537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AE3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1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1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21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21F19"/>
  </w:style>
  <w:style w:type="character" w:styleId="a6">
    <w:name w:val="Hyperlink"/>
    <w:rsid w:val="00421F19"/>
    <w:rPr>
      <w:color w:val="0000FF"/>
      <w:u w:val="single"/>
    </w:rPr>
  </w:style>
  <w:style w:type="table" w:styleId="a7">
    <w:name w:val="Table Grid"/>
    <w:basedOn w:val="a1"/>
    <w:qFormat/>
    <w:rsid w:val="00421F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21F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D328CC-04A5-4261-91D0-8BFE8D73F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314</Characters>
  <Application>Microsoft Office Word</Application>
  <DocSecurity>0</DocSecurity>
  <Lines>2</Lines>
  <Paragraphs>2</Paragraphs>
  <ScaleCrop>false</ScaleCrop>
  <Company>CMT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</cp:revision>
  <cp:lastPrinted>2015-03-18T03:45:00Z</cp:lastPrinted>
  <dcterms:created xsi:type="dcterms:W3CDTF">2018-03-11T07:45:00Z</dcterms:created>
  <dcterms:modified xsi:type="dcterms:W3CDTF">2018-03-18T10:03:00Z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