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FD5" w:rsidRDefault="0036660E">
      <w:pPr>
        <w:widowControl/>
        <w:jc w:val="left"/>
        <w:rPr>
          <w:rFonts w:ascii="楷体" w:eastAsia="楷体" w:hAnsi="楷体" w:cs="宋体"/>
          <w:color w:val="000000"/>
          <w:kern w:val="0"/>
          <w:sz w:val="22"/>
        </w:rPr>
      </w:pPr>
      <w:r w:rsidRPr="0036660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margin-left:41.8pt;margin-top:27.55pt;width:207.5pt;height:22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" stroked="f" strokeweight=".5pt">
            <v:path arrowok="t"/>
            <v:textbox>
              <w:txbxContent>
                <w:p w:rsidR="00EF4FD5" w:rsidRDefault="009719D4"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26（A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</w:p>
    <w:p w:rsidR="00EF4FD5" w:rsidRDefault="009719D4" w:rsidP="00B74EDE">
      <w:pPr>
        <w:widowControl/>
        <w:snapToGrid w:val="0"/>
        <w:spacing w:line="480" w:lineRule="exact"/>
        <w:jc w:val="center"/>
        <w:rPr>
          <w:b/>
          <w:sz w:val="28"/>
          <w:szCs w:val="30"/>
        </w:rPr>
      </w:pPr>
      <w:r>
        <w:rPr>
          <w:rFonts w:ascii="方正小标宋简体" w:eastAsiaTheme="minorEastAsia" w:hAnsi="宋体" w:hint="eastAsia"/>
          <w:bCs/>
          <w:kern w:val="0"/>
          <w:sz w:val="40"/>
          <w:szCs w:val="40"/>
        </w:rPr>
        <w:t xml:space="preserve">   </w:t>
      </w:r>
      <w:r w:rsidR="00290104">
        <w:rPr>
          <w:rFonts w:hint="eastAsia"/>
          <w:b/>
          <w:sz w:val="28"/>
          <w:szCs w:val="30"/>
        </w:rPr>
        <w:t xml:space="preserve">   </w:t>
      </w:r>
      <w:r>
        <w:rPr>
          <w:rFonts w:hint="eastAsia"/>
          <w:b/>
          <w:sz w:val="28"/>
          <w:szCs w:val="30"/>
        </w:rPr>
        <w:t>【</w:t>
      </w:r>
      <w:r w:rsidR="00B603C7" w:rsidRPr="00B603C7">
        <w:rPr>
          <w:rFonts w:hint="eastAsia"/>
          <w:b/>
          <w:sz w:val="28"/>
          <w:szCs w:val="30"/>
        </w:rPr>
        <w:t>影视鉴赏与评论</w:t>
      </w:r>
      <w:r>
        <w:rPr>
          <w:rFonts w:hint="eastAsia"/>
          <w:b/>
          <w:sz w:val="28"/>
          <w:szCs w:val="30"/>
        </w:rPr>
        <w:t>】</w:t>
      </w:r>
    </w:p>
    <w:p w:rsidR="00EF4FD5" w:rsidRDefault="00290104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 xml:space="preserve">   </w:t>
      </w:r>
      <w:r w:rsidR="009719D4">
        <w:rPr>
          <w:rFonts w:hint="eastAsia"/>
          <w:b/>
          <w:sz w:val="28"/>
          <w:szCs w:val="30"/>
        </w:rPr>
        <w:t>【</w:t>
      </w:r>
      <w:r w:rsidR="00522B6A" w:rsidRPr="00522B6A">
        <w:rPr>
          <w:rStyle w:val="shorttext"/>
          <w:rFonts w:cs="Calibri"/>
          <w:b/>
          <w:color w:val="222222"/>
          <w:sz w:val="28"/>
          <w:szCs w:val="28"/>
        </w:rPr>
        <w:t>Film appreciation and comment</w:t>
      </w:r>
      <w:r w:rsidR="009719D4"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:rsidR="00EF4FD5" w:rsidRDefault="009719D4" w:rsidP="0036660E">
      <w:pPr>
        <w:spacing w:beforeLines="50" w:afterLines="50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:rsidR="00EF4FD5" w:rsidRDefault="009719D4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 w:rsidR="00225AB0">
        <w:rPr>
          <w:rFonts w:hint="eastAsia"/>
          <w:color w:val="000000"/>
          <w:sz w:val="20"/>
          <w:szCs w:val="20"/>
        </w:rPr>
        <w:t>2038072</w:t>
      </w:r>
      <w:r>
        <w:rPr>
          <w:color w:val="000000"/>
          <w:sz w:val="20"/>
          <w:szCs w:val="20"/>
        </w:rPr>
        <w:t>】</w:t>
      </w:r>
    </w:p>
    <w:p w:rsidR="00EF4FD5" w:rsidRDefault="009719D4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 w:rsidR="00A64715"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 w:rsidR="00EF4FD5" w:rsidRDefault="009719D4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 w:rsidR="00A64715">
        <w:rPr>
          <w:rFonts w:hint="eastAsia"/>
          <w:color w:val="000000"/>
          <w:sz w:val="20"/>
          <w:szCs w:val="20"/>
        </w:rPr>
        <w:t>全校</w:t>
      </w:r>
      <w:r>
        <w:rPr>
          <w:color w:val="000000"/>
          <w:sz w:val="20"/>
          <w:szCs w:val="20"/>
        </w:rPr>
        <w:t>】</w:t>
      </w:r>
    </w:p>
    <w:p w:rsidR="00EF4FD5" w:rsidRDefault="009719D4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 w:rsidR="00A64715">
        <w:rPr>
          <w:rFonts w:hint="eastAsia"/>
          <w:color w:val="000000"/>
          <w:sz w:val="20"/>
          <w:szCs w:val="20"/>
        </w:rPr>
        <w:t>综合素质选修课</w:t>
      </w:r>
      <w:r>
        <w:rPr>
          <w:color w:val="000000"/>
          <w:sz w:val="20"/>
          <w:szCs w:val="20"/>
        </w:rPr>
        <w:t>】</w:t>
      </w:r>
    </w:p>
    <w:p w:rsidR="00EF4FD5" w:rsidRDefault="009719D4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 w:rsidR="00A64715">
        <w:rPr>
          <w:rFonts w:hint="eastAsia"/>
          <w:b/>
          <w:bCs/>
          <w:color w:val="000000"/>
          <w:sz w:val="20"/>
          <w:szCs w:val="20"/>
        </w:rPr>
        <w:t>新闻传播学院</w:t>
      </w:r>
    </w:p>
    <w:p w:rsidR="00EF4FD5" w:rsidRDefault="009719D4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  <w:r w:rsidR="00EC6D1E">
        <w:rPr>
          <w:rFonts w:hint="eastAsia"/>
          <w:b/>
          <w:bCs/>
          <w:color w:val="000000"/>
          <w:sz w:val="20"/>
          <w:szCs w:val="20"/>
        </w:rPr>
        <w:t>自编讲义</w:t>
      </w:r>
    </w:p>
    <w:p w:rsidR="00EF4FD5" w:rsidRDefault="009719D4">
      <w:pPr>
        <w:snapToGrid w:val="0"/>
        <w:spacing w:line="288" w:lineRule="auto"/>
        <w:ind w:firstLineChars="396" w:firstLine="792"/>
        <w:rPr>
          <w:color w:val="000000"/>
          <w:szCs w:val="21"/>
        </w:rPr>
      </w:pPr>
      <w:r>
        <w:rPr>
          <w:color w:val="000000"/>
          <w:sz w:val="20"/>
          <w:szCs w:val="20"/>
        </w:rPr>
        <w:t>教材【】</w:t>
      </w:r>
    </w:p>
    <w:p w:rsidR="00EF4FD5" w:rsidRPr="00F73897" w:rsidRDefault="009719D4" w:rsidP="00EE02A4">
      <w:pPr>
        <w:widowControl/>
        <w:shd w:val="clear" w:color="auto" w:fill="FFFFFF"/>
        <w:spacing w:after="83" w:line="285" w:lineRule="atLeast"/>
        <w:ind w:leftChars="129" w:left="271" w:firstLineChars="200" w:firstLine="420"/>
        <w:jc w:val="left"/>
        <w:rPr>
          <w:rFonts w:asciiTheme="minorEastAsia" w:eastAsiaTheme="minorEastAsia" w:hAnsiTheme="minorEastAsia"/>
          <w:szCs w:val="21"/>
          <w:highlight w:val="yellow"/>
        </w:rPr>
      </w:pPr>
      <w:r w:rsidRPr="00F73897">
        <w:rPr>
          <w:rFonts w:asciiTheme="minorEastAsia" w:eastAsiaTheme="minorEastAsia" w:hAnsiTheme="minorEastAsia"/>
          <w:szCs w:val="21"/>
        </w:rPr>
        <w:t>参考</w:t>
      </w:r>
      <w:r w:rsidRPr="00F73897">
        <w:rPr>
          <w:rFonts w:asciiTheme="minorEastAsia" w:eastAsiaTheme="minorEastAsia" w:hAnsiTheme="minorEastAsia" w:hint="eastAsia"/>
          <w:szCs w:val="21"/>
        </w:rPr>
        <w:t>书目</w:t>
      </w:r>
      <w:r w:rsidR="00C5788B">
        <w:rPr>
          <w:rFonts w:asciiTheme="minorEastAsia" w:eastAsiaTheme="minorEastAsia" w:hAnsiTheme="minorEastAsia" w:hint="eastAsia"/>
          <w:szCs w:val="21"/>
        </w:rPr>
        <w:t>：</w:t>
      </w:r>
      <w:r w:rsidR="00C5788B">
        <w:rPr>
          <w:rFonts w:ascii="Helvetica" w:hAnsi="Helvetica"/>
          <w:color w:val="111111"/>
          <w:sz w:val="19"/>
          <w:szCs w:val="19"/>
        </w:rPr>
        <w:t>王迪</w:t>
      </w:r>
      <w:r w:rsidR="00C5788B">
        <w:rPr>
          <w:rFonts w:ascii="Helvetica" w:hAnsi="Helvetica" w:hint="eastAsia"/>
          <w:color w:val="111111"/>
          <w:sz w:val="19"/>
          <w:szCs w:val="19"/>
        </w:rPr>
        <w:t>《</w:t>
      </w:r>
      <w:r w:rsidR="00C5788B">
        <w:rPr>
          <w:rFonts w:ascii="Helvetica" w:hAnsi="Helvetica"/>
          <w:color w:val="111111"/>
          <w:sz w:val="19"/>
          <w:szCs w:val="19"/>
        </w:rPr>
        <w:t>通向电影圣殿</w:t>
      </w:r>
      <w:r w:rsidR="00C5788B">
        <w:rPr>
          <w:rFonts w:ascii="Helvetica" w:hAnsi="Helvetica" w:hint="eastAsia"/>
          <w:color w:val="111111"/>
          <w:sz w:val="19"/>
          <w:szCs w:val="19"/>
        </w:rPr>
        <w:t>》，</w:t>
      </w:r>
      <w:r w:rsidR="00C5788B">
        <w:rPr>
          <w:rFonts w:ascii="Helvetica" w:hAnsi="Helvetica"/>
          <w:color w:val="111111"/>
          <w:sz w:val="19"/>
          <w:szCs w:val="19"/>
        </w:rPr>
        <w:t>中国电影出版社</w:t>
      </w:r>
      <w:r w:rsidR="00C5788B">
        <w:rPr>
          <w:rFonts w:ascii="Helvetica" w:hAnsi="Helvetica"/>
          <w:color w:val="111111"/>
          <w:sz w:val="19"/>
          <w:szCs w:val="19"/>
        </w:rPr>
        <w:t>1999</w:t>
      </w:r>
      <w:r w:rsidR="00C5788B">
        <w:rPr>
          <w:rFonts w:ascii="Helvetica" w:hAnsi="Helvetica"/>
          <w:color w:val="111111"/>
          <w:sz w:val="19"/>
          <w:szCs w:val="19"/>
        </w:rPr>
        <w:t>年</w:t>
      </w:r>
      <w:r w:rsidR="00C5788B">
        <w:rPr>
          <w:rFonts w:ascii="Helvetica" w:hAnsi="Helvetica"/>
          <w:color w:val="111111"/>
          <w:sz w:val="19"/>
          <w:szCs w:val="19"/>
        </w:rPr>
        <w:t>2</w:t>
      </w:r>
      <w:r w:rsidR="00C5788B">
        <w:rPr>
          <w:rFonts w:ascii="Helvetica" w:hAnsi="Helvetica"/>
          <w:color w:val="111111"/>
          <w:sz w:val="19"/>
          <w:szCs w:val="19"/>
        </w:rPr>
        <w:t>月</w:t>
      </w:r>
      <w:r w:rsidR="00C5788B">
        <w:rPr>
          <w:rFonts w:ascii="Helvetica" w:hAnsi="Helvetica" w:hint="eastAsia"/>
          <w:color w:val="111111"/>
          <w:sz w:val="19"/>
          <w:szCs w:val="19"/>
        </w:rPr>
        <w:t>；</w:t>
      </w:r>
      <w:r w:rsidR="00C5788B">
        <w:rPr>
          <w:rFonts w:ascii="Helvetica" w:hAnsi="Helvetica"/>
          <w:color w:val="111111"/>
          <w:sz w:val="19"/>
          <w:szCs w:val="19"/>
        </w:rPr>
        <w:t>陈宇锴、王志敏</w:t>
      </w:r>
      <w:r w:rsidR="00C5788B">
        <w:rPr>
          <w:rFonts w:ascii="Helvetica" w:hAnsi="Helvetica" w:hint="eastAsia"/>
          <w:color w:val="111111"/>
          <w:sz w:val="19"/>
          <w:szCs w:val="19"/>
        </w:rPr>
        <w:t>《</w:t>
      </w:r>
      <w:r w:rsidR="00C5788B">
        <w:rPr>
          <w:rFonts w:ascii="Helvetica" w:hAnsi="Helvetica"/>
          <w:color w:val="111111"/>
          <w:sz w:val="19"/>
          <w:szCs w:val="19"/>
        </w:rPr>
        <w:t>电影鉴赏指南</w:t>
      </w:r>
      <w:r w:rsidR="00C5788B">
        <w:rPr>
          <w:rFonts w:ascii="Helvetica" w:hAnsi="Helvetica" w:hint="eastAsia"/>
          <w:color w:val="111111"/>
          <w:sz w:val="19"/>
          <w:szCs w:val="19"/>
        </w:rPr>
        <w:t>》，</w:t>
      </w:r>
      <w:r w:rsidR="00C5788B">
        <w:rPr>
          <w:rFonts w:ascii="Helvetica" w:hAnsi="Helvetica"/>
          <w:color w:val="111111"/>
          <w:sz w:val="19"/>
          <w:szCs w:val="19"/>
        </w:rPr>
        <w:t>中国广播电视出版社</w:t>
      </w:r>
      <w:r w:rsidR="00C5788B">
        <w:rPr>
          <w:rFonts w:ascii="Helvetica" w:hAnsi="Helvetica"/>
          <w:color w:val="111111"/>
          <w:sz w:val="19"/>
          <w:szCs w:val="19"/>
        </w:rPr>
        <w:t>2001</w:t>
      </w:r>
      <w:r w:rsidR="00C5788B">
        <w:rPr>
          <w:rFonts w:ascii="Helvetica" w:hAnsi="Helvetica"/>
          <w:color w:val="111111"/>
          <w:sz w:val="19"/>
          <w:szCs w:val="19"/>
        </w:rPr>
        <w:t>年</w:t>
      </w:r>
      <w:r w:rsidR="00C5788B">
        <w:rPr>
          <w:rFonts w:ascii="Helvetica" w:hAnsi="Helvetica"/>
          <w:color w:val="111111"/>
          <w:sz w:val="19"/>
          <w:szCs w:val="19"/>
        </w:rPr>
        <w:t>5</w:t>
      </w:r>
      <w:r w:rsidR="00C5788B">
        <w:rPr>
          <w:rFonts w:ascii="Helvetica" w:hAnsi="Helvetica"/>
          <w:color w:val="111111"/>
          <w:sz w:val="19"/>
          <w:szCs w:val="19"/>
        </w:rPr>
        <w:t>月</w:t>
      </w:r>
      <w:r w:rsidR="00C5788B">
        <w:rPr>
          <w:rFonts w:ascii="Helvetica" w:hAnsi="Helvetica" w:hint="eastAsia"/>
          <w:color w:val="111111"/>
          <w:sz w:val="19"/>
          <w:szCs w:val="19"/>
        </w:rPr>
        <w:t>；</w:t>
      </w:r>
      <w:r w:rsidR="00C5788B">
        <w:rPr>
          <w:rFonts w:ascii="Helvetica" w:hAnsi="Helvetica"/>
          <w:color w:val="111111"/>
          <w:sz w:val="19"/>
          <w:szCs w:val="19"/>
        </w:rPr>
        <w:t>刘书亮等</w:t>
      </w:r>
      <w:r w:rsidR="00C5788B">
        <w:rPr>
          <w:rFonts w:ascii="Helvetica" w:hAnsi="Helvetica" w:hint="eastAsia"/>
          <w:color w:val="111111"/>
          <w:sz w:val="19"/>
          <w:szCs w:val="19"/>
        </w:rPr>
        <w:t>《</w:t>
      </w:r>
      <w:r w:rsidR="00C5788B">
        <w:rPr>
          <w:rFonts w:ascii="Helvetica" w:hAnsi="Helvetica"/>
          <w:color w:val="111111"/>
          <w:sz w:val="19"/>
          <w:szCs w:val="19"/>
        </w:rPr>
        <w:t>中国优秀电影电视剧赏析</w:t>
      </w:r>
      <w:r w:rsidR="00C5788B">
        <w:rPr>
          <w:rFonts w:ascii="Helvetica" w:hAnsi="Helvetica" w:hint="eastAsia"/>
          <w:color w:val="111111"/>
          <w:sz w:val="19"/>
          <w:szCs w:val="19"/>
        </w:rPr>
        <w:t>》，</w:t>
      </w:r>
      <w:r w:rsidR="00C5788B">
        <w:rPr>
          <w:rFonts w:ascii="Helvetica" w:hAnsi="Helvetica"/>
          <w:color w:val="111111"/>
          <w:sz w:val="19"/>
          <w:szCs w:val="19"/>
        </w:rPr>
        <w:t>北京广播学院出版社</w:t>
      </w:r>
      <w:r w:rsidR="00C5788B">
        <w:rPr>
          <w:rFonts w:ascii="Helvetica" w:hAnsi="Helvetica"/>
          <w:color w:val="111111"/>
          <w:sz w:val="19"/>
          <w:szCs w:val="19"/>
        </w:rPr>
        <w:t>2000</w:t>
      </w:r>
      <w:r w:rsidR="00C5788B">
        <w:rPr>
          <w:rFonts w:ascii="Helvetica" w:hAnsi="Helvetica"/>
          <w:color w:val="111111"/>
          <w:sz w:val="19"/>
          <w:szCs w:val="19"/>
        </w:rPr>
        <w:t>年</w:t>
      </w:r>
      <w:r w:rsidR="00C5788B">
        <w:rPr>
          <w:rFonts w:ascii="Helvetica" w:hAnsi="Helvetica"/>
          <w:color w:val="111111"/>
          <w:sz w:val="19"/>
          <w:szCs w:val="19"/>
        </w:rPr>
        <w:t>9</w:t>
      </w:r>
      <w:r w:rsidR="00C5788B">
        <w:rPr>
          <w:rFonts w:ascii="Helvetica" w:hAnsi="Helvetica"/>
          <w:color w:val="111111"/>
          <w:sz w:val="19"/>
          <w:szCs w:val="19"/>
        </w:rPr>
        <w:t>月</w:t>
      </w:r>
      <w:r w:rsidR="00C5788B">
        <w:rPr>
          <w:rFonts w:ascii="Helvetica" w:hAnsi="Helvetica" w:hint="eastAsia"/>
          <w:color w:val="111111"/>
          <w:sz w:val="19"/>
          <w:szCs w:val="19"/>
        </w:rPr>
        <w:t>。</w:t>
      </w:r>
    </w:p>
    <w:p w:rsidR="00002A96" w:rsidRDefault="009719D4">
      <w:pPr>
        <w:snapToGrid w:val="0"/>
        <w:spacing w:line="288" w:lineRule="auto"/>
        <w:ind w:firstLineChars="196" w:firstLine="394"/>
        <w:rPr>
          <w:b/>
          <w:bCs/>
          <w:color w:val="000000"/>
          <w:sz w:val="20"/>
          <w:szCs w:val="20"/>
        </w:rPr>
      </w:pPr>
      <w:r w:rsidRPr="00EE02A4">
        <w:rPr>
          <w:rFonts w:hint="eastAsia"/>
          <w:b/>
          <w:bCs/>
          <w:color w:val="000000"/>
          <w:sz w:val="20"/>
          <w:szCs w:val="20"/>
        </w:rPr>
        <w:t>课程网站网址：</w:t>
      </w:r>
    </w:p>
    <w:p w:rsidR="00EF4FD5" w:rsidRPr="00EE02A4" w:rsidRDefault="00955399" w:rsidP="00955399">
      <w:pPr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  <w:r w:rsidRPr="00955399">
        <w:rPr>
          <w:color w:val="000000"/>
          <w:sz w:val="20"/>
          <w:szCs w:val="20"/>
        </w:rPr>
        <w:t>https://elearning.gench.edu.cn:8443/webapps/discussionboard/do/conference?toggle_mode=edit&amp;action=list_forums&amp;course_id=_22563_1&amp;nav=discussion_board_entry&amp;mode=cpview</w:t>
      </w:r>
    </w:p>
    <w:p w:rsidR="00EF4FD5" w:rsidRDefault="009719D4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【】</w:t>
      </w:r>
    </w:p>
    <w:p w:rsidR="00EF4FD5" w:rsidRDefault="009719D4" w:rsidP="0036660E">
      <w:pPr>
        <w:adjustRightInd w:val="0"/>
        <w:snapToGrid w:val="0"/>
        <w:spacing w:beforeLines="50" w:afterLines="50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:rsidR="00EF4FD5" w:rsidRPr="00F73897" w:rsidRDefault="00423023" w:rsidP="00423023">
      <w:pPr>
        <w:snapToGrid w:val="0"/>
        <w:spacing w:line="288" w:lineRule="auto"/>
        <w:ind w:firstLineChars="200" w:firstLine="380"/>
        <w:rPr>
          <w:sz w:val="20"/>
          <w:szCs w:val="20"/>
        </w:rPr>
      </w:pPr>
      <w:r>
        <w:rPr>
          <w:rFonts w:ascii="Helvetica" w:hAnsi="Helvetica"/>
          <w:color w:val="111111"/>
          <w:sz w:val="19"/>
          <w:szCs w:val="19"/>
        </w:rPr>
        <w:t>本课程以电影作品鉴赏为主，讲授影视艺术的审美基础，影视艺术的审美特性、影视艺术的鉴赏方法及评论等知识和理论，同时结合理论和知识的教学，选取部分中外电影经典影片和中国优秀电视剧作品</w:t>
      </w:r>
      <w:r w:rsidR="00C04D20">
        <w:rPr>
          <w:rFonts w:ascii="Helvetica" w:hAnsi="Helvetica" w:hint="eastAsia"/>
          <w:color w:val="111111"/>
          <w:sz w:val="19"/>
          <w:szCs w:val="19"/>
        </w:rPr>
        <w:t>，</w:t>
      </w:r>
      <w:r w:rsidR="005855EC">
        <w:rPr>
          <w:rFonts w:ascii="Helvetica" w:hAnsi="Helvetica" w:hint="eastAsia"/>
          <w:color w:val="111111"/>
          <w:sz w:val="19"/>
          <w:szCs w:val="19"/>
        </w:rPr>
        <w:t>传播主流意识，</w:t>
      </w:r>
      <w:r w:rsidR="00D5088C">
        <w:rPr>
          <w:rFonts w:ascii="Helvetica" w:hAnsi="Helvetica" w:hint="eastAsia"/>
          <w:color w:val="111111"/>
          <w:sz w:val="19"/>
          <w:szCs w:val="19"/>
        </w:rPr>
        <w:t>弘扬中华优秀传统文化</w:t>
      </w:r>
      <w:r w:rsidR="005855EC">
        <w:rPr>
          <w:rFonts w:ascii="Helvetica" w:hAnsi="Helvetica" w:hint="eastAsia"/>
          <w:color w:val="111111"/>
          <w:sz w:val="19"/>
          <w:szCs w:val="19"/>
        </w:rPr>
        <w:t>。课程</w:t>
      </w:r>
      <w:r w:rsidR="00C04D20">
        <w:rPr>
          <w:rFonts w:ascii="Helvetica" w:hAnsi="Helvetica" w:hint="eastAsia"/>
          <w:color w:val="111111"/>
          <w:sz w:val="19"/>
          <w:szCs w:val="19"/>
        </w:rPr>
        <w:t>既有</w:t>
      </w:r>
      <w:r w:rsidR="005855EC">
        <w:rPr>
          <w:rFonts w:ascii="Helvetica" w:hAnsi="Helvetica" w:hint="eastAsia"/>
          <w:color w:val="111111"/>
          <w:sz w:val="19"/>
          <w:szCs w:val="19"/>
        </w:rPr>
        <w:t>观影，也有</w:t>
      </w:r>
      <w:r>
        <w:rPr>
          <w:rFonts w:ascii="Helvetica" w:hAnsi="Helvetica"/>
          <w:color w:val="111111"/>
          <w:sz w:val="19"/>
          <w:szCs w:val="19"/>
        </w:rPr>
        <w:t>进行分析和评论，课程融知识性、理论性、启发性和鉴赏性于一体，帮助提高学生的影视艺术作品鉴赏能力、审美水平和艺术修养。</w:t>
      </w:r>
    </w:p>
    <w:p w:rsidR="00EF4FD5" w:rsidRDefault="009719D4" w:rsidP="0036660E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:rsidR="00EF4FD5" w:rsidRDefault="00EF4FD5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EF4FD5" w:rsidRDefault="004469F8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适合全校各专业对</w:t>
      </w:r>
      <w:r w:rsidR="00423023">
        <w:rPr>
          <w:rFonts w:hint="eastAsia"/>
          <w:color w:val="000000"/>
          <w:sz w:val="20"/>
          <w:szCs w:val="20"/>
        </w:rPr>
        <w:t>影视文化</w:t>
      </w:r>
      <w:r>
        <w:rPr>
          <w:rFonts w:hint="eastAsia"/>
          <w:color w:val="000000"/>
          <w:sz w:val="20"/>
          <w:szCs w:val="20"/>
        </w:rPr>
        <w:t>有一定兴趣的同学。</w:t>
      </w:r>
    </w:p>
    <w:p w:rsidR="00EF4FD5" w:rsidRDefault="00EF4FD5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EF4FD5" w:rsidRDefault="009719D4" w:rsidP="0036660E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DC652C">
        <w:rPr>
          <w:rFonts w:ascii="黑体" w:eastAsia="黑体" w:hAnsi="宋体" w:hint="eastAsia"/>
          <w:sz w:val="24"/>
        </w:rPr>
        <w:t>四、</w:t>
      </w:r>
      <w:r w:rsidRPr="00DC652C">
        <w:rPr>
          <w:rFonts w:ascii="黑体" w:eastAsia="黑体" w:hAnsi="宋体"/>
          <w:sz w:val="24"/>
        </w:rPr>
        <w:t>课程</w:t>
      </w:r>
      <w:r w:rsidRPr="00DC652C">
        <w:rPr>
          <w:rFonts w:ascii="黑体" w:eastAsia="黑体" w:hAnsi="宋体" w:hint="eastAsia"/>
          <w:sz w:val="24"/>
        </w:rPr>
        <w:t>目标/课程预期学习成果</w:t>
      </w:r>
      <w:r w:rsidRPr="00DC652C">
        <w:rPr>
          <w:rFonts w:ascii="黑体" w:eastAsia="黑体" w:hAnsi="宋体"/>
          <w:sz w:val="24"/>
        </w:rPr>
        <w:t>（</w:t>
      </w:r>
      <w:r w:rsidRPr="00DC652C">
        <w:rPr>
          <w:rFonts w:ascii="黑体" w:eastAsia="黑体" w:hAnsi="宋体" w:hint="eastAsia"/>
          <w:sz w:val="24"/>
        </w:rPr>
        <w:t>预期学习成果</w:t>
      </w:r>
      <w:r w:rsidRPr="00DC652C">
        <w:rPr>
          <w:rFonts w:ascii="黑体" w:eastAsia="黑体" w:hAnsi="宋体"/>
          <w:sz w:val="24"/>
        </w:rPr>
        <w:t>要可测量/能够证明）</w:t>
      </w:r>
    </w:p>
    <w:p w:rsidR="008166C7" w:rsidRDefault="008166C7">
      <w:pPr>
        <w:spacing w:line="360" w:lineRule="auto"/>
        <w:ind w:firstLineChars="250" w:firstLine="500"/>
        <w:rPr>
          <w:color w:val="FF0000"/>
          <w:sz w:val="20"/>
          <w:szCs w:val="20"/>
          <w:highlight w:val="yellow"/>
        </w:rPr>
      </w:pP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1175"/>
        <w:gridCol w:w="2470"/>
        <w:gridCol w:w="2199"/>
        <w:gridCol w:w="1276"/>
      </w:tblGrid>
      <w:tr w:rsidR="00EF4FD5" w:rsidTr="006D55F1">
        <w:trPr>
          <w:trHeight w:val="416"/>
        </w:trPr>
        <w:tc>
          <w:tcPr>
            <w:tcW w:w="535" w:type="dxa"/>
            <w:shd w:val="clear" w:color="auto" w:fill="auto"/>
          </w:tcPr>
          <w:p w:rsidR="00EF4FD5" w:rsidRDefault="009719D4" w:rsidP="006D55F1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:rsidR="00EF4FD5" w:rsidRDefault="009719D4" w:rsidP="006D55F1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:rsidR="00EF4FD5" w:rsidRDefault="009719D4" w:rsidP="006D55F1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EF4FD5" w:rsidRDefault="009719D4" w:rsidP="006D55F1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:rsidR="00EF4FD5" w:rsidRDefault="009719D4" w:rsidP="006D55F1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DC652C"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EF4FD5" w:rsidRDefault="009719D4" w:rsidP="006D55F1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4FD5" w:rsidRDefault="009719D4" w:rsidP="006D55F1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EF4FD5" w:rsidTr="006D55F1">
        <w:tc>
          <w:tcPr>
            <w:tcW w:w="535" w:type="dxa"/>
            <w:vMerge w:val="restart"/>
            <w:shd w:val="clear" w:color="auto" w:fill="auto"/>
          </w:tcPr>
          <w:p w:rsidR="00EF4FD5" w:rsidRPr="009C02E8" w:rsidRDefault="009719D4" w:rsidP="006D55F1">
            <w:pPr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9C02E8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75" w:type="dxa"/>
            <w:vMerge w:val="restart"/>
            <w:shd w:val="clear" w:color="auto" w:fill="auto"/>
            <w:vAlign w:val="center"/>
          </w:tcPr>
          <w:p w:rsidR="00EF4FD5" w:rsidRPr="009C02E8" w:rsidRDefault="009719D4" w:rsidP="006D55F1">
            <w:pPr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9C02E8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LO</w:t>
            </w:r>
            <w:r w:rsidR="00C145DF" w:rsidRPr="009C02E8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2470" w:type="dxa"/>
            <w:shd w:val="clear" w:color="auto" w:fill="auto"/>
          </w:tcPr>
          <w:p w:rsidR="00EF4FD5" w:rsidRPr="009C02E8" w:rsidRDefault="00E374C9" w:rsidP="006D55F1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C02E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通过写作表达自己对</w:t>
            </w:r>
            <w:r w:rsidR="00C145DF" w:rsidRPr="009C02E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作品的欣赏</w:t>
            </w:r>
          </w:p>
        </w:tc>
        <w:tc>
          <w:tcPr>
            <w:tcW w:w="2199" w:type="dxa"/>
            <w:shd w:val="clear" w:color="auto" w:fill="auto"/>
          </w:tcPr>
          <w:p w:rsidR="00EF4FD5" w:rsidRPr="009C02E8" w:rsidRDefault="00E61535" w:rsidP="006D55F1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C02E8">
              <w:rPr>
                <w:rFonts w:asciiTheme="minorEastAsia" w:eastAsiaTheme="minorEastAsia" w:hAnsiTheme="minorEastAsia" w:hint="eastAsia"/>
                <w:sz w:val="18"/>
                <w:szCs w:val="18"/>
              </w:rPr>
              <w:t>观摩</w:t>
            </w:r>
            <w:r w:rsidR="00C145DF" w:rsidRPr="009C02E8">
              <w:rPr>
                <w:rFonts w:asciiTheme="minorEastAsia" w:eastAsiaTheme="minorEastAsia" w:hAnsiTheme="minorEastAsia" w:hint="eastAsia"/>
                <w:sz w:val="18"/>
                <w:szCs w:val="18"/>
              </w:rPr>
              <w:t>、练习</w:t>
            </w:r>
          </w:p>
        </w:tc>
        <w:tc>
          <w:tcPr>
            <w:tcW w:w="1276" w:type="dxa"/>
            <w:shd w:val="clear" w:color="auto" w:fill="auto"/>
          </w:tcPr>
          <w:p w:rsidR="00EF4FD5" w:rsidRPr="009C02E8" w:rsidRDefault="00E61535" w:rsidP="006D55F1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C02E8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写一篇电影《</w:t>
            </w:r>
            <w:r w:rsidR="00BC16FF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辛德勒的名单</w:t>
            </w:r>
            <w:r w:rsidRPr="009C02E8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》的影评</w:t>
            </w:r>
          </w:p>
        </w:tc>
      </w:tr>
      <w:tr w:rsidR="00EF4FD5" w:rsidTr="006D55F1">
        <w:tc>
          <w:tcPr>
            <w:tcW w:w="535" w:type="dxa"/>
            <w:vMerge/>
            <w:shd w:val="clear" w:color="auto" w:fill="auto"/>
          </w:tcPr>
          <w:p w:rsidR="00EF4FD5" w:rsidRPr="009C02E8" w:rsidRDefault="00EF4FD5" w:rsidP="006D55F1">
            <w:pPr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:rsidR="00EF4FD5" w:rsidRPr="009C02E8" w:rsidRDefault="00EF4FD5" w:rsidP="006D55F1">
            <w:pPr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0" w:type="dxa"/>
            <w:shd w:val="clear" w:color="auto" w:fill="auto"/>
          </w:tcPr>
          <w:p w:rsidR="00EF4FD5" w:rsidRPr="009C02E8" w:rsidRDefault="00EF4FD5" w:rsidP="006D55F1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99" w:type="dxa"/>
            <w:shd w:val="clear" w:color="auto" w:fill="auto"/>
          </w:tcPr>
          <w:p w:rsidR="00EF4FD5" w:rsidRPr="009C02E8" w:rsidRDefault="00EF4FD5" w:rsidP="006D55F1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EF4FD5" w:rsidRPr="009C02E8" w:rsidRDefault="00EF4FD5" w:rsidP="006D55F1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EF4FD5" w:rsidTr="006D55F1">
        <w:tc>
          <w:tcPr>
            <w:tcW w:w="535" w:type="dxa"/>
            <w:shd w:val="clear" w:color="auto" w:fill="auto"/>
          </w:tcPr>
          <w:p w:rsidR="00EF4FD5" w:rsidRPr="009C02E8" w:rsidRDefault="006D55F1" w:rsidP="006D55F1">
            <w:pPr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9C02E8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 w:rsidR="00EF4FD5" w:rsidRPr="009C02E8" w:rsidRDefault="009719D4" w:rsidP="006D55F1">
            <w:pPr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9C02E8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LO711</w:t>
            </w:r>
          </w:p>
        </w:tc>
        <w:tc>
          <w:tcPr>
            <w:tcW w:w="2470" w:type="dxa"/>
            <w:shd w:val="clear" w:color="auto" w:fill="auto"/>
          </w:tcPr>
          <w:p w:rsidR="00EF4FD5" w:rsidRPr="009C02E8" w:rsidRDefault="00533530" w:rsidP="006D55F1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C02E8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了解祖国的优秀传统文化</w:t>
            </w:r>
            <w:r w:rsidR="00C145DF" w:rsidRPr="009C02E8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、文学经典</w:t>
            </w:r>
          </w:p>
        </w:tc>
        <w:tc>
          <w:tcPr>
            <w:tcW w:w="2199" w:type="dxa"/>
            <w:shd w:val="clear" w:color="auto" w:fill="auto"/>
          </w:tcPr>
          <w:p w:rsidR="00EF4FD5" w:rsidRPr="009C02E8" w:rsidRDefault="00E61535" w:rsidP="006D55F1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C02E8">
              <w:rPr>
                <w:rFonts w:asciiTheme="minorEastAsia" w:eastAsiaTheme="minorEastAsia" w:hAnsiTheme="minorEastAsia" w:hint="eastAsia"/>
                <w:sz w:val="18"/>
                <w:szCs w:val="18"/>
              </w:rPr>
              <w:t>观摩、练习</w:t>
            </w:r>
          </w:p>
        </w:tc>
        <w:tc>
          <w:tcPr>
            <w:tcW w:w="1276" w:type="dxa"/>
            <w:shd w:val="clear" w:color="auto" w:fill="auto"/>
          </w:tcPr>
          <w:p w:rsidR="00EF4FD5" w:rsidRPr="009C02E8" w:rsidRDefault="00E374C9" w:rsidP="006D55F1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C02E8"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对一部金庸武侠小说改编的电影</w:t>
            </w:r>
            <w:r w:rsidR="00C145DF" w:rsidRPr="009C02E8"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，写</w:t>
            </w:r>
            <w:r w:rsidR="00C145DF" w:rsidRPr="009C02E8"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lastRenderedPageBreak/>
              <w:t>一篇</w:t>
            </w:r>
            <w:r w:rsidRPr="009C02E8"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影评</w:t>
            </w:r>
          </w:p>
        </w:tc>
      </w:tr>
      <w:tr w:rsidR="007F42FA" w:rsidTr="006D55F1">
        <w:tc>
          <w:tcPr>
            <w:tcW w:w="535" w:type="dxa"/>
            <w:shd w:val="clear" w:color="auto" w:fill="auto"/>
          </w:tcPr>
          <w:p w:rsidR="007F42FA" w:rsidRPr="009C02E8" w:rsidRDefault="007F42FA" w:rsidP="007F42FA">
            <w:pPr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9C02E8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3</w:t>
            </w:r>
          </w:p>
        </w:tc>
        <w:tc>
          <w:tcPr>
            <w:tcW w:w="1175" w:type="dxa"/>
            <w:shd w:val="clear" w:color="auto" w:fill="auto"/>
          </w:tcPr>
          <w:p w:rsidR="007F42FA" w:rsidRPr="009C02E8" w:rsidRDefault="007F42FA" w:rsidP="007F42FA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C02E8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LO35</w:t>
            </w:r>
          </w:p>
        </w:tc>
        <w:tc>
          <w:tcPr>
            <w:tcW w:w="2470" w:type="dxa"/>
            <w:shd w:val="clear" w:color="auto" w:fill="auto"/>
          </w:tcPr>
          <w:p w:rsidR="007F42FA" w:rsidRPr="009C02E8" w:rsidRDefault="007F42FA" w:rsidP="007F42FA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C02E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对文学、戏剧等文化艺术具有基本的鉴赏能力。</w:t>
            </w:r>
          </w:p>
        </w:tc>
        <w:tc>
          <w:tcPr>
            <w:tcW w:w="2199" w:type="dxa"/>
            <w:shd w:val="clear" w:color="auto" w:fill="auto"/>
          </w:tcPr>
          <w:p w:rsidR="007F42FA" w:rsidRPr="009C02E8" w:rsidRDefault="007F42FA" w:rsidP="007F42FA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C02E8">
              <w:rPr>
                <w:rFonts w:asciiTheme="minorEastAsia" w:eastAsiaTheme="minorEastAsia" w:hAnsiTheme="minorEastAsia" w:hint="eastAsia"/>
                <w:sz w:val="18"/>
                <w:szCs w:val="18"/>
              </w:rPr>
              <w:t>讲授、观摩、写作</w:t>
            </w:r>
          </w:p>
        </w:tc>
        <w:tc>
          <w:tcPr>
            <w:tcW w:w="1276" w:type="dxa"/>
            <w:shd w:val="clear" w:color="auto" w:fill="auto"/>
          </w:tcPr>
          <w:p w:rsidR="007F42FA" w:rsidRPr="009C02E8" w:rsidRDefault="0053349A" w:rsidP="0053349A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新近电影佳作评论</w:t>
            </w:r>
            <w:r w:rsidR="007F42FA" w:rsidRPr="009C02E8">
              <w:rPr>
                <w:rFonts w:asciiTheme="minorEastAsia" w:eastAsiaTheme="minorEastAsia" w:hAnsiTheme="minorEastAsia" w:hint="eastAsia"/>
                <w:sz w:val="18"/>
                <w:szCs w:val="18"/>
              </w:rPr>
              <w:t>写作</w:t>
            </w:r>
          </w:p>
        </w:tc>
      </w:tr>
    </w:tbl>
    <w:p w:rsidR="00EF4FD5" w:rsidRDefault="00EF4FD5">
      <w:pPr>
        <w:snapToGrid w:val="0"/>
        <w:spacing w:line="288" w:lineRule="auto"/>
        <w:rPr>
          <w:rFonts w:ascii="黑体" w:eastAsia="黑体" w:hAnsi="宋体"/>
          <w:sz w:val="24"/>
        </w:rPr>
      </w:pPr>
    </w:p>
    <w:p w:rsidR="00EF4FD5" w:rsidRDefault="009719D4" w:rsidP="0036660E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DC652C">
        <w:rPr>
          <w:rFonts w:ascii="黑体" w:eastAsia="黑体" w:hAnsi="宋体" w:hint="eastAsia"/>
          <w:sz w:val="24"/>
        </w:rPr>
        <w:t>五、</w:t>
      </w:r>
      <w:r w:rsidRPr="00DC652C">
        <w:rPr>
          <w:rFonts w:ascii="黑体" w:eastAsia="黑体" w:hAnsi="宋体"/>
          <w:sz w:val="24"/>
        </w:rPr>
        <w:t>课程内容</w:t>
      </w:r>
    </w:p>
    <w:p w:rsidR="005B6198" w:rsidRPr="006E4C1B" w:rsidRDefault="00423023" w:rsidP="006E4C1B">
      <w:pPr>
        <w:widowControl/>
        <w:adjustRightInd w:val="0"/>
        <w:snapToGrid w:val="0"/>
        <w:spacing w:line="360" w:lineRule="auto"/>
        <w:ind w:left="8" w:firstLineChars="200" w:firstLine="420"/>
        <w:rPr>
          <w:rFonts w:asciiTheme="minorEastAsia" w:eastAsiaTheme="minorEastAsia" w:hAnsiTheme="minorEastAsia"/>
          <w:color w:val="111111"/>
          <w:szCs w:val="21"/>
        </w:rPr>
      </w:pPr>
      <w:r w:rsidRPr="006E4C1B">
        <w:rPr>
          <w:rFonts w:asciiTheme="minorEastAsia" w:eastAsiaTheme="minorEastAsia" w:hAnsiTheme="minorEastAsia"/>
          <w:color w:val="111111"/>
          <w:szCs w:val="21"/>
        </w:rPr>
        <w:t>第一</w:t>
      </w:r>
      <w:r w:rsidR="005B6198" w:rsidRPr="006E4C1B">
        <w:rPr>
          <w:rFonts w:asciiTheme="minorEastAsia" w:eastAsiaTheme="minorEastAsia" w:hAnsiTheme="minorEastAsia" w:hint="eastAsia"/>
          <w:color w:val="111111"/>
          <w:szCs w:val="21"/>
        </w:rPr>
        <w:t xml:space="preserve">单元 </w:t>
      </w:r>
      <w:r w:rsidRPr="006E4C1B">
        <w:rPr>
          <w:rFonts w:asciiTheme="minorEastAsia" w:eastAsiaTheme="minorEastAsia" w:hAnsiTheme="minorEastAsia"/>
          <w:color w:val="111111"/>
          <w:szCs w:val="21"/>
        </w:rPr>
        <w:t xml:space="preserve"> 影视的鉴赏</w:t>
      </w:r>
    </w:p>
    <w:p w:rsidR="00B331D3" w:rsidRDefault="00423023" w:rsidP="006E4C1B">
      <w:pPr>
        <w:widowControl/>
        <w:adjustRightInd w:val="0"/>
        <w:snapToGrid w:val="0"/>
        <w:spacing w:line="360" w:lineRule="auto"/>
        <w:ind w:left="8" w:firstLineChars="200" w:firstLine="420"/>
        <w:rPr>
          <w:rFonts w:asciiTheme="minorEastAsia" w:eastAsiaTheme="minorEastAsia" w:hAnsiTheme="minorEastAsia"/>
          <w:color w:val="111111"/>
          <w:szCs w:val="21"/>
        </w:rPr>
      </w:pPr>
      <w:r w:rsidRPr="006E4C1B">
        <w:rPr>
          <w:rFonts w:asciiTheme="minorEastAsia" w:eastAsiaTheme="minorEastAsia" w:hAnsiTheme="minorEastAsia"/>
          <w:color w:val="111111"/>
          <w:szCs w:val="21"/>
        </w:rPr>
        <w:t>了解艺术鉴赏活动的一般规律，影视鉴赏活动的基本特点，培育影视观念。掌握影视构成，影视语言。理解影视的功能类型，创作方法，体裁样式，审美型范</w:t>
      </w:r>
      <w:r w:rsidR="008417DF">
        <w:rPr>
          <w:rFonts w:asciiTheme="minorEastAsia" w:eastAsiaTheme="minorEastAsia" w:hAnsiTheme="minorEastAsia" w:hint="eastAsia"/>
          <w:color w:val="111111"/>
          <w:szCs w:val="21"/>
        </w:rPr>
        <w:t>。观摩卓别林《大独裁者》</w:t>
      </w:r>
      <w:r w:rsidRPr="006E4C1B">
        <w:rPr>
          <w:rFonts w:asciiTheme="minorEastAsia" w:eastAsiaTheme="minorEastAsia" w:hAnsiTheme="minorEastAsia"/>
          <w:color w:val="111111"/>
          <w:szCs w:val="21"/>
        </w:rPr>
        <w:t>。</w:t>
      </w:r>
    </w:p>
    <w:p w:rsidR="00A830C8" w:rsidRPr="006E4C1B" w:rsidRDefault="00423023" w:rsidP="006E4C1B">
      <w:pPr>
        <w:widowControl/>
        <w:adjustRightInd w:val="0"/>
        <w:snapToGrid w:val="0"/>
        <w:spacing w:line="360" w:lineRule="auto"/>
        <w:ind w:left="8" w:firstLineChars="200" w:firstLine="420"/>
        <w:rPr>
          <w:rFonts w:asciiTheme="minorEastAsia" w:eastAsiaTheme="minorEastAsia" w:hAnsiTheme="minorEastAsia"/>
          <w:color w:val="111111"/>
          <w:szCs w:val="21"/>
        </w:rPr>
      </w:pPr>
      <w:r w:rsidRPr="006E4C1B">
        <w:rPr>
          <w:rFonts w:asciiTheme="minorEastAsia" w:eastAsiaTheme="minorEastAsia" w:hAnsiTheme="minorEastAsia"/>
          <w:color w:val="111111"/>
          <w:szCs w:val="21"/>
        </w:rPr>
        <w:t>第二</w:t>
      </w:r>
      <w:r w:rsidR="005B6198" w:rsidRPr="006E4C1B">
        <w:rPr>
          <w:rFonts w:asciiTheme="minorEastAsia" w:eastAsiaTheme="minorEastAsia" w:hAnsiTheme="minorEastAsia" w:hint="eastAsia"/>
          <w:color w:val="111111"/>
          <w:szCs w:val="21"/>
        </w:rPr>
        <w:t>单元</w:t>
      </w:r>
      <w:r w:rsidRPr="006E4C1B">
        <w:rPr>
          <w:rFonts w:asciiTheme="minorEastAsia" w:eastAsiaTheme="minorEastAsia" w:hAnsiTheme="minorEastAsia"/>
          <w:color w:val="111111"/>
          <w:szCs w:val="21"/>
        </w:rPr>
        <w:t xml:space="preserve"> 影视的评论</w:t>
      </w:r>
    </w:p>
    <w:p w:rsidR="00B331D3" w:rsidRDefault="00423023" w:rsidP="006E4C1B">
      <w:pPr>
        <w:widowControl/>
        <w:adjustRightInd w:val="0"/>
        <w:snapToGrid w:val="0"/>
        <w:spacing w:line="360" w:lineRule="auto"/>
        <w:ind w:left="8" w:firstLineChars="200" w:firstLine="420"/>
        <w:rPr>
          <w:rFonts w:asciiTheme="minorEastAsia" w:eastAsiaTheme="minorEastAsia" w:hAnsiTheme="minorEastAsia"/>
          <w:color w:val="111111"/>
          <w:szCs w:val="21"/>
        </w:rPr>
      </w:pPr>
      <w:r w:rsidRPr="006E4C1B">
        <w:rPr>
          <w:rFonts w:asciiTheme="minorEastAsia" w:eastAsiaTheme="minorEastAsia" w:hAnsiTheme="minorEastAsia"/>
          <w:color w:val="111111"/>
          <w:szCs w:val="21"/>
        </w:rPr>
        <w:t>了解影视评论写作的性质、目的与任务。理解影视评论的形态、标准与尺度。掌握影视评论写作的文体、方法与技巧。</w:t>
      </w:r>
    </w:p>
    <w:p w:rsidR="00A830C8" w:rsidRPr="006E4C1B" w:rsidRDefault="00423023" w:rsidP="006E4C1B">
      <w:pPr>
        <w:widowControl/>
        <w:adjustRightInd w:val="0"/>
        <w:snapToGrid w:val="0"/>
        <w:spacing w:line="360" w:lineRule="auto"/>
        <w:ind w:left="8" w:firstLineChars="200" w:firstLine="420"/>
        <w:rPr>
          <w:rFonts w:asciiTheme="minorEastAsia" w:eastAsiaTheme="minorEastAsia" w:hAnsiTheme="minorEastAsia"/>
          <w:color w:val="111111"/>
          <w:szCs w:val="21"/>
        </w:rPr>
      </w:pPr>
      <w:r w:rsidRPr="006E4C1B">
        <w:rPr>
          <w:rFonts w:asciiTheme="minorEastAsia" w:eastAsiaTheme="minorEastAsia" w:hAnsiTheme="minorEastAsia"/>
          <w:color w:val="111111"/>
          <w:szCs w:val="21"/>
        </w:rPr>
        <w:t>第三</w:t>
      </w:r>
      <w:r w:rsidR="005B6198" w:rsidRPr="006E4C1B">
        <w:rPr>
          <w:rFonts w:asciiTheme="minorEastAsia" w:eastAsiaTheme="minorEastAsia" w:hAnsiTheme="minorEastAsia" w:hint="eastAsia"/>
          <w:color w:val="111111"/>
          <w:szCs w:val="21"/>
        </w:rPr>
        <w:t>单元</w:t>
      </w:r>
      <w:r w:rsidRPr="006E4C1B">
        <w:rPr>
          <w:rFonts w:asciiTheme="minorEastAsia" w:eastAsiaTheme="minorEastAsia" w:hAnsiTheme="minorEastAsia"/>
          <w:color w:val="111111"/>
          <w:szCs w:val="21"/>
        </w:rPr>
        <w:t xml:space="preserve"> 电影《公民凯恩》赏析</w:t>
      </w:r>
    </w:p>
    <w:p w:rsidR="00B331D3" w:rsidRDefault="00423023" w:rsidP="006E4C1B">
      <w:pPr>
        <w:widowControl/>
        <w:adjustRightInd w:val="0"/>
        <w:snapToGrid w:val="0"/>
        <w:spacing w:line="360" w:lineRule="auto"/>
        <w:ind w:left="8" w:firstLineChars="200" w:firstLine="420"/>
        <w:rPr>
          <w:rFonts w:asciiTheme="minorEastAsia" w:eastAsiaTheme="minorEastAsia" w:hAnsiTheme="minorEastAsia"/>
          <w:color w:val="111111"/>
          <w:szCs w:val="21"/>
        </w:rPr>
      </w:pPr>
      <w:r w:rsidRPr="006E4C1B">
        <w:rPr>
          <w:rFonts w:asciiTheme="minorEastAsia" w:eastAsiaTheme="minorEastAsia" w:hAnsiTheme="minorEastAsia"/>
          <w:color w:val="111111"/>
          <w:szCs w:val="21"/>
        </w:rPr>
        <w:t>理解不同的风格样式构成互文本关系的语言现象，叙事动机。重点分析并掌握两个经典段落：小凯恩托付给赛切尔；早餐餐桌上的蒙太奇。观摩影片《公民凯恩》。</w:t>
      </w:r>
    </w:p>
    <w:p w:rsidR="00A830C8" w:rsidRPr="006E4C1B" w:rsidRDefault="00423023" w:rsidP="006E4C1B">
      <w:pPr>
        <w:widowControl/>
        <w:adjustRightInd w:val="0"/>
        <w:snapToGrid w:val="0"/>
        <w:spacing w:line="360" w:lineRule="auto"/>
        <w:ind w:left="8" w:firstLineChars="200" w:firstLine="420"/>
        <w:rPr>
          <w:rFonts w:asciiTheme="minorEastAsia" w:eastAsiaTheme="minorEastAsia" w:hAnsiTheme="minorEastAsia"/>
          <w:color w:val="111111"/>
          <w:szCs w:val="21"/>
        </w:rPr>
      </w:pPr>
      <w:r w:rsidRPr="006E4C1B">
        <w:rPr>
          <w:rFonts w:asciiTheme="minorEastAsia" w:eastAsiaTheme="minorEastAsia" w:hAnsiTheme="minorEastAsia"/>
          <w:color w:val="111111"/>
          <w:szCs w:val="21"/>
        </w:rPr>
        <w:t>第四</w:t>
      </w:r>
      <w:r w:rsidR="005B6198" w:rsidRPr="006E4C1B">
        <w:rPr>
          <w:rFonts w:asciiTheme="minorEastAsia" w:eastAsiaTheme="minorEastAsia" w:hAnsiTheme="minorEastAsia" w:hint="eastAsia"/>
          <w:color w:val="111111"/>
          <w:szCs w:val="21"/>
        </w:rPr>
        <w:t xml:space="preserve">单元 </w:t>
      </w:r>
      <w:r w:rsidRPr="006E4C1B">
        <w:rPr>
          <w:rFonts w:asciiTheme="minorEastAsia" w:eastAsiaTheme="minorEastAsia" w:hAnsiTheme="minorEastAsia"/>
          <w:color w:val="111111"/>
          <w:szCs w:val="21"/>
        </w:rPr>
        <w:t xml:space="preserve"> </w:t>
      </w:r>
      <w:r w:rsidR="0060086E" w:rsidRPr="006E4C1B">
        <w:rPr>
          <w:rFonts w:asciiTheme="minorEastAsia" w:eastAsiaTheme="minorEastAsia" w:hAnsiTheme="minorEastAsia" w:hint="eastAsia"/>
          <w:color w:val="111111"/>
          <w:szCs w:val="21"/>
        </w:rPr>
        <w:t>周星驰</w:t>
      </w:r>
      <w:r w:rsidRPr="006E4C1B">
        <w:rPr>
          <w:rFonts w:asciiTheme="minorEastAsia" w:eastAsiaTheme="minorEastAsia" w:hAnsiTheme="minorEastAsia"/>
          <w:color w:val="111111"/>
          <w:szCs w:val="21"/>
        </w:rPr>
        <w:t>电影赏析</w:t>
      </w:r>
      <w:r w:rsidR="0060086E" w:rsidRPr="006E4C1B">
        <w:rPr>
          <w:rFonts w:asciiTheme="minorEastAsia" w:eastAsiaTheme="minorEastAsia" w:hAnsiTheme="minorEastAsia" w:hint="eastAsia"/>
          <w:color w:val="111111"/>
          <w:szCs w:val="21"/>
        </w:rPr>
        <w:t>与评论</w:t>
      </w:r>
    </w:p>
    <w:p w:rsidR="00B331D3" w:rsidRDefault="00423023" w:rsidP="006E4C1B">
      <w:pPr>
        <w:widowControl/>
        <w:adjustRightInd w:val="0"/>
        <w:snapToGrid w:val="0"/>
        <w:spacing w:line="360" w:lineRule="auto"/>
        <w:ind w:left="8" w:firstLineChars="200" w:firstLine="420"/>
        <w:rPr>
          <w:rFonts w:asciiTheme="minorEastAsia" w:eastAsiaTheme="minorEastAsia" w:hAnsiTheme="minorEastAsia"/>
          <w:color w:val="111111"/>
          <w:szCs w:val="21"/>
        </w:rPr>
      </w:pPr>
      <w:r w:rsidRPr="006E4C1B">
        <w:rPr>
          <w:rFonts w:asciiTheme="minorEastAsia" w:eastAsiaTheme="minorEastAsia" w:hAnsiTheme="minorEastAsia"/>
          <w:color w:val="111111"/>
          <w:szCs w:val="21"/>
        </w:rPr>
        <w:t>了解</w:t>
      </w:r>
      <w:r w:rsidR="0060086E" w:rsidRPr="006E4C1B">
        <w:rPr>
          <w:rFonts w:asciiTheme="minorEastAsia" w:eastAsiaTheme="minorEastAsia" w:hAnsiTheme="minorEastAsia" w:hint="eastAsia"/>
          <w:color w:val="111111"/>
          <w:szCs w:val="21"/>
        </w:rPr>
        <w:t>周星驰电影的类型，</w:t>
      </w:r>
      <w:r w:rsidRPr="006E4C1B">
        <w:rPr>
          <w:rFonts w:asciiTheme="minorEastAsia" w:eastAsiaTheme="minorEastAsia" w:hAnsiTheme="minorEastAsia"/>
          <w:color w:val="111111"/>
          <w:szCs w:val="21"/>
        </w:rPr>
        <w:t>理解</w:t>
      </w:r>
      <w:r w:rsidR="0060086E" w:rsidRPr="006E4C1B">
        <w:rPr>
          <w:rFonts w:asciiTheme="minorEastAsia" w:eastAsiaTheme="minorEastAsia" w:hAnsiTheme="minorEastAsia" w:hint="eastAsia"/>
          <w:color w:val="111111"/>
          <w:szCs w:val="21"/>
        </w:rPr>
        <w:t>周星驰喜剧电影的讽刺性</w:t>
      </w:r>
      <w:r w:rsidRPr="006E4C1B">
        <w:rPr>
          <w:rFonts w:asciiTheme="minorEastAsia" w:eastAsiaTheme="minorEastAsia" w:hAnsiTheme="minorEastAsia"/>
          <w:color w:val="111111"/>
          <w:szCs w:val="21"/>
        </w:rPr>
        <w:t>。观摩影片《</w:t>
      </w:r>
      <w:r w:rsidR="00EB4168" w:rsidRPr="006E4C1B">
        <w:rPr>
          <w:rFonts w:asciiTheme="minorEastAsia" w:eastAsiaTheme="minorEastAsia" w:hAnsiTheme="minorEastAsia" w:hint="eastAsia"/>
          <w:color w:val="111111"/>
          <w:szCs w:val="21"/>
        </w:rPr>
        <w:t>武状元</w:t>
      </w:r>
      <w:r w:rsidR="0060086E" w:rsidRPr="006E4C1B">
        <w:rPr>
          <w:rFonts w:asciiTheme="minorEastAsia" w:eastAsiaTheme="minorEastAsia" w:hAnsiTheme="minorEastAsia" w:hint="eastAsia"/>
          <w:color w:val="111111"/>
          <w:szCs w:val="21"/>
        </w:rPr>
        <w:t>苏乞儿</w:t>
      </w:r>
      <w:r w:rsidRPr="006E4C1B">
        <w:rPr>
          <w:rFonts w:asciiTheme="minorEastAsia" w:eastAsiaTheme="minorEastAsia" w:hAnsiTheme="minorEastAsia"/>
          <w:color w:val="111111"/>
          <w:szCs w:val="21"/>
        </w:rPr>
        <w:t>》。</w:t>
      </w:r>
    </w:p>
    <w:p w:rsidR="00A830C8" w:rsidRPr="006E4C1B" w:rsidRDefault="00423023" w:rsidP="006E4C1B">
      <w:pPr>
        <w:widowControl/>
        <w:adjustRightInd w:val="0"/>
        <w:snapToGrid w:val="0"/>
        <w:spacing w:line="360" w:lineRule="auto"/>
        <w:ind w:left="8" w:firstLineChars="200" w:firstLine="420"/>
        <w:rPr>
          <w:rFonts w:asciiTheme="minorEastAsia" w:eastAsiaTheme="minorEastAsia" w:hAnsiTheme="minorEastAsia"/>
          <w:color w:val="111111"/>
          <w:szCs w:val="21"/>
        </w:rPr>
      </w:pPr>
      <w:r w:rsidRPr="006E4C1B">
        <w:rPr>
          <w:rFonts w:asciiTheme="minorEastAsia" w:eastAsiaTheme="minorEastAsia" w:hAnsiTheme="minorEastAsia"/>
          <w:color w:val="111111"/>
          <w:szCs w:val="21"/>
        </w:rPr>
        <w:t>第五</w:t>
      </w:r>
      <w:r w:rsidR="00273094">
        <w:rPr>
          <w:rFonts w:asciiTheme="minorEastAsia" w:eastAsiaTheme="minorEastAsia" w:hAnsiTheme="minorEastAsia" w:hint="eastAsia"/>
          <w:color w:val="111111"/>
          <w:szCs w:val="21"/>
        </w:rPr>
        <w:t>单元</w:t>
      </w:r>
      <w:r w:rsidRPr="006E4C1B">
        <w:rPr>
          <w:rFonts w:asciiTheme="minorEastAsia" w:eastAsiaTheme="minorEastAsia" w:hAnsiTheme="minorEastAsia"/>
          <w:color w:val="111111"/>
          <w:szCs w:val="21"/>
        </w:rPr>
        <w:t xml:space="preserve"> </w:t>
      </w:r>
      <w:r w:rsidR="005B6198" w:rsidRPr="006E4C1B">
        <w:rPr>
          <w:rFonts w:asciiTheme="minorEastAsia" w:eastAsiaTheme="minorEastAsia" w:hAnsiTheme="minorEastAsia" w:hint="eastAsia"/>
          <w:color w:val="111111"/>
          <w:szCs w:val="21"/>
        </w:rPr>
        <w:t xml:space="preserve"> </w:t>
      </w:r>
      <w:r w:rsidRPr="006E4C1B">
        <w:rPr>
          <w:rFonts w:asciiTheme="minorEastAsia" w:eastAsiaTheme="minorEastAsia" w:hAnsiTheme="minorEastAsia"/>
          <w:color w:val="111111"/>
          <w:szCs w:val="21"/>
        </w:rPr>
        <w:t>电影《偷自行车的人》赏析</w:t>
      </w:r>
    </w:p>
    <w:p w:rsidR="00423023" w:rsidRPr="006E4C1B" w:rsidRDefault="00423023" w:rsidP="006E4C1B">
      <w:pPr>
        <w:widowControl/>
        <w:adjustRightInd w:val="0"/>
        <w:snapToGrid w:val="0"/>
        <w:spacing w:line="360" w:lineRule="auto"/>
        <w:ind w:left="8" w:firstLineChars="200" w:firstLine="420"/>
        <w:rPr>
          <w:rFonts w:asciiTheme="minorEastAsia" w:eastAsiaTheme="minorEastAsia" w:hAnsiTheme="minorEastAsia"/>
          <w:color w:val="111111"/>
          <w:szCs w:val="21"/>
        </w:rPr>
      </w:pPr>
      <w:r w:rsidRPr="006E4C1B">
        <w:rPr>
          <w:rFonts w:asciiTheme="minorEastAsia" w:eastAsiaTheme="minorEastAsia" w:hAnsiTheme="minorEastAsia"/>
          <w:color w:val="111111"/>
          <w:szCs w:val="21"/>
        </w:rPr>
        <w:t>理解影片的纪实风格，非职业的质朴表演及其魅力，结构上的特点。观摩影片《偷自行车的人》。</w:t>
      </w:r>
    </w:p>
    <w:p w:rsidR="00A830C8" w:rsidRPr="006E4C1B" w:rsidRDefault="00423023" w:rsidP="006E4C1B">
      <w:pPr>
        <w:widowControl/>
        <w:adjustRightInd w:val="0"/>
        <w:snapToGrid w:val="0"/>
        <w:spacing w:line="360" w:lineRule="auto"/>
        <w:ind w:left="8" w:firstLineChars="200" w:firstLine="420"/>
        <w:rPr>
          <w:rFonts w:asciiTheme="minorEastAsia" w:eastAsiaTheme="minorEastAsia" w:hAnsiTheme="minorEastAsia"/>
          <w:color w:val="111111"/>
          <w:szCs w:val="21"/>
        </w:rPr>
      </w:pPr>
      <w:r w:rsidRPr="006E4C1B">
        <w:rPr>
          <w:rFonts w:asciiTheme="minorEastAsia" w:eastAsiaTheme="minorEastAsia" w:hAnsiTheme="minorEastAsia"/>
          <w:color w:val="111111"/>
          <w:szCs w:val="21"/>
        </w:rPr>
        <w:t>第</w:t>
      </w:r>
      <w:r w:rsidRPr="006E4C1B">
        <w:rPr>
          <w:rFonts w:asciiTheme="minorEastAsia" w:eastAsiaTheme="minorEastAsia" w:hAnsiTheme="minorEastAsia" w:hint="eastAsia"/>
          <w:color w:val="111111"/>
          <w:szCs w:val="21"/>
        </w:rPr>
        <w:t>六</w:t>
      </w:r>
      <w:r w:rsidR="00273094">
        <w:rPr>
          <w:rFonts w:asciiTheme="minorEastAsia" w:eastAsiaTheme="minorEastAsia" w:hAnsiTheme="minorEastAsia" w:hint="eastAsia"/>
          <w:color w:val="111111"/>
          <w:szCs w:val="21"/>
        </w:rPr>
        <w:t>单元</w:t>
      </w:r>
      <w:r w:rsidRPr="006E4C1B">
        <w:rPr>
          <w:rFonts w:asciiTheme="minorEastAsia" w:eastAsiaTheme="minorEastAsia" w:hAnsiTheme="minorEastAsia"/>
          <w:color w:val="111111"/>
          <w:szCs w:val="21"/>
        </w:rPr>
        <w:t xml:space="preserve"> </w:t>
      </w:r>
      <w:r w:rsidR="005B6198" w:rsidRPr="006E4C1B">
        <w:rPr>
          <w:rFonts w:asciiTheme="minorEastAsia" w:eastAsiaTheme="minorEastAsia" w:hAnsiTheme="minorEastAsia" w:hint="eastAsia"/>
          <w:color w:val="111111"/>
          <w:szCs w:val="21"/>
        </w:rPr>
        <w:t xml:space="preserve"> </w:t>
      </w:r>
      <w:r w:rsidRPr="006E4C1B">
        <w:rPr>
          <w:rFonts w:asciiTheme="minorEastAsia" w:eastAsiaTheme="minorEastAsia" w:hAnsiTheme="minorEastAsia"/>
          <w:color w:val="111111"/>
          <w:szCs w:val="21"/>
        </w:rPr>
        <w:t>电影《黄土地》赏析</w:t>
      </w:r>
    </w:p>
    <w:p w:rsidR="00B331D3" w:rsidRDefault="00423023" w:rsidP="00CF786C">
      <w:pPr>
        <w:widowControl/>
        <w:adjustRightInd w:val="0"/>
        <w:snapToGrid w:val="0"/>
        <w:spacing w:line="360" w:lineRule="auto"/>
        <w:ind w:left="8" w:firstLineChars="200" w:firstLine="420"/>
        <w:rPr>
          <w:rFonts w:asciiTheme="minorEastAsia" w:eastAsiaTheme="minorEastAsia" w:hAnsiTheme="minorEastAsia"/>
          <w:color w:val="111111"/>
          <w:szCs w:val="21"/>
        </w:rPr>
      </w:pPr>
      <w:r w:rsidRPr="006E4C1B">
        <w:rPr>
          <w:rFonts w:asciiTheme="minorEastAsia" w:eastAsiaTheme="minorEastAsia" w:hAnsiTheme="minorEastAsia"/>
          <w:color w:val="111111"/>
          <w:szCs w:val="21"/>
        </w:rPr>
        <w:t>理解影片的主基调；文化内涵和象征意义。两个重点段落分析：“腰鼓”和“祈雨”。观摩影片《黄土地》。</w:t>
      </w:r>
    </w:p>
    <w:p w:rsidR="00A830C8" w:rsidRPr="006E4C1B" w:rsidRDefault="00423023" w:rsidP="00CF786C">
      <w:pPr>
        <w:widowControl/>
        <w:adjustRightInd w:val="0"/>
        <w:snapToGrid w:val="0"/>
        <w:spacing w:line="360" w:lineRule="auto"/>
        <w:ind w:left="8" w:firstLineChars="200" w:firstLine="420"/>
        <w:rPr>
          <w:rFonts w:asciiTheme="minorEastAsia" w:eastAsiaTheme="minorEastAsia" w:hAnsiTheme="minorEastAsia"/>
          <w:color w:val="111111"/>
          <w:szCs w:val="21"/>
        </w:rPr>
      </w:pPr>
      <w:r w:rsidRPr="006E4C1B">
        <w:rPr>
          <w:rFonts w:asciiTheme="minorEastAsia" w:eastAsiaTheme="minorEastAsia" w:hAnsiTheme="minorEastAsia"/>
          <w:color w:val="111111"/>
          <w:szCs w:val="21"/>
        </w:rPr>
        <w:t>第</w:t>
      </w:r>
      <w:r w:rsidRPr="006E4C1B">
        <w:rPr>
          <w:rFonts w:asciiTheme="minorEastAsia" w:eastAsiaTheme="minorEastAsia" w:hAnsiTheme="minorEastAsia" w:hint="eastAsia"/>
          <w:color w:val="111111"/>
          <w:szCs w:val="21"/>
        </w:rPr>
        <w:t>七</w:t>
      </w:r>
      <w:r w:rsidR="00273094">
        <w:rPr>
          <w:rFonts w:asciiTheme="minorEastAsia" w:eastAsiaTheme="minorEastAsia" w:hAnsiTheme="minorEastAsia" w:hint="eastAsia"/>
          <w:color w:val="111111"/>
          <w:szCs w:val="21"/>
        </w:rPr>
        <w:t>单元</w:t>
      </w:r>
      <w:r w:rsidR="005B6198" w:rsidRPr="006E4C1B">
        <w:rPr>
          <w:rFonts w:asciiTheme="minorEastAsia" w:eastAsiaTheme="minorEastAsia" w:hAnsiTheme="minorEastAsia" w:hint="eastAsia"/>
          <w:color w:val="111111"/>
          <w:szCs w:val="21"/>
        </w:rPr>
        <w:t xml:space="preserve"> </w:t>
      </w:r>
      <w:r w:rsidRPr="006E4C1B">
        <w:rPr>
          <w:rFonts w:asciiTheme="minorEastAsia" w:eastAsiaTheme="minorEastAsia" w:hAnsiTheme="minorEastAsia"/>
          <w:color w:val="111111"/>
          <w:szCs w:val="21"/>
        </w:rPr>
        <w:t xml:space="preserve"> 电影《城南旧事》赏析</w:t>
      </w:r>
    </w:p>
    <w:p w:rsidR="00423023" w:rsidRPr="006E4C1B" w:rsidRDefault="00423023" w:rsidP="006E4C1B">
      <w:pPr>
        <w:widowControl/>
        <w:adjustRightInd w:val="0"/>
        <w:snapToGrid w:val="0"/>
        <w:spacing w:line="360" w:lineRule="auto"/>
        <w:ind w:firstLineChars="200" w:firstLine="420"/>
        <w:rPr>
          <w:rFonts w:asciiTheme="minorEastAsia" w:eastAsiaTheme="minorEastAsia" w:hAnsiTheme="minorEastAsia"/>
          <w:color w:val="111111"/>
          <w:szCs w:val="21"/>
        </w:rPr>
      </w:pPr>
      <w:r w:rsidRPr="006E4C1B">
        <w:rPr>
          <w:rFonts w:asciiTheme="minorEastAsia" w:eastAsiaTheme="minorEastAsia" w:hAnsiTheme="minorEastAsia"/>
          <w:color w:val="111111"/>
          <w:szCs w:val="21"/>
        </w:rPr>
        <w:t>了解本片是一部散文结构的诗电影，理解“沉沉的相思，淡淡的哀悉”的情感渲染。观摩影片《城南旧事》。</w:t>
      </w:r>
    </w:p>
    <w:p w:rsidR="00A830C8" w:rsidRPr="006E4C1B" w:rsidRDefault="00423023" w:rsidP="006E4C1B">
      <w:pPr>
        <w:widowControl/>
        <w:adjustRightInd w:val="0"/>
        <w:snapToGrid w:val="0"/>
        <w:spacing w:line="360" w:lineRule="auto"/>
        <w:ind w:firstLineChars="200" w:firstLine="420"/>
        <w:rPr>
          <w:rFonts w:asciiTheme="minorEastAsia" w:eastAsiaTheme="minorEastAsia" w:hAnsiTheme="minorEastAsia"/>
          <w:color w:val="111111"/>
          <w:szCs w:val="21"/>
        </w:rPr>
      </w:pPr>
      <w:r w:rsidRPr="006E4C1B">
        <w:rPr>
          <w:rFonts w:asciiTheme="minorEastAsia" w:eastAsiaTheme="minorEastAsia" w:hAnsiTheme="minorEastAsia"/>
          <w:color w:val="111111"/>
          <w:szCs w:val="21"/>
        </w:rPr>
        <w:t>第</w:t>
      </w:r>
      <w:r w:rsidR="00273094">
        <w:rPr>
          <w:rFonts w:asciiTheme="minorEastAsia" w:eastAsiaTheme="minorEastAsia" w:hAnsiTheme="minorEastAsia" w:hint="eastAsia"/>
          <w:color w:val="111111"/>
          <w:szCs w:val="21"/>
        </w:rPr>
        <w:t>八</w:t>
      </w:r>
      <w:r w:rsidR="005B6198" w:rsidRPr="006E4C1B">
        <w:rPr>
          <w:rFonts w:asciiTheme="minorEastAsia" w:eastAsiaTheme="minorEastAsia" w:hAnsiTheme="minorEastAsia" w:hint="eastAsia"/>
          <w:color w:val="111111"/>
          <w:szCs w:val="21"/>
        </w:rPr>
        <w:t>单元</w:t>
      </w:r>
      <w:r w:rsidRPr="006E4C1B">
        <w:rPr>
          <w:rFonts w:asciiTheme="minorEastAsia" w:eastAsiaTheme="minorEastAsia" w:hAnsiTheme="minorEastAsia"/>
          <w:color w:val="111111"/>
          <w:szCs w:val="21"/>
        </w:rPr>
        <w:t xml:space="preserve"> 电影《这里的黎明静悄悄》赏析</w:t>
      </w:r>
    </w:p>
    <w:p w:rsidR="00423023" w:rsidRPr="006E4C1B" w:rsidRDefault="00423023" w:rsidP="006E4C1B">
      <w:pPr>
        <w:widowControl/>
        <w:adjustRightInd w:val="0"/>
        <w:snapToGrid w:val="0"/>
        <w:spacing w:line="360" w:lineRule="auto"/>
        <w:ind w:firstLineChars="200" w:firstLine="420"/>
        <w:rPr>
          <w:rFonts w:asciiTheme="minorEastAsia" w:eastAsiaTheme="minorEastAsia" w:hAnsiTheme="minorEastAsia"/>
          <w:color w:val="111111"/>
          <w:szCs w:val="21"/>
        </w:rPr>
      </w:pPr>
      <w:r w:rsidRPr="006E4C1B">
        <w:rPr>
          <w:rFonts w:asciiTheme="minorEastAsia" w:eastAsiaTheme="minorEastAsia" w:hAnsiTheme="minorEastAsia"/>
          <w:color w:val="111111"/>
          <w:szCs w:val="21"/>
        </w:rPr>
        <w:t>理解凄美感人的战争悲剧。掌握多视角的叙事结构，强烈的对比表现手法，独特的描写战争角度。观摩影片《这里的黎明静悄悄》。</w:t>
      </w:r>
    </w:p>
    <w:p w:rsidR="004F7957" w:rsidRDefault="00423023" w:rsidP="006E4C1B">
      <w:pPr>
        <w:widowControl/>
        <w:adjustRightInd w:val="0"/>
        <w:snapToGrid w:val="0"/>
        <w:spacing w:line="360" w:lineRule="auto"/>
        <w:ind w:firstLineChars="200" w:firstLine="420"/>
        <w:rPr>
          <w:rFonts w:asciiTheme="minorEastAsia" w:eastAsiaTheme="minorEastAsia" w:hAnsiTheme="minorEastAsia"/>
          <w:color w:val="111111"/>
          <w:szCs w:val="21"/>
        </w:rPr>
      </w:pPr>
      <w:r w:rsidRPr="006E4C1B">
        <w:rPr>
          <w:rFonts w:asciiTheme="minorEastAsia" w:eastAsiaTheme="minorEastAsia" w:hAnsiTheme="minorEastAsia"/>
          <w:color w:val="111111"/>
          <w:szCs w:val="21"/>
        </w:rPr>
        <w:t>第</w:t>
      </w:r>
      <w:r w:rsidR="00273094">
        <w:rPr>
          <w:rFonts w:asciiTheme="minorEastAsia" w:eastAsiaTheme="minorEastAsia" w:hAnsiTheme="minorEastAsia" w:hint="eastAsia"/>
          <w:color w:val="111111"/>
          <w:szCs w:val="21"/>
        </w:rPr>
        <w:t>九</w:t>
      </w:r>
      <w:r w:rsidR="005B6198" w:rsidRPr="006E4C1B">
        <w:rPr>
          <w:rFonts w:asciiTheme="minorEastAsia" w:eastAsiaTheme="minorEastAsia" w:hAnsiTheme="minorEastAsia" w:hint="eastAsia"/>
          <w:color w:val="111111"/>
          <w:szCs w:val="21"/>
        </w:rPr>
        <w:t>单元</w:t>
      </w:r>
      <w:r w:rsidRPr="006E4C1B">
        <w:rPr>
          <w:rFonts w:asciiTheme="minorEastAsia" w:eastAsiaTheme="minorEastAsia" w:hAnsiTheme="minorEastAsia"/>
          <w:color w:val="111111"/>
          <w:szCs w:val="21"/>
        </w:rPr>
        <w:t xml:space="preserve"> 电影《现代启示录》赏析</w:t>
      </w:r>
    </w:p>
    <w:p w:rsidR="00423023" w:rsidRPr="006E4C1B" w:rsidRDefault="00423023" w:rsidP="006E4C1B">
      <w:pPr>
        <w:widowControl/>
        <w:adjustRightInd w:val="0"/>
        <w:snapToGrid w:val="0"/>
        <w:spacing w:line="360" w:lineRule="auto"/>
        <w:ind w:firstLineChars="200" w:firstLine="420"/>
        <w:rPr>
          <w:rFonts w:asciiTheme="minorEastAsia" w:eastAsiaTheme="minorEastAsia" w:hAnsiTheme="minorEastAsia"/>
          <w:color w:val="111111"/>
          <w:szCs w:val="21"/>
        </w:rPr>
      </w:pPr>
      <w:r w:rsidRPr="006E4C1B">
        <w:rPr>
          <w:rFonts w:asciiTheme="minorEastAsia" w:eastAsiaTheme="minorEastAsia" w:hAnsiTheme="minorEastAsia"/>
          <w:color w:val="111111"/>
          <w:szCs w:val="21"/>
        </w:rPr>
        <w:t>理解影片对野蛮的战争进行的深层次审视，采用超现实主义的表现手法。观摩影片《现代启示录》。</w:t>
      </w:r>
    </w:p>
    <w:p w:rsidR="00A830C8" w:rsidRPr="006E4C1B" w:rsidRDefault="00423023" w:rsidP="006E4C1B">
      <w:pPr>
        <w:widowControl/>
        <w:adjustRightInd w:val="0"/>
        <w:snapToGrid w:val="0"/>
        <w:spacing w:line="360" w:lineRule="auto"/>
        <w:ind w:firstLineChars="200" w:firstLine="420"/>
        <w:rPr>
          <w:rFonts w:asciiTheme="minorEastAsia" w:eastAsiaTheme="minorEastAsia" w:hAnsiTheme="minorEastAsia"/>
          <w:color w:val="111111"/>
          <w:szCs w:val="21"/>
        </w:rPr>
      </w:pPr>
      <w:r w:rsidRPr="006E4C1B">
        <w:rPr>
          <w:rFonts w:asciiTheme="minorEastAsia" w:eastAsiaTheme="minorEastAsia" w:hAnsiTheme="minorEastAsia"/>
          <w:color w:val="111111"/>
          <w:szCs w:val="21"/>
        </w:rPr>
        <w:t>第</w:t>
      </w:r>
      <w:r w:rsidRPr="006E4C1B">
        <w:rPr>
          <w:rFonts w:asciiTheme="minorEastAsia" w:eastAsiaTheme="minorEastAsia" w:hAnsiTheme="minorEastAsia" w:hint="eastAsia"/>
          <w:color w:val="111111"/>
          <w:szCs w:val="21"/>
        </w:rPr>
        <w:t>十</w:t>
      </w:r>
      <w:r w:rsidR="005B6198" w:rsidRPr="006E4C1B">
        <w:rPr>
          <w:rFonts w:asciiTheme="minorEastAsia" w:eastAsiaTheme="minorEastAsia" w:hAnsiTheme="minorEastAsia" w:hint="eastAsia"/>
          <w:color w:val="111111"/>
          <w:szCs w:val="21"/>
        </w:rPr>
        <w:t>单元</w:t>
      </w:r>
      <w:r w:rsidRPr="006E4C1B">
        <w:rPr>
          <w:rFonts w:asciiTheme="minorEastAsia" w:eastAsiaTheme="minorEastAsia" w:hAnsiTheme="minorEastAsia"/>
          <w:color w:val="111111"/>
          <w:szCs w:val="21"/>
        </w:rPr>
        <w:t xml:space="preserve"> 电影《勇敢的心》赏析</w:t>
      </w:r>
    </w:p>
    <w:p w:rsidR="00423023" w:rsidRPr="006E4C1B" w:rsidRDefault="00423023" w:rsidP="006E4C1B">
      <w:pPr>
        <w:widowControl/>
        <w:adjustRightInd w:val="0"/>
        <w:snapToGrid w:val="0"/>
        <w:spacing w:line="360" w:lineRule="auto"/>
        <w:ind w:firstLineChars="200" w:firstLine="420"/>
        <w:rPr>
          <w:rFonts w:asciiTheme="minorEastAsia" w:eastAsiaTheme="minorEastAsia" w:hAnsiTheme="minorEastAsia"/>
          <w:color w:val="111111"/>
          <w:szCs w:val="21"/>
        </w:rPr>
      </w:pPr>
      <w:r w:rsidRPr="006E4C1B">
        <w:rPr>
          <w:rFonts w:asciiTheme="minorEastAsia" w:eastAsiaTheme="minorEastAsia" w:hAnsiTheme="minorEastAsia"/>
          <w:color w:val="111111"/>
          <w:szCs w:val="21"/>
        </w:rPr>
        <w:lastRenderedPageBreak/>
        <w:t>理解影片是一幅气势恢弘、动人心魄、催人泪下的历史画卷。</w:t>
      </w:r>
      <w:r w:rsidR="00273094">
        <w:rPr>
          <w:rFonts w:asciiTheme="minorEastAsia" w:eastAsiaTheme="minorEastAsia" w:hAnsiTheme="minorEastAsia" w:hint="eastAsia"/>
          <w:color w:val="111111"/>
          <w:szCs w:val="21"/>
        </w:rPr>
        <w:t>人物形象塑造的多样性。</w:t>
      </w:r>
      <w:r w:rsidRPr="006E4C1B">
        <w:rPr>
          <w:rFonts w:asciiTheme="minorEastAsia" w:eastAsiaTheme="minorEastAsia" w:hAnsiTheme="minorEastAsia"/>
          <w:color w:val="111111"/>
          <w:szCs w:val="21"/>
        </w:rPr>
        <w:t>观摩影片《勇敢的心》。</w:t>
      </w:r>
    </w:p>
    <w:p w:rsidR="00A830C8" w:rsidRPr="006E4C1B" w:rsidRDefault="00423023" w:rsidP="006E4C1B">
      <w:pPr>
        <w:widowControl/>
        <w:adjustRightInd w:val="0"/>
        <w:snapToGrid w:val="0"/>
        <w:spacing w:line="360" w:lineRule="auto"/>
        <w:ind w:firstLineChars="200" w:firstLine="420"/>
        <w:rPr>
          <w:rFonts w:asciiTheme="minorEastAsia" w:eastAsiaTheme="minorEastAsia" w:hAnsiTheme="minorEastAsia"/>
          <w:color w:val="111111"/>
          <w:szCs w:val="21"/>
        </w:rPr>
      </w:pPr>
      <w:r w:rsidRPr="006E4C1B">
        <w:rPr>
          <w:rFonts w:asciiTheme="minorEastAsia" w:eastAsiaTheme="minorEastAsia" w:hAnsiTheme="minorEastAsia"/>
          <w:color w:val="111111"/>
          <w:szCs w:val="21"/>
        </w:rPr>
        <w:t>第</w:t>
      </w:r>
      <w:r w:rsidRPr="006E4C1B">
        <w:rPr>
          <w:rFonts w:asciiTheme="minorEastAsia" w:eastAsiaTheme="minorEastAsia" w:hAnsiTheme="minorEastAsia" w:hint="eastAsia"/>
          <w:color w:val="111111"/>
          <w:szCs w:val="21"/>
        </w:rPr>
        <w:t>十</w:t>
      </w:r>
      <w:r w:rsidR="00273094">
        <w:rPr>
          <w:rFonts w:asciiTheme="minorEastAsia" w:eastAsiaTheme="minorEastAsia" w:hAnsiTheme="minorEastAsia" w:hint="eastAsia"/>
          <w:color w:val="111111"/>
          <w:szCs w:val="21"/>
        </w:rPr>
        <w:t>一</w:t>
      </w:r>
      <w:r w:rsidR="005B6198" w:rsidRPr="006E4C1B">
        <w:rPr>
          <w:rFonts w:asciiTheme="minorEastAsia" w:eastAsiaTheme="minorEastAsia" w:hAnsiTheme="minorEastAsia" w:hint="eastAsia"/>
          <w:color w:val="111111"/>
          <w:szCs w:val="21"/>
        </w:rPr>
        <w:t>单元</w:t>
      </w:r>
      <w:r w:rsidRPr="006E4C1B">
        <w:rPr>
          <w:rFonts w:asciiTheme="minorEastAsia" w:eastAsiaTheme="minorEastAsia" w:hAnsiTheme="minorEastAsia"/>
          <w:color w:val="111111"/>
          <w:szCs w:val="21"/>
        </w:rPr>
        <w:t xml:space="preserve"> 电影《何处是我朋友的家》赏析</w:t>
      </w:r>
    </w:p>
    <w:p w:rsidR="00423023" w:rsidRPr="006E4C1B" w:rsidRDefault="00423023" w:rsidP="006E4C1B">
      <w:pPr>
        <w:widowControl/>
        <w:adjustRightInd w:val="0"/>
        <w:snapToGrid w:val="0"/>
        <w:spacing w:line="360" w:lineRule="auto"/>
        <w:ind w:firstLineChars="200" w:firstLine="420"/>
        <w:rPr>
          <w:rFonts w:asciiTheme="minorEastAsia" w:eastAsiaTheme="minorEastAsia" w:hAnsiTheme="minorEastAsia"/>
          <w:color w:val="111111"/>
          <w:szCs w:val="21"/>
        </w:rPr>
      </w:pPr>
      <w:r w:rsidRPr="006E4C1B">
        <w:rPr>
          <w:rFonts w:asciiTheme="minorEastAsia" w:eastAsiaTheme="minorEastAsia" w:hAnsiTheme="minorEastAsia"/>
          <w:color w:val="111111"/>
          <w:szCs w:val="21"/>
        </w:rPr>
        <w:t>理解影片的纪实风格以及相应的电影语言。掌握以小孩子为主角，简单，然而醇厚与深刻的特点。理解伊朗电影对中国电影的启迪借鉴意义。观摩影片《何处是我朋友的家》。</w:t>
      </w:r>
    </w:p>
    <w:p w:rsidR="00A830C8" w:rsidRPr="006E4C1B" w:rsidRDefault="00423023" w:rsidP="00273094">
      <w:pPr>
        <w:widowControl/>
        <w:adjustRightInd w:val="0"/>
        <w:snapToGrid w:val="0"/>
        <w:spacing w:line="360" w:lineRule="auto"/>
        <w:ind w:firstLineChars="250" w:firstLine="525"/>
        <w:rPr>
          <w:rFonts w:asciiTheme="minorEastAsia" w:eastAsiaTheme="minorEastAsia" w:hAnsiTheme="minorEastAsia"/>
          <w:color w:val="111111"/>
          <w:szCs w:val="21"/>
        </w:rPr>
      </w:pPr>
      <w:r w:rsidRPr="006E4C1B">
        <w:rPr>
          <w:rFonts w:asciiTheme="minorEastAsia" w:eastAsiaTheme="minorEastAsia" w:hAnsiTheme="minorEastAsia"/>
          <w:color w:val="111111"/>
          <w:szCs w:val="21"/>
        </w:rPr>
        <w:t>第</w:t>
      </w:r>
      <w:r w:rsidRPr="006E4C1B">
        <w:rPr>
          <w:rFonts w:asciiTheme="minorEastAsia" w:eastAsiaTheme="minorEastAsia" w:hAnsiTheme="minorEastAsia" w:hint="eastAsia"/>
          <w:color w:val="111111"/>
          <w:szCs w:val="21"/>
        </w:rPr>
        <w:t>十</w:t>
      </w:r>
      <w:r w:rsidR="00273094">
        <w:rPr>
          <w:rFonts w:asciiTheme="minorEastAsia" w:eastAsiaTheme="minorEastAsia" w:hAnsiTheme="minorEastAsia" w:hint="eastAsia"/>
          <w:color w:val="111111"/>
          <w:szCs w:val="21"/>
        </w:rPr>
        <w:t>二</w:t>
      </w:r>
      <w:r w:rsidR="00795599" w:rsidRPr="006E4C1B">
        <w:rPr>
          <w:rFonts w:asciiTheme="minorEastAsia" w:eastAsiaTheme="minorEastAsia" w:hAnsiTheme="minorEastAsia" w:hint="eastAsia"/>
          <w:color w:val="111111"/>
          <w:szCs w:val="21"/>
        </w:rPr>
        <w:t>单元</w:t>
      </w:r>
      <w:r w:rsidRPr="006E4C1B">
        <w:rPr>
          <w:rFonts w:asciiTheme="minorEastAsia" w:eastAsiaTheme="minorEastAsia" w:hAnsiTheme="minorEastAsia"/>
          <w:color w:val="111111"/>
          <w:szCs w:val="21"/>
        </w:rPr>
        <w:t xml:space="preserve"> 电影《红高梁》赏析</w:t>
      </w:r>
    </w:p>
    <w:p w:rsidR="00B331D3" w:rsidRDefault="00273094" w:rsidP="00A830C8">
      <w:pPr>
        <w:widowControl/>
        <w:adjustRightInd w:val="0"/>
        <w:snapToGrid w:val="0"/>
        <w:spacing w:line="360" w:lineRule="auto"/>
        <w:ind w:firstLineChars="150" w:firstLine="315"/>
        <w:rPr>
          <w:rFonts w:asciiTheme="minorEastAsia" w:eastAsiaTheme="minorEastAsia" w:hAnsiTheme="minorEastAsia"/>
          <w:color w:val="111111"/>
          <w:szCs w:val="21"/>
        </w:rPr>
      </w:pPr>
      <w:r>
        <w:rPr>
          <w:rFonts w:asciiTheme="minorEastAsia" w:eastAsiaTheme="minorEastAsia" w:hAnsiTheme="minorEastAsia" w:hint="eastAsia"/>
          <w:color w:val="111111"/>
          <w:szCs w:val="21"/>
        </w:rPr>
        <w:t>理解</w:t>
      </w:r>
      <w:r w:rsidR="00423023" w:rsidRPr="006E4C1B">
        <w:rPr>
          <w:rFonts w:asciiTheme="minorEastAsia" w:eastAsiaTheme="minorEastAsia" w:hAnsiTheme="minorEastAsia"/>
          <w:color w:val="111111"/>
          <w:szCs w:val="21"/>
        </w:rPr>
        <w:t>热烈奔放、阳刚壮美、浪漫传奇的情感基调和艺术风格。掌握几个“仪式性”场面，歌曲和音乐</w:t>
      </w:r>
      <w:r>
        <w:rPr>
          <w:rFonts w:asciiTheme="minorEastAsia" w:eastAsiaTheme="minorEastAsia" w:hAnsiTheme="minorEastAsia" w:hint="eastAsia"/>
          <w:color w:val="111111"/>
          <w:szCs w:val="21"/>
        </w:rPr>
        <w:t>对表达人物情感和烘托氛围</w:t>
      </w:r>
      <w:r w:rsidR="00423023" w:rsidRPr="006E4C1B">
        <w:rPr>
          <w:rFonts w:asciiTheme="minorEastAsia" w:eastAsiaTheme="minorEastAsia" w:hAnsiTheme="minorEastAsia"/>
          <w:color w:val="111111"/>
          <w:szCs w:val="21"/>
        </w:rPr>
        <w:t>的作用。理解这是</w:t>
      </w:r>
      <w:r>
        <w:rPr>
          <w:rFonts w:asciiTheme="minorEastAsia" w:eastAsiaTheme="minorEastAsia" w:hAnsiTheme="minorEastAsia" w:hint="eastAsia"/>
          <w:color w:val="111111"/>
          <w:szCs w:val="21"/>
        </w:rPr>
        <w:t>中国</w:t>
      </w:r>
      <w:r w:rsidR="00423023" w:rsidRPr="006E4C1B">
        <w:rPr>
          <w:rFonts w:asciiTheme="minorEastAsia" w:eastAsiaTheme="minorEastAsia" w:hAnsiTheme="minorEastAsia"/>
          <w:color w:val="111111"/>
          <w:szCs w:val="21"/>
        </w:rPr>
        <w:t>第五代作品的集大成式作品。观摩影片《红高梁》。</w:t>
      </w:r>
    </w:p>
    <w:p w:rsidR="00423023" w:rsidRPr="006E4C1B" w:rsidRDefault="00795599" w:rsidP="00A830C8">
      <w:pPr>
        <w:widowControl/>
        <w:adjustRightInd w:val="0"/>
        <w:snapToGrid w:val="0"/>
        <w:spacing w:line="360" w:lineRule="auto"/>
        <w:ind w:firstLineChars="150" w:firstLine="315"/>
        <w:rPr>
          <w:rFonts w:asciiTheme="minorEastAsia" w:eastAsiaTheme="minorEastAsia" w:hAnsiTheme="minorEastAsia"/>
          <w:szCs w:val="21"/>
        </w:rPr>
      </w:pPr>
      <w:r w:rsidRPr="006E4C1B">
        <w:rPr>
          <w:rFonts w:asciiTheme="minorEastAsia" w:eastAsiaTheme="minorEastAsia" w:hAnsiTheme="minorEastAsia" w:hint="eastAsia"/>
          <w:szCs w:val="21"/>
        </w:rPr>
        <w:t xml:space="preserve">  第十</w:t>
      </w:r>
      <w:r w:rsidR="00273094">
        <w:rPr>
          <w:rFonts w:asciiTheme="minorEastAsia" w:eastAsiaTheme="minorEastAsia" w:hAnsiTheme="minorEastAsia" w:hint="eastAsia"/>
          <w:szCs w:val="21"/>
        </w:rPr>
        <w:t>三</w:t>
      </w:r>
      <w:r w:rsidRPr="006E4C1B">
        <w:rPr>
          <w:rFonts w:asciiTheme="minorEastAsia" w:eastAsiaTheme="minorEastAsia" w:hAnsiTheme="minorEastAsia" w:hint="eastAsia"/>
          <w:szCs w:val="21"/>
        </w:rPr>
        <w:t xml:space="preserve">单元  </w:t>
      </w:r>
      <w:r w:rsidR="00273094">
        <w:rPr>
          <w:rFonts w:asciiTheme="minorEastAsia" w:eastAsiaTheme="minorEastAsia" w:hAnsiTheme="minorEastAsia" w:hint="eastAsia"/>
          <w:szCs w:val="21"/>
        </w:rPr>
        <w:t>香港优秀</w:t>
      </w:r>
      <w:r w:rsidRPr="006E4C1B">
        <w:rPr>
          <w:rFonts w:asciiTheme="minorEastAsia" w:eastAsiaTheme="minorEastAsia" w:hAnsiTheme="minorEastAsia" w:hint="eastAsia"/>
          <w:szCs w:val="21"/>
        </w:rPr>
        <w:t>武侠电影赏析</w:t>
      </w:r>
    </w:p>
    <w:p w:rsidR="00795599" w:rsidRDefault="00215D89" w:rsidP="00795599">
      <w:pPr>
        <w:widowControl/>
        <w:adjustRightInd w:val="0"/>
        <w:snapToGrid w:val="0"/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6E4C1B">
        <w:rPr>
          <w:rFonts w:asciiTheme="minorEastAsia" w:eastAsiaTheme="minorEastAsia" w:hAnsiTheme="minorEastAsia" w:hint="eastAsia"/>
          <w:szCs w:val="21"/>
        </w:rPr>
        <w:t>通过</w:t>
      </w:r>
      <w:r w:rsidR="00795599" w:rsidRPr="006E4C1B">
        <w:rPr>
          <w:rFonts w:asciiTheme="minorEastAsia" w:eastAsiaTheme="minorEastAsia" w:hAnsiTheme="minorEastAsia" w:hint="eastAsia"/>
          <w:szCs w:val="21"/>
        </w:rPr>
        <w:t>《新龙门客栈》、《笑傲江</w:t>
      </w:r>
      <w:r w:rsidR="00273094">
        <w:rPr>
          <w:rFonts w:asciiTheme="minorEastAsia" w:eastAsiaTheme="minorEastAsia" w:hAnsiTheme="minorEastAsia" w:hint="eastAsia"/>
          <w:szCs w:val="21"/>
        </w:rPr>
        <w:t>湖》等电影的赏析，了解新武侠电影浪潮的兴起及其表现形式，并能</w:t>
      </w:r>
      <w:r w:rsidR="00795599" w:rsidRPr="006E4C1B">
        <w:rPr>
          <w:rFonts w:asciiTheme="minorEastAsia" w:eastAsiaTheme="minorEastAsia" w:hAnsiTheme="minorEastAsia" w:hint="eastAsia"/>
          <w:szCs w:val="21"/>
        </w:rPr>
        <w:t>比较文学作品与影视作品对故事与人物性格</w:t>
      </w:r>
      <w:r w:rsidR="009101DA">
        <w:rPr>
          <w:rFonts w:asciiTheme="minorEastAsia" w:eastAsiaTheme="minorEastAsia" w:hAnsiTheme="minorEastAsia" w:hint="eastAsia"/>
          <w:szCs w:val="21"/>
        </w:rPr>
        <w:t>塑造</w:t>
      </w:r>
      <w:r w:rsidR="00B07E87">
        <w:rPr>
          <w:rFonts w:asciiTheme="minorEastAsia" w:eastAsiaTheme="minorEastAsia" w:hAnsiTheme="minorEastAsia" w:hint="eastAsia"/>
          <w:szCs w:val="21"/>
        </w:rPr>
        <w:t>上表现方式</w:t>
      </w:r>
      <w:r w:rsidR="00795599" w:rsidRPr="006E4C1B">
        <w:rPr>
          <w:rFonts w:asciiTheme="minorEastAsia" w:eastAsiaTheme="minorEastAsia" w:hAnsiTheme="minorEastAsia" w:hint="eastAsia"/>
          <w:szCs w:val="21"/>
        </w:rPr>
        <w:t>的异同。</w:t>
      </w:r>
    </w:p>
    <w:p w:rsidR="00EF4FD5" w:rsidRDefault="009719D4" w:rsidP="0036660E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六、   评价方式与成绩</w:t>
      </w:r>
    </w:p>
    <w:p w:rsidR="005C5053" w:rsidRDefault="005C5053" w:rsidP="004A2AF3">
      <w:pPr>
        <w:snapToGrid w:val="0"/>
        <w:spacing w:line="288" w:lineRule="auto"/>
        <w:rPr>
          <w:sz w:val="28"/>
          <w:szCs w:val="28"/>
        </w:rPr>
      </w:pPr>
    </w:p>
    <w:tbl>
      <w:tblPr>
        <w:tblpPr w:leftFromText="180" w:rightFromText="180" w:vertAnchor="text" w:horzAnchor="margin" w:tblpX="108" w:tblpY="178"/>
        <w:tblOverlap w:val="never"/>
        <w:tblW w:w="8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67"/>
        <w:gridCol w:w="5103"/>
        <w:gridCol w:w="1843"/>
      </w:tblGrid>
      <w:tr w:rsidR="00AD7AF6" w:rsidTr="00AD7AF6">
        <w:tc>
          <w:tcPr>
            <w:tcW w:w="1167" w:type="dxa"/>
            <w:shd w:val="clear" w:color="auto" w:fill="auto"/>
          </w:tcPr>
          <w:p w:rsidR="00AD7AF6" w:rsidRDefault="00AD7AF6" w:rsidP="0036660E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AD7AF6" w:rsidRDefault="00AD7AF6" w:rsidP="0036660E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AD7AF6" w:rsidRDefault="00AD7AF6" w:rsidP="0036660E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4469F8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AD7AF6" w:rsidTr="00AD7AF6">
        <w:tc>
          <w:tcPr>
            <w:tcW w:w="1167" w:type="dxa"/>
            <w:shd w:val="clear" w:color="auto" w:fill="auto"/>
          </w:tcPr>
          <w:p w:rsidR="00AD7AF6" w:rsidRPr="004469F8" w:rsidRDefault="00AD7AF6" w:rsidP="0036660E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AD7AF6" w:rsidRDefault="00AD7AF6" w:rsidP="0036660E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对一部金庸武侠小说改编的电影</w:t>
            </w:r>
            <w:r w:rsidRPr="00C145DF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，写一篇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影评</w:t>
            </w:r>
            <w:r w:rsidR="00551096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，分析影视与文本对塑造人物形象上的异同</w:t>
            </w:r>
          </w:p>
        </w:tc>
        <w:tc>
          <w:tcPr>
            <w:tcW w:w="1843" w:type="dxa"/>
            <w:shd w:val="clear" w:color="auto" w:fill="auto"/>
          </w:tcPr>
          <w:p w:rsidR="00AD7AF6" w:rsidRDefault="00AD7AF6" w:rsidP="0036660E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30%</w:t>
            </w:r>
          </w:p>
        </w:tc>
      </w:tr>
      <w:tr w:rsidR="00AD7AF6" w:rsidTr="00AD7AF6">
        <w:tc>
          <w:tcPr>
            <w:tcW w:w="1167" w:type="dxa"/>
            <w:shd w:val="clear" w:color="auto" w:fill="auto"/>
          </w:tcPr>
          <w:p w:rsidR="00AD7AF6" w:rsidRPr="004469F8" w:rsidRDefault="00AD7AF6" w:rsidP="0036660E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4469F8">
              <w:rPr>
                <w:rFonts w:ascii="宋体" w:hAnsi="宋体" w:hint="eastAsia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AD7AF6" w:rsidRDefault="00AD7AF6" w:rsidP="0036660E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 xml:space="preserve"> 写一篇</w:t>
            </w:r>
            <w:r w:rsidR="006C3E68">
              <w:rPr>
                <w:rFonts w:ascii="宋体" w:hAnsi="宋体" w:hint="eastAsia"/>
                <w:bCs/>
                <w:color w:val="000000"/>
                <w:szCs w:val="20"/>
              </w:rPr>
              <w:t>关于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电影《</w:t>
            </w:r>
            <w:r w:rsidR="00BC16FF">
              <w:rPr>
                <w:rFonts w:ascii="宋体" w:hAnsi="宋体" w:hint="eastAsia"/>
                <w:bCs/>
                <w:color w:val="000000"/>
                <w:szCs w:val="20"/>
              </w:rPr>
              <w:t>辛德勒的名单</w:t>
            </w:r>
            <w:bookmarkStart w:id="1" w:name="_GoBack"/>
            <w:bookmarkEnd w:id="1"/>
            <w:r>
              <w:rPr>
                <w:rFonts w:ascii="宋体" w:hAnsi="宋体" w:hint="eastAsia"/>
                <w:bCs/>
                <w:color w:val="000000"/>
                <w:szCs w:val="20"/>
              </w:rPr>
              <w:t>》的影评</w:t>
            </w:r>
          </w:p>
        </w:tc>
        <w:tc>
          <w:tcPr>
            <w:tcW w:w="1843" w:type="dxa"/>
            <w:shd w:val="clear" w:color="auto" w:fill="auto"/>
          </w:tcPr>
          <w:p w:rsidR="00AD7AF6" w:rsidRDefault="00AD7AF6" w:rsidP="0036660E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30%</w:t>
            </w:r>
          </w:p>
        </w:tc>
      </w:tr>
      <w:tr w:rsidR="00AD7AF6" w:rsidTr="00AD7AF6">
        <w:tc>
          <w:tcPr>
            <w:tcW w:w="1167" w:type="dxa"/>
            <w:shd w:val="clear" w:color="auto" w:fill="auto"/>
          </w:tcPr>
          <w:p w:rsidR="00AD7AF6" w:rsidRPr="004469F8" w:rsidRDefault="00AD7AF6" w:rsidP="0036660E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4469F8">
              <w:rPr>
                <w:rFonts w:ascii="宋体" w:hAnsi="宋体" w:hint="eastAsia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AD7AF6" w:rsidRDefault="00AD7AF6" w:rsidP="0036660E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051338">
              <w:rPr>
                <w:rFonts w:ascii="宋体" w:hAnsi="宋体" w:hint="eastAsia"/>
                <w:bCs/>
                <w:color w:val="000000"/>
                <w:szCs w:val="20"/>
              </w:rPr>
              <w:tab/>
            </w:r>
            <w:r w:rsidR="0033230C">
              <w:rPr>
                <w:rFonts w:ascii="宋体" w:hAnsi="宋体" w:hint="eastAsia"/>
                <w:bCs/>
                <w:color w:val="000000"/>
                <w:szCs w:val="20"/>
              </w:rPr>
              <w:t>新近电影</w:t>
            </w:r>
            <w:r w:rsidR="001F6128">
              <w:rPr>
                <w:rFonts w:ascii="宋体" w:hAnsi="宋体" w:hint="eastAsia"/>
                <w:bCs/>
                <w:color w:val="000000"/>
                <w:szCs w:val="20"/>
              </w:rPr>
              <w:t>佳作评论写作</w:t>
            </w:r>
          </w:p>
        </w:tc>
        <w:tc>
          <w:tcPr>
            <w:tcW w:w="1843" w:type="dxa"/>
            <w:shd w:val="clear" w:color="auto" w:fill="auto"/>
          </w:tcPr>
          <w:p w:rsidR="00AD7AF6" w:rsidRDefault="00AD7AF6" w:rsidP="0036660E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40%</w:t>
            </w:r>
          </w:p>
        </w:tc>
      </w:tr>
      <w:tr w:rsidR="00AD7AF6" w:rsidTr="00AD7AF6">
        <w:tc>
          <w:tcPr>
            <w:tcW w:w="1167" w:type="dxa"/>
            <w:shd w:val="clear" w:color="auto" w:fill="auto"/>
          </w:tcPr>
          <w:p w:rsidR="00AD7AF6" w:rsidRPr="004469F8" w:rsidRDefault="00AD7AF6" w:rsidP="0036660E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AD7AF6" w:rsidRDefault="00AD7AF6" w:rsidP="0036660E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D7AF6" w:rsidRDefault="00AD7AF6" w:rsidP="0036660E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</w:tr>
      <w:tr w:rsidR="00AD7AF6" w:rsidTr="00AD7AF6">
        <w:tc>
          <w:tcPr>
            <w:tcW w:w="1167" w:type="dxa"/>
            <w:shd w:val="clear" w:color="auto" w:fill="auto"/>
          </w:tcPr>
          <w:p w:rsidR="00AD7AF6" w:rsidRDefault="00AD7AF6" w:rsidP="0036660E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  <w:highlight w:val="cyan"/>
              </w:rPr>
            </w:pPr>
          </w:p>
        </w:tc>
        <w:tc>
          <w:tcPr>
            <w:tcW w:w="5103" w:type="dxa"/>
            <w:shd w:val="clear" w:color="auto" w:fill="auto"/>
          </w:tcPr>
          <w:p w:rsidR="00AD7AF6" w:rsidRDefault="00AD7AF6" w:rsidP="0036660E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cyan"/>
              </w:rPr>
            </w:pPr>
          </w:p>
        </w:tc>
        <w:tc>
          <w:tcPr>
            <w:tcW w:w="1843" w:type="dxa"/>
            <w:shd w:val="clear" w:color="auto" w:fill="auto"/>
          </w:tcPr>
          <w:p w:rsidR="00AD7AF6" w:rsidRDefault="00AD7AF6" w:rsidP="0036660E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</w:tr>
    </w:tbl>
    <w:p w:rsidR="00AD7AF6" w:rsidRDefault="00AD7AF6" w:rsidP="004A2AF3">
      <w:pPr>
        <w:snapToGrid w:val="0"/>
        <w:spacing w:line="288" w:lineRule="auto"/>
        <w:rPr>
          <w:sz w:val="28"/>
          <w:szCs w:val="28"/>
        </w:rPr>
      </w:pPr>
    </w:p>
    <w:p w:rsidR="005C5053" w:rsidRDefault="005C5053" w:rsidP="004A2AF3">
      <w:pPr>
        <w:snapToGrid w:val="0"/>
        <w:spacing w:line="288" w:lineRule="auto"/>
        <w:rPr>
          <w:sz w:val="28"/>
          <w:szCs w:val="28"/>
        </w:rPr>
      </w:pPr>
    </w:p>
    <w:p w:rsidR="00EF4FD5" w:rsidRDefault="009719D4" w:rsidP="004A2AF3"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 w:rsidR="005316B5">
        <w:rPr>
          <w:rFonts w:hint="eastAsia"/>
          <w:sz w:val="28"/>
          <w:szCs w:val="28"/>
        </w:rPr>
        <w:t>邓富华</w:t>
      </w:r>
      <w:r w:rsidR="00051338"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系主任审核签名：</w:t>
      </w:r>
      <w:r w:rsidR="00051338">
        <w:rPr>
          <w:rFonts w:hint="eastAsia"/>
          <w:sz w:val="28"/>
          <w:szCs w:val="28"/>
        </w:rPr>
        <w:t xml:space="preserve">   </w:t>
      </w:r>
      <w:r w:rsidR="00141056">
        <w:rPr>
          <w:rFonts w:hint="eastAsia"/>
          <w:sz w:val="28"/>
          <w:szCs w:val="28"/>
        </w:rPr>
        <w:t xml:space="preserve"> </w:t>
      </w:r>
      <w:r w:rsidR="00051338">
        <w:rPr>
          <w:rFonts w:hint="eastAsia"/>
          <w:sz w:val="28"/>
          <w:szCs w:val="28"/>
        </w:rPr>
        <w:t xml:space="preserve"> </w:t>
      </w:r>
      <w:r w:rsidR="00FE3A9B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审核时间：</w:t>
      </w:r>
    </w:p>
    <w:sectPr w:rsidR="00EF4FD5" w:rsidSect="00432AF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6F5" w:rsidRDefault="001756F5" w:rsidP="001756F5">
      <w:r>
        <w:separator/>
      </w:r>
    </w:p>
  </w:endnote>
  <w:endnote w:type="continuationSeparator" w:id="0">
    <w:p w:rsidR="001756F5" w:rsidRDefault="001756F5" w:rsidP="00175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2619028"/>
      <w:docPartObj>
        <w:docPartGallery w:val="Page Numbers (Bottom of Page)"/>
        <w:docPartUnique/>
      </w:docPartObj>
    </w:sdtPr>
    <w:sdtContent>
      <w:p w:rsidR="00E95C29" w:rsidRDefault="0036660E">
        <w:pPr>
          <w:pStyle w:val="a4"/>
          <w:jc w:val="center"/>
        </w:pPr>
        <w:r>
          <w:fldChar w:fldCharType="begin"/>
        </w:r>
        <w:r w:rsidR="00E95C29">
          <w:instrText>PAGE   \* MERGEFORMAT</w:instrText>
        </w:r>
        <w:r>
          <w:fldChar w:fldCharType="separate"/>
        </w:r>
        <w:r w:rsidR="006E6673" w:rsidRPr="006E6673">
          <w:rPr>
            <w:noProof/>
            <w:lang w:val="zh-CN"/>
          </w:rPr>
          <w:t>3</w:t>
        </w:r>
        <w:r>
          <w:fldChar w:fldCharType="end"/>
        </w:r>
      </w:p>
    </w:sdtContent>
  </w:sdt>
  <w:p w:rsidR="00E95C29" w:rsidRDefault="00E95C2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6F5" w:rsidRDefault="001756F5" w:rsidP="001756F5">
      <w:r>
        <w:separator/>
      </w:r>
    </w:p>
  </w:footnote>
  <w:footnote w:type="continuationSeparator" w:id="0">
    <w:p w:rsidR="001756F5" w:rsidRDefault="001756F5" w:rsidP="001756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54A97"/>
    <w:multiLevelType w:val="multilevel"/>
    <w:tmpl w:val="9B7E9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686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651F"/>
    <w:rsid w:val="00002A96"/>
    <w:rsid w:val="0002311F"/>
    <w:rsid w:val="00026D2D"/>
    <w:rsid w:val="00030F57"/>
    <w:rsid w:val="00043A71"/>
    <w:rsid w:val="00045BE2"/>
    <w:rsid w:val="00051338"/>
    <w:rsid w:val="0007004F"/>
    <w:rsid w:val="0007362F"/>
    <w:rsid w:val="000824D9"/>
    <w:rsid w:val="00093B3A"/>
    <w:rsid w:val="00141056"/>
    <w:rsid w:val="00146A82"/>
    <w:rsid w:val="001756F5"/>
    <w:rsid w:val="001801AA"/>
    <w:rsid w:val="00187A27"/>
    <w:rsid w:val="001B0500"/>
    <w:rsid w:val="001B1262"/>
    <w:rsid w:val="001F4A01"/>
    <w:rsid w:val="001F6128"/>
    <w:rsid w:val="00215D89"/>
    <w:rsid w:val="00225AB0"/>
    <w:rsid w:val="00226C5B"/>
    <w:rsid w:val="00236D1E"/>
    <w:rsid w:val="00255132"/>
    <w:rsid w:val="00256B39"/>
    <w:rsid w:val="0026033C"/>
    <w:rsid w:val="00271281"/>
    <w:rsid w:val="00273045"/>
    <w:rsid w:val="00273094"/>
    <w:rsid w:val="00280AF7"/>
    <w:rsid w:val="00290104"/>
    <w:rsid w:val="002A2397"/>
    <w:rsid w:val="002C5239"/>
    <w:rsid w:val="002D7146"/>
    <w:rsid w:val="002E3721"/>
    <w:rsid w:val="002F1A16"/>
    <w:rsid w:val="00313BBA"/>
    <w:rsid w:val="00316A6D"/>
    <w:rsid w:val="00322327"/>
    <w:rsid w:val="0032602E"/>
    <w:rsid w:val="0033230C"/>
    <w:rsid w:val="003367AE"/>
    <w:rsid w:val="00342E02"/>
    <w:rsid w:val="00342FE7"/>
    <w:rsid w:val="00346C4D"/>
    <w:rsid w:val="00347FC2"/>
    <w:rsid w:val="0036660E"/>
    <w:rsid w:val="00373FF2"/>
    <w:rsid w:val="00376E9D"/>
    <w:rsid w:val="003801FD"/>
    <w:rsid w:val="003B073E"/>
    <w:rsid w:val="003E00E0"/>
    <w:rsid w:val="003E7D1B"/>
    <w:rsid w:val="003F1658"/>
    <w:rsid w:val="003F50FA"/>
    <w:rsid w:val="003F7886"/>
    <w:rsid w:val="004062F7"/>
    <w:rsid w:val="004100B0"/>
    <w:rsid w:val="00423023"/>
    <w:rsid w:val="00432AF3"/>
    <w:rsid w:val="00444C6E"/>
    <w:rsid w:val="004469F8"/>
    <w:rsid w:val="00451DB1"/>
    <w:rsid w:val="00463C14"/>
    <w:rsid w:val="00486FFF"/>
    <w:rsid w:val="004A2AF3"/>
    <w:rsid w:val="004F0072"/>
    <w:rsid w:val="004F7957"/>
    <w:rsid w:val="00503C64"/>
    <w:rsid w:val="00505A77"/>
    <w:rsid w:val="00522B6A"/>
    <w:rsid w:val="005316B5"/>
    <w:rsid w:val="0053349A"/>
    <w:rsid w:val="00533530"/>
    <w:rsid w:val="00533CD3"/>
    <w:rsid w:val="005467DC"/>
    <w:rsid w:val="00551096"/>
    <w:rsid w:val="00553D03"/>
    <w:rsid w:val="005855EC"/>
    <w:rsid w:val="005A2ABD"/>
    <w:rsid w:val="005B2B6D"/>
    <w:rsid w:val="005B4B4E"/>
    <w:rsid w:val="005B6198"/>
    <w:rsid w:val="005B78A1"/>
    <w:rsid w:val="005C5053"/>
    <w:rsid w:val="005D6002"/>
    <w:rsid w:val="005E3E2D"/>
    <w:rsid w:val="005F3322"/>
    <w:rsid w:val="005F3440"/>
    <w:rsid w:val="0060086E"/>
    <w:rsid w:val="006011A6"/>
    <w:rsid w:val="00621E2E"/>
    <w:rsid w:val="00624FE1"/>
    <w:rsid w:val="00645E06"/>
    <w:rsid w:val="00673461"/>
    <w:rsid w:val="00680F07"/>
    <w:rsid w:val="006A043C"/>
    <w:rsid w:val="006A7B5B"/>
    <w:rsid w:val="006B6A75"/>
    <w:rsid w:val="006C3E68"/>
    <w:rsid w:val="006D254A"/>
    <w:rsid w:val="006D55F1"/>
    <w:rsid w:val="006E4C1B"/>
    <w:rsid w:val="006E6673"/>
    <w:rsid w:val="006F08FF"/>
    <w:rsid w:val="007003B6"/>
    <w:rsid w:val="007208D6"/>
    <w:rsid w:val="00722761"/>
    <w:rsid w:val="00725058"/>
    <w:rsid w:val="00782B64"/>
    <w:rsid w:val="00795599"/>
    <w:rsid w:val="007A458F"/>
    <w:rsid w:val="007C49A6"/>
    <w:rsid w:val="007C7AD6"/>
    <w:rsid w:val="007F0613"/>
    <w:rsid w:val="007F42FA"/>
    <w:rsid w:val="0080168E"/>
    <w:rsid w:val="008166C7"/>
    <w:rsid w:val="00837302"/>
    <w:rsid w:val="008417DF"/>
    <w:rsid w:val="00844BBD"/>
    <w:rsid w:val="00880F3F"/>
    <w:rsid w:val="008B397C"/>
    <w:rsid w:val="008B47F4"/>
    <w:rsid w:val="008C3C81"/>
    <w:rsid w:val="008C60D6"/>
    <w:rsid w:val="00900019"/>
    <w:rsid w:val="00900B77"/>
    <w:rsid w:val="009101DA"/>
    <w:rsid w:val="00932F8B"/>
    <w:rsid w:val="00950F66"/>
    <w:rsid w:val="00955399"/>
    <w:rsid w:val="00962BBA"/>
    <w:rsid w:val="009719D4"/>
    <w:rsid w:val="009807DD"/>
    <w:rsid w:val="0099063E"/>
    <w:rsid w:val="009A1D32"/>
    <w:rsid w:val="009C02E8"/>
    <w:rsid w:val="009D510F"/>
    <w:rsid w:val="00A1445D"/>
    <w:rsid w:val="00A2384F"/>
    <w:rsid w:val="00A43379"/>
    <w:rsid w:val="00A44EF5"/>
    <w:rsid w:val="00A64715"/>
    <w:rsid w:val="00A82C0D"/>
    <w:rsid w:val="00A830C8"/>
    <w:rsid w:val="00A95B05"/>
    <w:rsid w:val="00A95B3D"/>
    <w:rsid w:val="00AB7076"/>
    <w:rsid w:val="00AC55BE"/>
    <w:rsid w:val="00AD7AF6"/>
    <w:rsid w:val="00AE20DC"/>
    <w:rsid w:val="00B07E87"/>
    <w:rsid w:val="00B2190F"/>
    <w:rsid w:val="00B31A0D"/>
    <w:rsid w:val="00B331D3"/>
    <w:rsid w:val="00B42812"/>
    <w:rsid w:val="00B511A5"/>
    <w:rsid w:val="00B603C7"/>
    <w:rsid w:val="00B66A9F"/>
    <w:rsid w:val="00B66B9F"/>
    <w:rsid w:val="00B71519"/>
    <w:rsid w:val="00B73E71"/>
    <w:rsid w:val="00B74EDE"/>
    <w:rsid w:val="00B7651F"/>
    <w:rsid w:val="00B870F3"/>
    <w:rsid w:val="00BA5F98"/>
    <w:rsid w:val="00BC16FF"/>
    <w:rsid w:val="00BD664E"/>
    <w:rsid w:val="00C04D20"/>
    <w:rsid w:val="00C145DF"/>
    <w:rsid w:val="00C27BD9"/>
    <w:rsid w:val="00C47273"/>
    <w:rsid w:val="00C56E09"/>
    <w:rsid w:val="00C5788B"/>
    <w:rsid w:val="00C721FD"/>
    <w:rsid w:val="00C95EEE"/>
    <w:rsid w:val="00CA3B41"/>
    <w:rsid w:val="00CB0511"/>
    <w:rsid w:val="00CC679C"/>
    <w:rsid w:val="00CC732F"/>
    <w:rsid w:val="00CD119B"/>
    <w:rsid w:val="00CF5476"/>
    <w:rsid w:val="00CF786C"/>
    <w:rsid w:val="00D2309F"/>
    <w:rsid w:val="00D5088C"/>
    <w:rsid w:val="00D838E6"/>
    <w:rsid w:val="00DA4192"/>
    <w:rsid w:val="00DC604B"/>
    <w:rsid w:val="00DC652C"/>
    <w:rsid w:val="00E03A14"/>
    <w:rsid w:val="00E16D30"/>
    <w:rsid w:val="00E24D92"/>
    <w:rsid w:val="00E31567"/>
    <w:rsid w:val="00E33169"/>
    <w:rsid w:val="00E374C9"/>
    <w:rsid w:val="00E6148F"/>
    <w:rsid w:val="00E61535"/>
    <w:rsid w:val="00E70904"/>
    <w:rsid w:val="00E95C29"/>
    <w:rsid w:val="00EA0A16"/>
    <w:rsid w:val="00EA1D93"/>
    <w:rsid w:val="00EB4168"/>
    <w:rsid w:val="00EC070A"/>
    <w:rsid w:val="00EC5D95"/>
    <w:rsid w:val="00EC6D1E"/>
    <w:rsid w:val="00EE02A4"/>
    <w:rsid w:val="00EE1EFB"/>
    <w:rsid w:val="00EF44B1"/>
    <w:rsid w:val="00EF4FD5"/>
    <w:rsid w:val="00F35AA0"/>
    <w:rsid w:val="00F625F6"/>
    <w:rsid w:val="00F6627D"/>
    <w:rsid w:val="00F72DE3"/>
    <w:rsid w:val="00F73897"/>
    <w:rsid w:val="00FE237C"/>
    <w:rsid w:val="00FE3A9B"/>
    <w:rsid w:val="00FE6471"/>
    <w:rsid w:val="00FF0E64"/>
    <w:rsid w:val="00FF2C61"/>
    <w:rsid w:val="024B0C39"/>
    <w:rsid w:val="06CD4C74"/>
    <w:rsid w:val="07910517"/>
    <w:rsid w:val="089608E6"/>
    <w:rsid w:val="1252010C"/>
    <w:rsid w:val="170C74B4"/>
    <w:rsid w:val="24192CCC"/>
    <w:rsid w:val="3CD52CE1"/>
    <w:rsid w:val="3D3C55B6"/>
    <w:rsid w:val="41736F2E"/>
    <w:rsid w:val="4C653F3E"/>
    <w:rsid w:val="54875D3D"/>
    <w:rsid w:val="66BA4938"/>
    <w:rsid w:val="6EC86481"/>
    <w:rsid w:val="6F5042C2"/>
    <w:rsid w:val="773E764D"/>
    <w:rsid w:val="796D0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AF3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EE02A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rsid w:val="00432AF3"/>
    <w:pPr>
      <w:jc w:val="left"/>
    </w:pPr>
  </w:style>
  <w:style w:type="paragraph" w:styleId="a4">
    <w:name w:val="footer"/>
    <w:basedOn w:val="a"/>
    <w:link w:val="Char"/>
    <w:uiPriority w:val="99"/>
    <w:unhideWhenUsed/>
    <w:qFormat/>
    <w:rsid w:val="00432A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432A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qFormat/>
    <w:rsid w:val="00432AF3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5"/>
    <w:uiPriority w:val="99"/>
    <w:semiHidden/>
    <w:qFormat/>
    <w:rsid w:val="00432AF3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432AF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E02A4"/>
    <w:rPr>
      <w:rFonts w:ascii="Calibri" w:eastAsia="宋体" w:hAnsi="Calibri" w:cs="Times New Roman"/>
      <w:b/>
      <w:bCs/>
      <w:kern w:val="44"/>
      <w:sz w:val="44"/>
      <w:szCs w:val="44"/>
    </w:rPr>
  </w:style>
  <w:style w:type="character" w:styleId="a7">
    <w:name w:val="Hyperlink"/>
    <w:basedOn w:val="a0"/>
    <w:uiPriority w:val="99"/>
    <w:semiHidden/>
    <w:unhideWhenUsed/>
    <w:rsid w:val="00EE02A4"/>
    <w:rPr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DC604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C604B"/>
    <w:rPr>
      <w:rFonts w:ascii="Calibri" w:eastAsia="宋体" w:hAnsi="Calibri" w:cs="Times New Roman"/>
      <w:kern w:val="2"/>
      <w:sz w:val="18"/>
      <w:szCs w:val="18"/>
    </w:rPr>
  </w:style>
  <w:style w:type="character" w:customStyle="1" w:styleId="shorttext">
    <w:name w:val="short_text"/>
    <w:basedOn w:val="a0"/>
    <w:rsid w:val="00522B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EE02A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E02A4"/>
    <w:rPr>
      <w:rFonts w:ascii="Calibri" w:eastAsia="宋体" w:hAnsi="Calibri" w:cs="Times New Roman"/>
      <w:b/>
      <w:bCs/>
      <w:kern w:val="44"/>
      <w:sz w:val="44"/>
      <w:szCs w:val="44"/>
    </w:rPr>
  </w:style>
  <w:style w:type="character" w:styleId="a7">
    <w:name w:val="Hyperlink"/>
    <w:basedOn w:val="a0"/>
    <w:uiPriority w:val="99"/>
    <w:semiHidden/>
    <w:unhideWhenUsed/>
    <w:rsid w:val="00EE02A4"/>
    <w:rPr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DC604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C604B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3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306</Words>
  <Characters>1747</Characters>
  <Application>Microsoft Office Word</Application>
  <DocSecurity>0</DocSecurity>
  <Lines>14</Lines>
  <Paragraphs>4</Paragraphs>
  <ScaleCrop>false</ScaleCrop>
  <Company>Microsoft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Administrator</cp:lastModifiedBy>
  <cp:revision>89</cp:revision>
  <cp:lastPrinted>2019-02-26T04:56:00Z</cp:lastPrinted>
  <dcterms:created xsi:type="dcterms:W3CDTF">2018-11-06T13:38:00Z</dcterms:created>
  <dcterms:modified xsi:type="dcterms:W3CDTF">2019-03-01T02:06:00Z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