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B0" w:rsidRPr="006D0CAA" w:rsidRDefault="00834960" w:rsidP="004C7AEA">
      <w:pPr>
        <w:widowControl/>
        <w:jc w:val="left"/>
        <w:rPr>
          <w:rFonts w:ascii="方正小标宋简体" w:eastAsia="方正小标宋简体" w:hAnsi="宋体"/>
          <w:bCs/>
          <w:kern w:val="0"/>
          <w:sz w:val="24"/>
          <w:szCs w:val="24"/>
        </w:rPr>
      </w:pPr>
      <w:r w:rsidRPr="0083496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margin-left:41.8pt;margin-top:27.55pt;width:207.5pt;height:22.1pt;z-index:251658240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9E07B0" w:rsidRDefault="0083065B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26（A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83065B" w:rsidRPr="006D0CAA">
        <w:rPr>
          <w:rFonts w:ascii="方正小标宋简体" w:eastAsiaTheme="minorEastAsia" w:hAnsi="宋体" w:hint="eastAsia"/>
          <w:bCs/>
          <w:kern w:val="0"/>
          <w:sz w:val="40"/>
          <w:szCs w:val="40"/>
        </w:rPr>
        <w:t xml:space="preserve">       </w:t>
      </w:r>
    </w:p>
    <w:p w:rsidR="009E07B0" w:rsidRPr="006D0CAA" w:rsidRDefault="0083065B">
      <w:pPr>
        <w:spacing w:line="288" w:lineRule="auto"/>
        <w:jc w:val="center"/>
        <w:rPr>
          <w:rFonts w:asciiTheme="minorEastAsia" w:eastAsiaTheme="minorEastAsia" w:hAnsiTheme="minorEastAsia"/>
          <w:b/>
          <w:sz w:val="28"/>
          <w:szCs w:val="30"/>
        </w:rPr>
      </w:pPr>
      <w:r w:rsidRPr="006D0CAA">
        <w:rPr>
          <w:rFonts w:asciiTheme="minorEastAsia" w:eastAsiaTheme="minorEastAsia" w:hAnsiTheme="minorEastAsia" w:hint="eastAsia"/>
          <w:b/>
          <w:sz w:val="28"/>
          <w:szCs w:val="30"/>
        </w:rPr>
        <w:t>【</w:t>
      </w:r>
      <w:r w:rsidR="00921041">
        <w:rPr>
          <w:rFonts w:asciiTheme="minorEastAsia" w:eastAsiaTheme="minorEastAsia" w:hAnsiTheme="minorEastAsia" w:hint="eastAsia"/>
          <w:b/>
          <w:sz w:val="28"/>
          <w:szCs w:val="30"/>
        </w:rPr>
        <w:t>应用文写作</w:t>
      </w:r>
      <w:r w:rsidRPr="006D0CAA">
        <w:rPr>
          <w:rFonts w:asciiTheme="minorEastAsia" w:eastAsiaTheme="minorEastAsia" w:hAnsiTheme="minorEastAsia" w:hint="eastAsia"/>
          <w:b/>
          <w:sz w:val="28"/>
          <w:szCs w:val="30"/>
        </w:rPr>
        <w:t>】</w:t>
      </w:r>
    </w:p>
    <w:p w:rsidR="009E07B0" w:rsidRPr="006D0CAA" w:rsidRDefault="0083065B">
      <w:pPr>
        <w:shd w:val="clear" w:color="auto" w:fill="F5F5F5"/>
        <w:jc w:val="center"/>
        <w:textAlignment w:val="top"/>
        <w:rPr>
          <w:rFonts w:asciiTheme="minorEastAsia" w:eastAsiaTheme="minorEastAsia" w:hAnsiTheme="minorEastAsia" w:cs="Arial"/>
          <w:color w:val="888888"/>
          <w:kern w:val="0"/>
          <w:sz w:val="20"/>
          <w:szCs w:val="20"/>
        </w:rPr>
      </w:pPr>
      <w:r w:rsidRPr="006D0CAA">
        <w:rPr>
          <w:rFonts w:asciiTheme="minorEastAsia" w:eastAsiaTheme="minorEastAsia" w:hAnsiTheme="minorEastAsia" w:hint="eastAsia"/>
          <w:b/>
          <w:sz w:val="28"/>
          <w:szCs w:val="30"/>
        </w:rPr>
        <w:t>【</w:t>
      </w:r>
      <w:r w:rsidR="004C3B57" w:rsidRPr="004C3B57">
        <w:rPr>
          <w:rFonts w:asciiTheme="minorEastAsia" w:eastAsiaTheme="minorEastAsia" w:hAnsiTheme="minorEastAsia"/>
          <w:b/>
          <w:sz w:val="28"/>
          <w:szCs w:val="30"/>
        </w:rPr>
        <w:t>Practical</w:t>
      </w:r>
      <w:r w:rsidR="004C3B57" w:rsidRPr="004C3B57">
        <w:rPr>
          <w:rFonts w:asciiTheme="minorEastAsia" w:eastAsiaTheme="minorEastAsia" w:hAnsiTheme="minorEastAsia" w:hint="eastAsia"/>
          <w:b/>
          <w:sz w:val="28"/>
          <w:szCs w:val="30"/>
        </w:rPr>
        <w:t xml:space="preserve"> </w:t>
      </w:r>
      <w:r w:rsidR="00A3019B" w:rsidRPr="006D0CAA">
        <w:rPr>
          <w:rFonts w:asciiTheme="minorEastAsia" w:eastAsiaTheme="minorEastAsia" w:hAnsiTheme="minorEastAsia" w:hint="eastAsia"/>
          <w:b/>
          <w:sz w:val="28"/>
          <w:szCs w:val="30"/>
        </w:rPr>
        <w:t>writing</w:t>
      </w:r>
      <w:r w:rsidRPr="006D0CAA">
        <w:rPr>
          <w:rFonts w:asciiTheme="minorEastAsia" w:eastAsiaTheme="minorEastAsia" w:hAnsiTheme="minorEastAsia" w:hint="eastAsia"/>
          <w:b/>
          <w:sz w:val="28"/>
          <w:szCs w:val="30"/>
        </w:rPr>
        <w:t>】</w:t>
      </w:r>
      <w:bookmarkStart w:id="0" w:name="a2"/>
      <w:bookmarkEnd w:id="0"/>
    </w:p>
    <w:p w:rsidR="00D70E74" w:rsidRPr="006D0CAA" w:rsidRDefault="00D70E74" w:rsidP="00834960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 w:rsidRPr="006D0CAA">
        <w:rPr>
          <w:rFonts w:ascii="黑体" w:eastAsia="黑体" w:hAnsi="宋体"/>
          <w:sz w:val="24"/>
        </w:rPr>
        <w:t>一</w:t>
      </w:r>
      <w:r w:rsidRPr="006D0CAA">
        <w:rPr>
          <w:rFonts w:ascii="黑体" w:eastAsia="黑体" w:hAnsi="宋体" w:hint="eastAsia"/>
          <w:sz w:val="24"/>
        </w:rPr>
        <w:t>、</w:t>
      </w:r>
      <w:r w:rsidRPr="006D0CAA">
        <w:rPr>
          <w:rFonts w:ascii="黑体" w:eastAsia="黑体" w:hAnsi="宋体"/>
          <w:sz w:val="24"/>
        </w:rPr>
        <w:t>基本信息</w:t>
      </w:r>
    </w:p>
    <w:p w:rsidR="00D70E74" w:rsidRPr="006D0CAA" w:rsidRDefault="00D70E74" w:rsidP="00D70E7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6D0CAA">
        <w:rPr>
          <w:b/>
          <w:bCs/>
          <w:color w:val="000000"/>
          <w:sz w:val="20"/>
          <w:szCs w:val="20"/>
        </w:rPr>
        <w:t>课程代码：</w:t>
      </w:r>
      <w:r w:rsidRPr="006D0CAA">
        <w:rPr>
          <w:color w:val="000000"/>
          <w:sz w:val="20"/>
          <w:szCs w:val="20"/>
        </w:rPr>
        <w:t>【</w:t>
      </w:r>
      <w:r w:rsidR="007D4402" w:rsidRPr="00FB4975">
        <w:rPr>
          <w:rFonts w:hint="eastAsia"/>
          <w:color w:val="000000"/>
          <w:sz w:val="24"/>
          <w:szCs w:val="24"/>
        </w:rPr>
        <w:t>0</w:t>
      </w:r>
      <w:r w:rsidRPr="00FB4975">
        <w:rPr>
          <w:rFonts w:hint="eastAsia"/>
          <w:sz w:val="24"/>
          <w:szCs w:val="24"/>
        </w:rPr>
        <w:t>100027</w:t>
      </w:r>
      <w:r w:rsidRPr="006D0CAA">
        <w:rPr>
          <w:color w:val="000000"/>
          <w:sz w:val="20"/>
          <w:szCs w:val="20"/>
        </w:rPr>
        <w:t>】</w:t>
      </w:r>
    </w:p>
    <w:p w:rsidR="00D70E74" w:rsidRPr="006D0CAA" w:rsidRDefault="00D70E74" w:rsidP="00D70E7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6D0CAA">
        <w:rPr>
          <w:b/>
          <w:bCs/>
          <w:color w:val="000000"/>
          <w:sz w:val="20"/>
          <w:szCs w:val="20"/>
        </w:rPr>
        <w:t>课程学分：</w:t>
      </w:r>
      <w:r w:rsidRPr="006D0CAA">
        <w:rPr>
          <w:color w:val="000000"/>
          <w:sz w:val="20"/>
          <w:szCs w:val="20"/>
        </w:rPr>
        <w:t>【</w:t>
      </w:r>
      <w:r w:rsidRPr="006D0CAA">
        <w:rPr>
          <w:rFonts w:hint="eastAsia"/>
          <w:color w:val="000000"/>
          <w:sz w:val="20"/>
          <w:szCs w:val="20"/>
        </w:rPr>
        <w:t>2</w:t>
      </w:r>
      <w:r w:rsidRPr="006D0CAA">
        <w:rPr>
          <w:rFonts w:hint="eastAsia"/>
          <w:color w:val="000000"/>
          <w:sz w:val="20"/>
          <w:szCs w:val="20"/>
        </w:rPr>
        <w:t>学分</w:t>
      </w:r>
      <w:r w:rsidRPr="006D0CAA">
        <w:rPr>
          <w:color w:val="000000"/>
          <w:sz w:val="20"/>
          <w:szCs w:val="20"/>
        </w:rPr>
        <w:t>】</w:t>
      </w:r>
    </w:p>
    <w:p w:rsidR="00D70E74" w:rsidRPr="006D0CAA" w:rsidRDefault="00D70E74" w:rsidP="00D70E7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 w:rsidRPr="006D0CAA">
        <w:rPr>
          <w:b/>
          <w:bCs/>
          <w:color w:val="000000"/>
          <w:sz w:val="20"/>
          <w:szCs w:val="20"/>
        </w:rPr>
        <w:t>面向专业：</w:t>
      </w:r>
      <w:r w:rsidRPr="006D0CAA">
        <w:rPr>
          <w:color w:val="000000"/>
          <w:sz w:val="20"/>
          <w:szCs w:val="20"/>
        </w:rPr>
        <w:t>【</w:t>
      </w:r>
      <w:r w:rsidR="007D4402" w:rsidRPr="007D4402">
        <w:rPr>
          <w:rFonts w:hint="eastAsia"/>
          <w:color w:val="000000"/>
          <w:sz w:val="20"/>
          <w:szCs w:val="20"/>
        </w:rPr>
        <w:t>物流</w:t>
      </w:r>
      <w:r w:rsidR="007D4402" w:rsidRPr="007D4402">
        <w:rPr>
          <w:rFonts w:hint="eastAsia"/>
          <w:color w:val="000000"/>
          <w:sz w:val="20"/>
          <w:szCs w:val="20"/>
        </w:rPr>
        <w:t>17-1,</w:t>
      </w:r>
      <w:r w:rsidR="007D4402" w:rsidRPr="007D4402">
        <w:rPr>
          <w:rFonts w:hint="eastAsia"/>
          <w:color w:val="000000"/>
          <w:sz w:val="20"/>
          <w:szCs w:val="20"/>
        </w:rPr>
        <w:t>国商</w:t>
      </w:r>
      <w:r w:rsidR="007D4402" w:rsidRPr="007D4402">
        <w:rPr>
          <w:rFonts w:hint="eastAsia"/>
          <w:color w:val="000000"/>
          <w:sz w:val="20"/>
          <w:szCs w:val="20"/>
        </w:rPr>
        <w:t>17-4</w:t>
      </w:r>
      <w:r w:rsidRPr="006D0CAA">
        <w:rPr>
          <w:color w:val="000000"/>
          <w:sz w:val="20"/>
          <w:szCs w:val="20"/>
        </w:rPr>
        <w:t>】</w:t>
      </w:r>
    </w:p>
    <w:p w:rsidR="00D70E74" w:rsidRPr="006D0CAA" w:rsidRDefault="00D70E74" w:rsidP="00D70E7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6D0CAA">
        <w:rPr>
          <w:b/>
          <w:bCs/>
          <w:color w:val="000000"/>
          <w:sz w:val="20"/>
          <w:szCs w:val="20"/>
        </w:rPr>
        <w:t>课程性质：</w:t>
      </w:r>
      <w:r w:rsidRPr="006D0CAA">
        <w:rPr>
          <w:color w:val="000000"/>
          <w:sz w:val="20"/>
          <w:szCs w:val="20"/>
        </w:rPr>
        <w:t>【</w:t>
      </w:r>
      <w:r w:rsidR="007D4402" w:rsidRPr="007D4402">
        <w:rPr>
          <w:color w:val="000000"/>
          <w:sz w:val="20"/>
          <w:szCs w:val="20"/>
        </w:rPr>
        <w:t>专业领域课程组</w:t>
      </w:r>
      <w:r w:rsidRPr="006D0CAA">
        <w:rPr>
          <w:color w:val="000000"/>
          <w:sz w:val="20"/>
          <w:szCs w:val="20"/>
        </w:rPr>
        <w:t>】</w:t>
      </w:r>
    </w:p>
    <w:p w:rsidR="00D70E74" w:rsidRPr="006D0CAA" w:rsidRDefault="00D70E74" w:rsidP="00D70E7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6D0CAA">
        <w:rPr>
          <w:b/>
          <w:bCs/>
          <w:color w:val="000000"/>
          <w:sz w:val="20"/>
          <w:szCs w:val="20"/>
        </w:rPr>
        <w:t>开课院系：</w:t>
      </w:r>
      <w:r w:rsidRPr="006D0CAA">
        <w:rPr>
          <w:rFonts w:hint="eastAsia"/>
          <w:b/>
          <w:bCs/>
          <w:color w:val="000000"/>
          <w:sz w:val="20"/>
          <w:szCs w:val="20"/>
        </w:rPr>
        <w:t>【</w:t>
      </w:r>
      <w:r w:rsidRPr="006D0CAA">
        <w:rPr>
          <w:rFonts w:hint="eastAsia"/>
          <w:color w:val="000000"/>
          <w:sz w:val="20"/>
          <w:szCs w:val="20"/>
        </w:rPr>
        <w:t>新闻传播学院】</w:t>
      </w:r>
    </w:p>
    <w:p w:rsidR="00D70E74" w:rsidRPr="006D0CAA" w:rsidRDefault="00D70E74" w:rsidP="00D70E74">
      <w:pPr>
        <w:snapToGrid w:val="0"/>
        <w:spacing w:line="288" w:lineRule="auto"/>
        <w:ind w:leftChars="196" w:left="2219" w:hangingChars="900" w:hanging="1807"/>
        <w:rPr>
          <w:color w:val="000000"/>
          <w:sz w:val="20"/>
          <w:szCs w:val="20"/>
        </w:rPr>
      </w:pPr>
      <w:r w:rsidRPr="006D0CAA">
        <w:rPr>
          <w:b/>
          <w:bCs/>
          <w:color w:val="000000"/>
          <w:sz w:val="20"/>
          <w:szCs w:val="20"/>
        </w:rPr>
        <w:t>使用教材：</w:t>
      </w:r>
      <w:r w:rsidRPr="006D0CAA">
        <w:rPr>
          <w:color w:val="000000"/>
          <w:sz w:val="20"/>
          <w:szCs w:val="20"/>
        </w:rPr>
        <w:t>教材</w:t>
      </w:r>
      <w:r w:rsidRPr="006D0CAA">
        <w:rPr>
          <w:rFonts w:hint="eastAsia"/>
          <w:color w:val="000000"/>
          <w:sz w:val="20"/>
          <w:szCs w:val="20"/>
        </w:rPr>
        <w:t>：【</w:t>
      </w:r>
      <w:r w:rsidRPr="006D0CAA">
        <w:rPr>
          <w:rFonts w:cs="Arial" w:hint="eastAsia"/>
          <w:sz w:val="20"/>
          <w:szCs w:val="20"/>
        </w:rPr>
        <w:t>应用文写作教程</w:t>
      </w:r>
      <w:r w:rsidRPr="006D0CAA">
        <w:rPr>
          <w:rFonts w:hint="eastAsia"/>
          <w:color w:val="000000"/>
          <w:sz w:val="20"/>
          <w:szCs w:val="20"/>
        </w:rPr>
        <w:t>》，李白等主编，中国商业出版社</w:t>
      </w:r>
      <w:r w:rsidRPr="006D0CAA">
        <w:rPr>
          <w:rFonts w:hint="eastAsia"/>
          <w:color w:val="000000"/>
          <w:sz w:val="20"/>
          <w:szCs w:val="20"/>
        </w:rPr>
        <w:t>2018</w:t>
      </w:r>
      <w:r w:rsidRPr="006D0CAA">
        <w:rPr>
          <w:rFonts w:hint="eastAsia"/>
          <w:color w:val="000000"/>
          <w:sz w:val="20"/>
          <w:szCs w:val="20"/>
        </w:rPr>
        <w:t>年版】</w:t>
      </w:r>
    </w:p>
    <w:p w:rsidR="00D70E74" w:rsidRPr="006D0CAA" w:rsidRDefault="00D70E74" w:rsidP="00D70E74">
      <w:pPr>
        <w:snapToGrid w:val="0"/>
        <w:spacing w:line="288" w:lineRule="auto"/>
        <w:ind w:firstLineChars="700" w:firstLine="1400"/>
        <w:rPr>
          <w:color w:val="000000"/>
          <w:sz w:val="20"/>
          <w:szCs w:val="20"/>
        </w:rPr>
      </w:pPr>
      <w:r w:rsidRPr="006D0CAA">
        <w:rPr>
          <w:color w:val="000000"/>
          <w:sz w:val="20"/>
          <w:szCs w:val="20"/>
        </w:rPr>
        <w:t>参考书目</w:t>
      </w:r>
      <w:r w:rsidRPr="006D0CAA">
        <w:rPr>
          <w:rFonts w:hint="eastAsia"/>
          <w:color w:val="000000"/>
          <w:sz w:val="20"/>
          <w:szCs w:val="20"/>
        </w:rPr>
        <w:t>：【《应用文读写教程》，夏京春，东北大学出版社</w:t>
      </w:r>
      <w:r w:rsidRPr="006D0CAA">
        <w:rPr>
          <w:rFonts w:hint="eastAsia"/>
          <w:color w:val="000000"/>
          <w:sz w:val="20"/>
          <w:szCs w:val="20"/>
        </w:rPr>
        <w:t>2015</w:t>
      </w:r>
      <w:r w:rsidRPr="006D0CAA">
        <w:rPr>
          <w:rFonts w:hint="eastAsia"/>
          <w:color w:val="000000"/>
          <w:sz w:val="20"/>
          <w:szCs w:val="20"/>
        </w:rPr>
        <w:t>年版】</w:t>
      </w:r>
    </w:p>
    <w:p w:rsidR="00D70E74" w:rsidRPr="006D0CAA" w:rsidRDefault="00D70E74" w:rsidP="00D70E74">
      <w:pPr>
        <w:snapToGrid w:val="0"/>
        <w:spacing w:line="288" w:lineRule="auto"/>
        <w:ind w:firstLineChars="1150" w:firstLine="2300"/>
        <w:rPr>
          <w:color w:val="000000"/>
          <w:sz w:val="20"/>
          <w:szCs w:val="20"/>
        </w:rPr>
      </w:pPr>
      <w:r w:rsidRPr="006D0CAA">
        <w:rPr>
          <w:rFonts w:hint="eastAsia"/>
          <w:color w:val="000000"/>
          <w:sz w:val="20"/>
          <w:szCs w:val="20"/>
        </w:rPr>
        <w:t>【《新编应用文写作教材》，张文英，南开大学出版社</w:t>
      </w:r>
      <w:r w:rsidRPr="006D0CAA">
        <w:rPr>
          <w:rFonts w:hint="eastAsia"/>
          <w:color w:val="000000"/>
          <w:sz w:val="20"/>
          <w:szCs w:val="20"/>
        </w:rPr>
        <w:t>2014</w:t>
      </w:r>
      <w:r w:rsidRPr="006D0CAA">
        <w:rPr>
          <w:rFonts w:hint="eastAsia"/>
          <w:color w:val="000000"/>
          <w:sz w:val="20"/>
          <w:szCs w:val="20"/>
        </w:rPr>
        <w:t>年版】</w:t>
      </w:r>
    </w:p>
    <w:p w:rsidR="00D70E74" w:rsidRPr="006D0CAA" w:rsidRDefault="00D70E74" w:rsidP="00D70E74">
      <w:pPr>
        <w:snapToGrid w:val="0"/>
        <w:spacing w:line="288" w:lineRule="auto"/>
        <w:ind w:firstLineChars="600" w:firstLine="1200"/>
        <w:rPr>
          <w:color w:val="000000"/>
          <w:sz w:val="20"/>
          <w:szCs w:val="20"/>
        </w:rPr>
      </w:pPr>
      <w:r w:rsidRPr="006D0CAA">
        <w:rPr>
          <w:rFonts w:hint="eastAsia"/>
          <w:color w:val="000000"/>
          <w:sz w:val="20"/>
          <w:szCs w:val="20"/>
        </w:rPr>
        <w:t xml:space="preserve">           </w:t>
      </w:r>
      <w:r w:rsidRPr="006D0CAA">
        <w:rPr>
          <w:rFonts w:hint="eastAsia"/>
          <w:color w:val="000000"/>
          <w:sz w:val="20"/>
          <w:szCs w:val="20"/>
        </w:rPr>
        <w:t>【《新编应用文写作》，白文勇，上海交通大学出版社</w:t>
      </w:r>
      <w:r w:rsidRPr="006D0CAA">
        <w:rPr>
          <w:rFonts w:hint="eastAsia"/>
          <w:color w:val="000000"/>
          <w:sz w:val="20"/>
          <w:szCs w:val="20"/>
        </w:rPr>
        <w:t>2015</w:t>
      </w:r>
      <w:r w:rsidRPr="006D0CAA">
        <w:rPr>
          <w:rFonts w:hint="eastAsia"/>
          <w:color w:val="000000"/>
          <w:sz w:val="20"/>
          <w:szCs w:val="20"/>
        </w:rPr>
        <w:t>年版】</w:t>
      </w:r>
    </w:p>
    <w:p w:rsidR="00D70E74" w:rsidRPr="006D0CAA" w:rsidRDefault="00D70E74" w:rsidP="00D70E74">
      <w:pPr>
        <w:snapToGrid w:val="0"/>
        <w:spacing w:line="288" w:lineRule="auto"/>
        <w:ind w:firstLineChars="200" w:firstLine="402"/>
        <w:rPr>
          <w:b/>
          <w:bCs/>
          <w:sz w:val="20"/>
          <w:szCs w:val="20"/>
        </w:rPr>
      </w:pPr>
      <w:r w:rsidRPr="006D0CAA">
        <w:rPr>
          <w:rFonts w:hint="eastAsia"/>
          <w:b/>
          <w:bCs/>
          <w:sz w:val="20"/>
          <w:szCs w:val="20"/>
        </w:rPr>
        <w:t>课程网站网址：</w:t>
      </w:r>
      <w:r w:rsidRPr="006D0CAA">
        <w:rPr>
          <w:rFonts w:hint="eastAsia"/>
          <w:b/>
          <w:bCs/>
          <w:sz w:val="20"/>
          <w:szCs w:val="20"/>
        </w:rPr>
        <w:t xml:space="preserve"> </w:t>
      </w:r>
    </w:p>
    <w:p w:rsidR="004D32F3" w:rsidRPr="003B1F67" w:rsidRDefault="003B1F67" w:rsidP="003B1F67">
      <w:pPr>
        <w:snapToGrid w:val="0"/>
        <w:spacing w:line="288" w:lineRule="auto"/>
        <w:ind w:firstLineChars="200" w:firstLine="402"/>
        <w:rPr>
          <w:b/>
          <w:bCs/>
          <w:sz w:val="20"/>
          <w:szCs w:val="20"/>
        </w:rPr>
      </w:pPr>
      <w:r w:rsidRPr="003B1F67">
        <w:rPr>
          <w:b/>
          <w:bCs/>
          <w:sz w:val="20"/>
          <w:szCs w:val="20"/>
        </w:rPr>
        <w:t>https://elearning.gench.edu.cn:8443/webapps/discussionboard/do/conference?toggle_mode=edit&amp;action=list_forums&amp;course_id=_17563_1&amp;nav=discussion_board_entry&amp;mode=cpview</w:t>
      </w:r>
    </w:p>
    <w:p w:rsidR="00D70E74" w:rsidRPr="006D0CAA" w:rsidRDefault="00D70E74" w:rsidP="00D70E74">
      <w:pPr>
        <w:snapToGrid w:val="0"/>
        <w:spacing w:line="288" w:lineRule="auto"/>
        <w:ind w:firstLineChars="200" w:firstLine="402"/>
        <w:rPr>
          <w:b/>
          <w:bCs/>
          <w:sz w:val="20"/>
          <w:szCs w:val="20"/>
        </w:rPr>
      </w:pPr>
      <w:r w:rsidRPr="006D0CAA">
        <w:rPr>
          <w:b/>
          <w:bCs/>
          <w:sz w:val="20"/>
          <w:szCs w:val="20"/>
        </w:rPr>
        <w:t>先修课程：无</w:t>
      </w:r>
    </w:p>
    <w:p w:rsidR="00D70E74" w:rsidRPr="006D0CAA" w:rsidRDefault="00D70E74" w:rsidP="00D70E74">
      <w:pPr>
        <w:snapToGrid w:val="0"/>
        <w:spacing w:line="288" w:lineRule="auto"/>
        <w:ind w:firstLineChars="200" w:firstLine="402"/>
        <w:rPr>
          <w:b/>
          <w:bCs/>
          <w:sz w:val="20"/>
          <w:szCs w:val="20"/>
        </w:rPr>
      </w:pPr>
    </w:p>
    <w:p w:rsidR="00D70E74" w:rsidRPr="006D0CAA" w:rsidRDefault="00D70E74" w:rsidP="00D70E74">
      <w:pPr>
        <w:snapToGrid w:val="0"/>
        <w:spacing w:line="288" w:lineRule="auto"/>
        <w:ind w:firstLineChars="200" w:firstLine="480"/>
        <w:rPr>
          <w:b/>
          <w:color w:val="000000"/>
          <w:sz w:val="24"/>
          <w:szCs w:val="20"/>
        </w:rPr>
      </w:pPr>
      <w:r w:rsidRPr="006D0CAA">
        <w:rPr>
          <w:rFonts w:ascii="黑体" w:eastAsia="黑体" w:hAnsi="宋体"/>
          <w:sz w:val="24"/>
        </w:rPr>
        <w:t>二</w:t>
      </w:r>
      <w:r w:rsidRPr="006D0CAA">
        <w:rPr>
          <w:rFonts w:ascii="黑体" w:eastAsia="黑体" w:hAnsi="宋体" w:hint="eastAsia"/>
          <w:sz w:val="24"/>
        </w:rPr>
        <w:t>、</w:t>
      </w:r>
      <w:r w:rsidRPr="006D0CAA">
        <w:rPr>
          <w:rFonts w:ascii="黑体" w:eastAsia="黑体" w:hAnsi="宋体"/>
          <w:sz w:val="24"/>
        </w:rPr>
        <w:t>课程简介</w:t>
      </w:r>
    </w:p>
    <w:p w:rsidR="00D70E74" w:rsidRPr="006D0CAA" w:rsidRDefault="00D70E74" w:rsidP="00D70E74">
      <w:pPr>
        <w:ind w:firstLineChars="200" w:firstLine="400"/>
        <w:rPr>
          <w:color w:val="000000"/>
          <w:sz w:val="20"/>
          <w:szCs w:val="20"/>
        </w:rPr>
      </w:pPr>
      <w:r w:rsidRPr="006D0CAA">
        <w:rPr>
          <w:rFonts w:hint="eastAsia"/>
          <w:color w:val="000000"/>
          <w:sz w:val="20"/>
          <w:szCs w:val="20"/>
        </w:rPr>
        <w:t>应用文写作是一门关于应用写作规律与方法的学科，同时又是一门实践性、应用性较强的学科，具有综合性、实用性、工具性的特征。本课程具有较强的实践性和应用性，主要学习与从事的职业密切相关的常用的应用文，以适应社会实践的需要，为学生未来职业活动打下良好的基础。主要讲授写作的一般理论和实用文体的写作方法，并通过例文阅读和写作实践训练，使学生掌握必要的写作知识，以及能适应工作、生活需要的应用文写作能力。通过课程学习，培养学生收集、处理信息加工素材的能力；提高学生对各种应用文文体的写作能力，为学生今后从事的职业工作打下良好的基础。</w:t>
      </w:r>
    </w:p>
    <w:p w:rsidR="00D70E74" w:rsidRPr="006D0CAA" w:rsidRDefault="00D70E74" w:rsidP="00834960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6D0CAA">
        <w:rPr>
          <w:rFonts w:ascii="黑体" w:eastAsia="黑体" w:hAnsi="宋体"/>
          <w:sz w:val="24"/>
        </w:rPr>
        <w:t>三</w:t>
      </w:r>
      <w:r w:rsidRPr="006D0CAA">
        <w:rPr>
          <w:rFonts w:ascii="黑体" w:eastAsia="黑体" w:hAnsi="宋体" w:hint="eastAsia"/>
          <w:sz w:val="24"/>
        </w:rPr>
        <w:t>、</w:t>
      </w:r>
      <w:r w:rsidRPr="006D0CAA">
        <w:rPr>
          <w:rFonts w:ascii="黑体" w:eastAsia="黑体" w:hAnsi="宋体"/>
          <w:sz w:val="24"/>
        </w:rPr>
        <w:t>选课建议</w:t>
      </w:r>
    </w:p>
    <w:p w:rsidR="00D70E74" w:rsidRPr="006D0CAA" w:rsidRDefault="00D70E74" w:rsidP="00D70E7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6D0CAA">
        <w:rPr>
          <w:rFonts w:hint="eastAsia"/>
          <w:color w:val="000000"/>
          <w:sz w:val="20"/>
          <w:szCs w:val="20"/>
        </w:rPr>
        <w:t>适合</w:t>
      </w:r>
      <w:r w:rsidR="00735FCD">
        <w:rPr>
          <w:rFonts w:hint="eastAsia"/>
          <w:color w:val="000000"/>
          <w:sz w:val="20"/>
          <w:szCs w:val="20"/>
        </w:rPr>
        <w:t>全校各专业年级</w:t>
      </w:r>
      <w:r w:rsidRPr="006D0CAA">
        <w:rPr>
          <w:rFonts w:hint="eastAsia"/>
          <w:color w:val="000000"/>
          <w:sz w:val="20"/>
          <w:szCs w:val="20"/>
        </w:rPr>
        <w:t>学生，具有一定的写作基础。</w:t>
      </w:r>
    </w:p>
    <w:p w:rsidR="00D70E74" w:rsidRPr="006D0CAA" w:rsidRDefault="00D70E74" w:rsidP="00D70E74">
      <w:pPr>
        <w:spacing w:line="360" w:lineRule="auto"/>
        <w:ind w:firstLineChars="100" w:firstLine="240"/>
        <w:rPr>
          <w:rFonts w:ascii="黑体" w:eastAsia="黑体" w:hAnsi="宋体"/>
          <w:sz w:val="24"/>
        </w:rPr>
      </w:pPr>
      <w:r w:rsidRPr="006D0CAA">
        <w:rPr>
          <w:rFonts w:ascii="黑体" w:eastAsia="黑体" w:hAnsi="宋体"/>
          <w:sz w:val="24"/>
        </w:rPr>
        <w:t>四</w:t>
      </w:r>
      <w:r w:rsidRPr="006D0CAA">
        <w:rPr>
          <w:rFonts w:ascii="黑体" w:eastAsia="黑体" w:hAnsi="宋体" w:hint="eastAsia"/>
          <w:sz w:val="24"/>
        </w:rPr>
        <w:t>、</w:t>
      </w:r>
      <w:r w:rsidRPr="006D0CAA">
        <w:rPr>
          <w:rFonts w:ascii="黑体" w:eastAsia="黑体" w:hAnsi="宋体"/>
          <w:sz w:val="24"/>
        </w:rPr>
        <w:t>课程</w:t>
      </w:r>
      <w:r w:rsidRPr="006D0CAA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3501"/>
        <w:gridCol w:w="1276"/>
        <w:gridCol w:w="1168"/>
      </w:tblGrid>
      <w:tr w:rsidR="00D70E74" w:rsidRPr="006D0CAA" w:rsidTr="00D24385">
        <w:tc>
          <w:tcPr>
            <w:tcW w:w="535" w:type="dxa"/>
            <w:shd w:val="clear" w:color="auto" w:fill="auto"/>
          </w:tcPr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0CAA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0CAA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0CAA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0CAA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0CAA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0CAA"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D0CAA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D70E74" w:rsidRPr="006D0CAA" w:rsidTr="00D24385">
        <w:tc>
          <w:tcPr>
            <w:tcW w:w="535" w:type="dxa"/>
            <w:shd w:val="clear" w:color="auto" w:fill="auto"/>
          </w:tcPr>
          <w:p w:rsidR="00D70E74" w:rsidRPr="006D0CAA" w:rsidRDefault="00D70E74" w:rsidP="00D2438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D0CA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LO112</w:t>
            </w:r>
            <w:r w:rsidRPr="006D0CAA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501" w:type="dxa"/>
            <w:shd w:val="clear" w:color="auto" w:fill="auto"/>
          </w:tcPr>
          <w:p w:rsidR="00D70E74" w:rsidRPr="006D0CAA" w:rsidRDefault="005A3BA2" w:rsidP="00D24385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通过演讲稿的写作</w:t>
            </w:r>
            <w:r w:rsidR="00D70E74"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，阐释自己的观点，有效沟通。</w:t>
            </w:r>
          </w:p>
        </w:tc>
        <w:tc>
          <w:tcPr>
            <w:tcW w:w="1276" w:type="dxa"/>
            <w:shd w:val="clear" w:color="auto" w:fill="auto"/>
          </w:tcPr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课堂授课</w:t>
            </w:r>
          </w:p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  <w:t>写作训练</w:t>
            </w:r>
          </w:p>
        </w:tc>
        <w:tc>
          <w:tcPr>
            <w:tcW w:w="1168" w:type="dxa"/>
            <w:shd w:val="clear" w:color="auto" w:fill="auto"/>
          </w:tcPr>
          <w:p w:rsidR="00D70E74" w:rsidRPr="007F19BA" w:rsidRDefault="00D56BD2" w:rsidP="00D2438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19BA">
              <w:rPr>
                <w:rFonts w:asciiTheme="minorEastAsia" w:eastAsiaTheme="minorEastAsia" w:hAnsiTheme="minorEastAsia" w:hint="eastAsia"/>
                <w:sz w:val="18"/>
                <w:szCs w:val="18"/>
              </w:rPr>
              <w:t>演讲稿写作并演讲</w:t>
            </w:r>
          </w:p>
        </w:tc>
      </w:tr>
      <w:tr w:rsidR="00D70E74" w:rsidRPr="006D0CAA" w:rsidTr="00D24385">
        <w:tc>
          <w:tcPr>
            <w:tcW w:w="535" w:type="dxa"/>
            <w:shd w:val="clear" w:color="auto" w:fill="auto"/>
          </w:tcPr>
          <w:p w:rsidR="00D70E74" w:rsidRPr="006D0CAA" w:rsidRDefault="00D70E74" w:rsidP="00D2438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D0CA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D70E74" w:rsidRPr="006D0CAA" w:rsidRDefault="00D70E74" w:rsidP="00D2438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L0212</w:t>
            </w:r>
          </w:p>
        </w:tc>
        <w:tc>
          <w:tcPr>
            <w:tcW w:w="3501" w:type="dxa"/>
            <w:shd w:val="clear" w:color="auto" w:fill="auto"/>
          </w:tcPr>
          <w:p w:rsidR="00D70E74" w:rsidRPr="006D0CAA" w:rsidRDefault="00D70E74" w:rsidP="00D56BD2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能搜集、获取达到目标所需要的学习资源，通过阅读作品，除了对作品内容的有一定的了解，也要对作品有自己独特的认识和感悟。</w:t>
            </w:r>
          </w:p>
        </w:tc>
        <w:tc>
          <w:tcPr>
            <w:tcW w:w="1276" w:type="dxa"/>
            <w:shd w:val="clear" w:color="auto" w:fill="auto"/>
          </w:tcPr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课堂授课</w:t>
            </w:r>
          </w:p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自主学习</w:t>
            </w:r>
          </w:p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168" w:type="dxa"/>
            <w:shd w:val="clear" w:color="auto" w:fill="auto"/>
          </w:tcPr>
          <w:p w:rsidR="00D70E74" w:rsidRPr="007F19BA" w:rsidRDefault="00D56BD2" w:rsidP="00D2438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F19BA">
              <w:rPr>
                <w:rFonts w:asciiTheme="minorEastAsia" w:eastAsiaTheme="minorEastAsia" w:hAnsiTheme="minorEastAsia" w:hint="eastAsia"/>
                <w:sz w:val="18"/>
                <w:szCs w:val="18"/>
              </w:rPr>
              <w:t>读书报告</w:t>
            </w:r>
          </w:p>
        </w:tc>
      </w:tr>
      <w:tr w:rsidR="00D70E74" w:rsidRPr="006D0CAA" w:rsidTr="00D24385">
        <w:tc>
          <w:tcPr>
            <w:tcW w:w="535" w:type="dxa"/>
            <w:shd w:val="clear" w:color="auto" w:fill="auto"/>
          </w:tcPr>
          <w:p w:rsidR="00D70E74" w:rsidRPr="006D0CAA" w:rsidRDefault="00D70E74" w:rsidP="00D2438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D0CA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D70E74" w:rsidRPr="006D0CAA" w:rsidRDefault="00D70E74" w:rsidP="00D2438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L0511</w:t>
            </w:r>
          </w:p>
          <w:p w:rsidR="00D70E74" w:rsidRPr="006D0CAA" w:rsidRDefault="00D70E74" w:rsidP="00D2438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1" w:type="dxa"/>
            <w:shd w:val="clear" w:color="auto" w:fill="auto"/>
          </w:tcPr>
          <w:p w:rsidR="00D70E74" w:rsidRPr="006D0CAA" w:rsidRDefault="00D70E74" w:rsidP="00D24385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在调查报告写作活动中能主动担任自</w:t>
            </w: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己的角色，学会与他人交流，对调查的内容进行总结归纳。</w:t>
            </w:r>
          </w:p>
        </w:tc>
        <w:tc>
          <w:tcPr>
            <w:tcW w:w="1276" w:type="dxa"/>
            <w:shd w:val="clear" w:color="auto" w:fill="auto"/>
          </w:tcPr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课堂授课</w:t>
            </w:r>
          </w:p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6D0CA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调查</w:t>
            </w:r>
          </w:p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6D0CAA">
              <w:rPr>
                <w:rFonts w:ascii="宋体" w:hAnsi="宋体"/>
                <w:sz w:val="20"/>
                <w:szCs w:val="20"/>
              </w:rPr>
              <w:lastRenderedPageBreak/>
              <w:t>调查报告</w:t>
            </w:r>
            <w:r w:rsidR="00B326D0" w:rsidRPr="006D0CAA">
              <w:rPr>
                <w:rFonts w:ascii="宋体" w:hAnsi="宋体" w:hint="eastAsia"/>
                <w:sz w:val="20"/>
                <w:szCs w:val="20"/>
              </w:rPr>
              <w:lastRenderedPageBreak/>
              <w:t>写作</w:t>
            </w:r>
          </w:p>
        </w:tc>
      </w:tr>
      <w:tr w:rsidR="00D70E74" w:rsidRPr="006D0CAA" w:rsidTr="00D24385">
        <w:tc>
          <w:tcPr>
            <w:tcW w:w="535" w:type="dxa"/>
            <w:shd w:val="clear" w:color="auto" w:fill="auto"/>
          </w:tcPr>
          <w:p w:rsidR="00D70E74" w:rsidRPr="006D0CAA" w:rsidRDefault="00D70E74" w:rsidP="00D2438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shd w:val="clear" w:color="auto" w:fill="auto"/>
          </w:tcPr>
          <w:p w:rsidR="00D70E74" w:rsidRPr="006D0CAA" w:rsidRDefault="00D70E74" w:rsidP="00D24385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1" w:type="dxa"/>
            <w:shd w:val="clear" w:color="auto" w:fill="auto"/>
          </w:tcPr>
          <w:p w:rsidR="00D70E74" w:rsidRPr="006D0CAA" w:rsidRDefault="00D70E74" w:rsidP="00D24385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auto"/>
          </w:tcPr>
          <w:p w:rsidR="00D70E74" w:rsidRPr="006D0CAA" w:rsidRDefault="00D70E74" w:rsidP="00D24385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</w:tbl>
    <w:p w:rsidR="00D70E74" w:rsidRPr="006D0CAA" w:rsidRDefault="00D70E74" w:rsidP="00834960">
      <w:pPr>
        <w:widowControl/>
        <w:spacing w:beforeLines="50" w:afterLines="50" w:line="288" w:lineRule="auto"/>
        <w:ind w:firstLineChars="150" w:firstLine="300"/>
        <w:jc w:val="left"/>
        <w:rPr>
          <w:sz w:val="20"/>
          <w:szCs w:val="20"/>
        </w:rPr>
      </w:pPr>
    </w:p>
    <w:p w:rsidR="00D70E74" w:rsidRPr="006D0CAA" w:rsidRDefault="00D70E74" w:rsidP="00834960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6D0CAA">
        <w:rPr>
          <w:rFonts w:ascii="黑体" w:eastAsia="黑体" w:hAnsi="宋体" w:hint="eastAsia"/>
          <w:sz w:val="24"/>
        </w:rPr>
        <w:t>五、</w:t>
      </w:r>
      <w:r w:rsidRPr="006D0CAA">
        <w:rPr>
          <w:rFonts w:ascii="黑体" w:eastAsia="黑体" w:hAnsi="宋体"/>
          <w:sz w:val="24"/>
        </w:rPr>
        <w:t>课程内容</w:t>
      </w:r>
    </w:p>
    <w:tbl>
      <w:tblPr>
        <w:tblStyle w:val="a6"/>
        <w:tblW w:w="0" w:type="auto"/>
        <w:tblInd w:w="392" w:type="dxa"/>
        <w:tblLook w:val="04A0"/>
      </w:tblPr>
      <w:tblGrid>
        <w:gridCol w:w="404"/>
        <w:gridCol w:w="1335"/>
        <w:gridCol w:w="1464"/>
        <w:gridCol w:w="1286"/>
        <w:gridCol w:w="1187"/>
        <w:gridCol w:w="814"/>
        <w:gridCol w:w="1164"/>
      </w:tblGrid>
      <w:tr w:rsidR="00753387" w:rsidRPr="000A0660" w:rsidTr="00753387">
        <w:tc>
          <w:tcPr>
            <w:tcW w:w="404" w:type="dxa"/>
            <w:vAlign w:val="center"/>
          </w:tcPr>
          <w:p w:rsidR="00753387" w:rsidRPr="000A0660" w:rsidRDefault="00753387" w:rsidP="00834960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</w:p>
        </w:tc>
        <w:tc>
          <w:tcPr>
            <w:tcW w:w="1335" w:type="dxa"/>
          </w:tcPr>
          <w:p w:rsidR="00753387" w:rsidRPr="000A0660" w:rsidRDefault="00753387" w:rsidP="00834960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单元</w:t>
            </w:r>
          </w:p>
        </w:tc>
        <w:tc>
          <w:tcPr>
            <w:tcW w:w="1464" w:type="dxa"/>
            <w:vAlign w:val="center"/>
          </w:tcPr>
          <w:p w:rsidR="00753387" w:rsidRPr="000A0660" w:rsidRDefault="00753387" w:rsidP="00834960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知识点</w:t>
            </w:r>
          </w:p>
        </w:tc>
        <w:tc>
          <w:tcPr>
            <w:tcW w:w="1286" w:type="dxa"/>
            <w:vAlign w:val="center"/>
          </w:tcPr>
          <w:p w:rsidR="00753387" w:rsidRPr="000A0660" w:rsidRDefault="00753387" w:rsidP="00834960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能力要求</w:t>
            </w:r>
          </w:p>
        </w:tc>
        <w:tc>
          <w:tcPr>
            <w:tcW w:w="1187" w:type="dxa"/>
            <w:vAlign w:val="center"/>
          </w:tcPr>
          <w:p w:rsidR="00753387" w:rsidRPr="000A0660" w:rsidRDefault="00753387" w:rsidP="00834960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教学重点</w:t>
            </w:r>
          </w:p>
        </w:tc>
        <w:tc>
          <w:tcPr>
            <w:tcW w:w="814" w:type="dxa"/>
          </w:tcPr>
          <w:p w:rsidR="00753387" w:rsidRPr="000A0660" w:rsidRDefault="00753387" w:rsidP="00834960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>
              <w:rPr>
                <w:rFonts w:asciiTheme="majorBidi" w:eastAsiaTheme="minorEastAsia" w:hAnsiTheme="majorBidi" w:cstheme="majorBidi" w:hint="eastAsia"/>
                <w:sz w:val="20"/>
                <w:szCs w:val="20"/>
              </w:rPr>
              <w:t>教学难点</w:t>
            </w:r>
          </w:p>
        </w:tc>
        <w:tc>
          <w:tcPr>
            <w:tcW w:w="1164" w:type="dxa"/>
            <w:vAlign w:val="center"/>
          </w:tcPr>
          <w:p w:rsidR="00753387" w:rsidRPr="000A0660" w:rsidRDefault="00753387" w:rsidP="00834960">
            <w:pPr>
              <w:widowControl/>
              <w:spacing w:beforeLines="50" w:afterLines="50" w:line="360" w:lineRule="auto"/>
              <w:jc w:val="center"/>
              <w:rPr>
                <w:rFonts w:asciiTheme="majorBidi" w:eastAsiaTheme="minorEastAsia" w:hAnsiTheme="majorBidi" w:cstheme="majorBidi"/>
                <w:sz w:val="20"/>
                <w:szCs w:val="20"/>
              </w:rPr>
            </w:pPr>
            <w:r w:rsidRPr="000A0660">
              <w:rPr>
                <w:rFonts w:asciiTheme="majorBidi" w:eastAsiaTheme="minorEastAsia" w:hAnsiTheme="majorBidi" w:cstheme="majorBidi"/>
                <w:sz w:val="20"/>
                <w:szCs w:val="20"/>
              </w:rPr>
              <w:t>理论课时</w:t>
            </w:r>
          </w:p>
        </w:tc>
      </w:tr>
      <w:tr w:rsidR="00753387" w:rsidRPr="000A0660" w:rsidTr="00753387">
        <w:tc>
          <w:tcPr>
            <w:tcW w:w="404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1</w:t>
            </w:r>
          </w:p>
        </w:tc>
        <w:tc>
          <w:tcPr>
            <w:tcW w:w="1335" w:type="dxa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应用文概论</w:t>
            </w:r>
          </w:p>
        </w:tc>
        <w:tc>
          <w:tcPr>
            <w:tcW w:w="1464" w:type="dxa"/>
            <w:vAlign w:val="center"/>
          </w:tcPr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（1）知道应用文的概念、特点、功用和类别。</w:t>
            </w: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）理解应用文结构等的特点</w:t>
            </w:r>
          </w:p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辨析应用文与其他文体的区别，理解应用文的文体特征</w:t>
            </w:r>
          </w:p>
        </w:tc>
        <w:tc>
          <w:tcPr>
            <w:tcW w:w="1187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掌握应用文的语体特征，选择恰当语体进行语言表达</w:t>
            </w:r>
          </w:p>
        </w:tc>
        <w:tc>
          <w:tcPr>
            <w:tcW w:w="814" w:type="dxa"/>
          </w:tcPr>
          <w:p w:rsidR="00753387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理解应用文的结构 特点。</w:t>
            </w:r>
          </w:p>
        </w:tc>
        <w:tc>
          <w:tcPr>
            <w:tcW w:w="1164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2</w:t>
            </w:r>
          </w:p>
        </w:tc>
      </w:tr>
      <w:tr w:rsidR="00753387" w:rsidRPr="000A0660" w:rsidTr="00753387">
        <w:tc>
          <w:tcPr>
            <w:tcW w:w="404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2</w:t>
            </w:r>
          </w:p>
        </w:tc>
        <w:tc>
          <w:tcPr>
            <w:tcW w:w="1335" w:type="dxa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公务类文书</w:t>
            </w:r>
          </w:p>
        </w:tc>
        <w:tc>
          <w:tcPr>
            <w:tcW w:w="1464" w:type="dxa"/>
          </w:tcPr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（1）知道公务文书的概念、类别和公文撰写的基本要求</w:t>
            </w: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（2）理解公务文书的特点和功用</w:t>
            </w: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（3）运用公文的格式写作常用公务文书</w:t>
            </w:r>
          </w:p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</w:tc>
        <w:tc>
          <w:tcPr>
            <w:tcW w:w="1286" w:type="dxa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培养学生撰写公文与处理公文的能力。</w:t>
            </w:r>
          </w:p>
        </w:tc>
        <w:tc>
          <w:tcPr>
            <w:tcW w:w="1187" w:type="dxa"/>
          </w:tcPr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掌握常用公文的写作格式和组成结构</w:t>
            </w:r>
          </w:p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</w:tc>
        <w:tc>
          <w:tcPr>
            <w:tcW w:w="814" w:type="dxa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撰写规范的常用公文</w:t>
            </w:r>
          </w:p>
        </w:tc>
        <w:tc>
          <w:tcPr>
            <w:tcW w:w="1164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>
              <w:rPr>
                <w:rFonts w:asciiTheme="minorEastAsia" w:eastAsiaTheme="minorEastAsia" w:hAnsiTheme="minorEastAsia" w:cstheme="majorBidi" w:hint="eastAsia"/>
                <w:szCs w:val="21"/>
              </w:rPr>
              <w:t>4</w:t>
            </w:r>
          </w:p>
        </w:tc>
      </w:tr>
      <w:tr w:rsidR="00753387" w:rsidRPr="000A0660" w:rsidTr="00753387">
        <w:tc>
          <w:tcPr>
            <w:tcW w:w="404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3</w:t>
            </w:r>
          </w:p>
        </w:tc>
        <w:tc>
          <w:tcPr>
            <w:tcW w:w="1335" w:type="dxa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事务类文书</w:t>
            </w:r>
          </w:p>
        </w:tc>
        <w:tc>
          <w:tcPr>
            <w:tcW w:w="1464" w:type="dxa"/>
            <w:vAlign w:val="center"/>
          </w:tcPr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知道事务文书的写作要求和注意事项。</w:t>
            </w: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理解各类事务文书的特点和作用。</w:t>
            </w: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培养学生分析问题与归纳总结、合作的能力。</w:t>
            </w:r>
          </w:p>
        </w:tc>
        <w:tc>
          <w:tcPr>
            <w:tcW w:w="1187" w:type="dxa"/>
            <w:vAlign w:val="center"/>
          </w:tcPr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掌握计划、总结、演讲稿、述职报告、调查报告等的写法的格式</w:t>
            </w:r>
          </w:p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bookmarkStart w:id="1" w:name="_GoBack"/>
            <w:bookmarkEnd w:id="1"/>
          </w:p>
        </w:tc>
        <w:tc>
          <w:tcPr>
            <w:tcW w:w="814" w:type="dxa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会结合实际情况，进行总结、计划、调查报告的写作。</w:t>
            </w:r>
          </w:p>
        </w:tc>
        <w:tc>
          <w:tcPr>
            <w:tcW w:w="1164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>
              <w:rPr>
                <w:rFonts w:asciiTheme="minorEastAsia" w:eastAsiaTheme="minorEastAsia" w:hAnsiTheme="minorEastAsia" w:cstheme="majorBidi" w:hint="eastAsia"/>
                <w:szCs w:val="21"/>
              </w:rPr>
              <w:t>8</w:t>
            </w:r>
          </w:p>
        </w:tc>
      </w:tr>
      <w:tr w:rsidR="00753387" w:rsidRPr="000A0660" w:rsidTr="00753387">
        <w:tc>
          <w:tcPr>
            <w:tcW w:w="404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4</w:t>
            </w:r>
          </w:p>
        </w:tc>
        <w:tc>
          <w:tcPr>
            <w:tcW w:w="1335" w:type="dxa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专用书信文书</w:t>
            </w:r>
          </w:p>
        </w:tc>
        <w:tc>
          <w:tcPr>
            <w:tcW w:w="1464" w:type="dxa"/>
            <w:vAlign w:val="center"/>
          </w:tcPr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（1）知道信函类文书的概念、作用和特点</w:t>
            </w: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vanish/>
                <w:szCs w:val="21"/>
              </w:rPr>
              <w:cr/>
            </w: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（2）理解信函类文书的写作要求和</w:t>
            </w:r>
            <w:r w:rsidRPr="00B534A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写作注意事项</w:t>
            </w: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（3）会运用</w:t>
            </w:r>
          </w:p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专用书信的格式进行写作</w:t>
            </w:r>
          </w:p>
        </w:tc>
        <w:tc>
          <w:tcPr>
            <w:tcW w:w="1286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lastRenderedPageBreak/>
              <w:t>运用书信的形式交流、沟通的能力。</w:t>
            </w:r>
          </w:p>
        </w:tc>
        <w:tc>
          <w:tcPr>
            <w:tcW w:w="1187" w:type="dxa"/>
            <w:vAlign w:val="center"/>
          </w:tcPr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专用书信的写作要求与格式。</w:t>
            </w:r>
          </w:p>
        </w:tc>
        <w:tc>
          <w:tcPr>
            <w:tcW w:w="814" w:type="dxa"/>
          </w:tcPr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撰写语言贴切的求</w:t>
            </w:r>
            <w:r w:rsidRPr="00B534AB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职信、申请书等专用书信</w:t>
            </w:r>
          </w:p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lastRenderedPageBreak/>
              <w:t>6</w:t>
            </w:r>
          </w:p>
        </w:tc>
      </w:tr>
      <w:tr w:rsidR="00753387" w:rsidRPr="000A0660" w:rsidTr="00753387">
        <w:tc>
          <w:tcPr>
            <w:tcW w:w="404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lastRenderedPageBreak/>
              <w:t>5</w:t>
            </w:r>
          </w:p>
        </w:tc>
        <w:tc>
          <w:tcPr>
            <w:tcW w:w="1335" w:type="dxa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经济类文书</w:t>
            </w:r>
          </w:p>
        </w:tc>
        <w:tc>
          <w:tcPr>
            <w:tcW w:w="1464" w:type="dxa"/>
            <w:vAlign w:val="center"/>
          </w:tcPr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（1）知道经济类文书的概念、分类、特点</w:t>
            </w: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（2）理解经济合同、商业广告等经济文书的写作要求和注意事项。</w:t>
            </w: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（3）能够运用合同等文书进行写作。</w:t>
            </w:r>
          </w:p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在经济活动中交流、处理事务的能力。</w:t>
            </w:r>
          </w:p>
        </w:tc>
        <w:tc>
          <w:tcPr>
            <w:tcW w:w="1187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经济文书的写作要求和格式规范</w:t>
            </w:r>
          </w:p>
        </w:tc>
        <w:tc>
          <w:tcPr>
            <w:tcW w:w="814" w:type="dxa"/>
          </w:tcPr>
          <w:p w:rsidR="00753387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753387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753387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753387" w:rsidRPr="00B534AB" w:rsidRDefault="00753387" w:rsidP="003E0FB4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会撰写合同、广告</w:t>
            </w:r>
          </w:p>
        </w:tc>
        <w:tc>
          <w:tcPr>
            <w:tcW w:w="1164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>
              <w:rPr>
                <w:rFonts w:asciiTheme="minorEastAsia" w:eastAsiaTheme="minorEastAsia" w:hAnsiTheme="minorEastAsia" w:cstheme="majorBidi" w:hint="eastAsia"/>
                <w:szCs w:val="21"/>
              </w:rPr>
              <w:t>6</w:t>
            </w:r>
          </w:p>
        </w:tc>
      </w:tr>
      <w:tr w:rsidR="00753387" w:rsidRPr="000A0660" w:rsidTr="00753387">
        <w:tc>
          <w:tcPr>
            <w:tcW w:w="404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6</w:t>
            </w:r>
          </w:p>
        </w:tc>
        <w:tc>
          <w:tcPr>
            <w:tcW w:w="1335" w:type="dxa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科技类文书</w:t>
            </w:r>
          </w:p>
        </w:tc>
        <w:tc>
          <w:tcPr>
            <w:tcW w:w="1464" w:type="dxa"/>
            <w:vAlign w:val="center"/>
          </w:tcPr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（1）知道科技文书写作要求和注意事项</w:t>
            </w: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vanish/>
                <w:szCs w:val="21"/>
              </w:rPr>
              <w:cr/>
            </w:r>
            <w:r w:rsidRPr="00B534AB">
              <w:rPr>
                <w:rFonts w:asciiTheme="minorEastAsia" w:eastAsiaTheme="minorEastAsia" w:hAnsiTheme="minorEastAsia" w:hint="eastAsia"/>
                <w:szCs w:val="21"/>
              </w:rPr>
              <w:t>（2）理解以上文书的功用、特点</w:t>
            </w: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</w:tc>
        <w:tc>
          <w:tcPr>
            <w:tcW w:w="1286" w:type="dxa"/>
            <w:vAlign w:val="center"/>
          </w:tcPr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培养学生的调查与分析问题能力、逻辑思维能力。</w:t>
            </w: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 w:cstheme="majorBidi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hint="eastAsia"/>
                <w:szCs w:val="21"/>
              </w:rPr>
              <w:t>掌握读书报告、毕业论文的写作格式和写作方法</w:t>
            </w:r>
          </w:p>
        </w:tc>
        <w:tc>
          <w:tcPr>
            <w:tcW w:w="814" w:type="dxa"/>
          </w:tcPr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</w:p>
          <w:p w:rsidR="00753387" w:rsidRPr="00B534AB" w:rsidRDefault="00753387" w:rsidP="0056357F">
            <w:pPr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 w:rsidRPr="00B534AB">
              <w:rPr>
                <w:rFonts w:asciiTheme="minorEastAsia" w:eastAsiaTheme="minorEastAsia" w:hAnsiTheme="minorEastAsia" w:cstheme="majorBidi" w:hint="eastAsia"/>
                <w:szCs w:val="21"/>
              </w:rPr>
              <w:t>文文献综述的写作</w:t>
            </w:r>
          </w:p>
        </w:tc>
        <w:tc>
          <w:tcPr>
            <w:tcW w:w="1164" w:type="dxa"/>
            <w:vAlign w:val="center"/>
          </w:tcPr>
          <w:p w:rsidR="00753387" w:rsidRPr="00B534AB" w:rsidRDefault="00753387" w:rsidP="0056357F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theme="majorBidi"/>
                <w:szCs w:val="21"/>
              </w:rPr>
            </w:pPr>
            <w:r>
              <w:rPr>
                <w:rFonts w:asciiTheme="minorEastAsia" w:eastAsiaTheme="minorEastAsia" w:hAnsiTheme="minorEastAsia" w:cstheme="majorBidi" w:hint="eastAsia"/>
                <w:szCs w:val="21"/>
              </w:rPr>
              <w:t>6</w:t>
            </w:r>
          </w:p>
        </w:tc>
      </w:tr>
    </w:tbl>
    <w:p w:rsidR="00753387" w:rsidRDefault="00753387" w:rsidP="00834960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D70E74" w:rsidRPr="006D0CAA" w:rsidRDefault="00D70E74" w:rsidP="00834960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6D0CAA">
        <w:rPr>
          <w:rFonts w:ascii="黑体" w:eastAsia="黑体" w:hAnsi="宋体" w:hint="eastAsia"/>
          <w:sz w:val="24"/>
        </w:rPr>
        <w:t>六、课内实验名称及基本要求（选填，适用于课内实验）</w:t>
      </w:r>
    </w:p>
    <w:p w:rsidR="00D70E74" w:rsidRPr="006D0CAA" w:rsidRDefault="00D70E74" w:rsidP="00D70E74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 w:rsidRPr="006D0CAA"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20"/>
        <w:gridCol w:w="3240"/>
        <w:gridCol w:w="900"/>
        <w:gridCol w:w="1057"/>
        <w:gridCol w:w="1715"/>
      </w:tblGrid>
      <w:tr w:rsidR="00D70E74" w:rsidRPr="006D0CAA" w:rsidTr="00D24385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D70E74" w:rsidRPr="006D0CAA" w:rsidRDefault="00D70E74" w:rsidP="00D2438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D70E74" w:rsidRPr="006D0CAA" w:rsidTr="00D24385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70E74" w:rsidRPr="006D0CAA" w:rsidTr="00D24385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70E74" w:rsidRPr="006D0CAA" w:rsidTr="00D24385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70E74" w:rsidRPr="006D0CAA" w:rsidTr="00D24385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D70E74" w:rsidRPr="006D0CAA" w:rsidTr="00D24385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D70E74" w:rsidRPr="006D0CAA" w:rsidRDefault="00D70E74" w:rsidP="00834960">
      <w:pPr>
        <w:widowControl/>
        <w:spacing w:beforeLines="50" w:afterLines="50" w:line="288" w:lineRule="auto"/>
        <w:ind w:firstLineChars="200" w:firstLine="480"/>
        <w:jc w:val="left"/>
        <w:rPr>
          <w:rFonts w:ascii="黑体" w:eastAsia="黑体" w:hAnsi="宋体"/>
          <w:sz w:val="24"/>
        </w:rPr>
      </w:pPr>
      <w:r w:rsidRPr="006D0CAA">
        <w:rPr>
          <w:rFonts w:ascii="黑体" w:eastAsia="黑体" w:hAnsi="宋体" w:hint="eastAsia"/>
          <w:sz w:val="24"/>
        </w:rPr>
        <w:t>六、实践环节各阶段名称及基本要求（选填，适用于集中实践、实习、毕业设计等）</w:t>
      </w:r>
    </w:p>
    <w:p w:rsidR="00D70E74" w:rsidRPr="006D0CAA" w:rsidRDefault="00D70E74" w:rsidP="00D70E74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 w:rsidRPr="006D0CAA"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171"/>
        <w:gridCol w:w="3240"/>
        <w:gridCol w:w="1260"/>
        <w:gridCol w:w="1125"/>
      </w:tblGrid>
      <w:tr w:rsidR="00D70E74" w:rsidRPr="006D0CAA" w:rsidTr="00D2438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D24385">
            <w:pPr>
              <w:snapToGrid w:val="0"/>
              <w:rPr>
                <w:rFonts w:ascii="宋体"/>
                <w:sz w:val="2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D70E74" w:rsidRPr="006D0CAA" w:rsidTr="00D24385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D70E74" w:rsidRPr="006D0CAA" w:rsidTr="00D24385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D70E74" w:rsidRPr="006D0CAA" w:rsidTr="00D24385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D70E74" w:rsidRPr="006D0CAA" w:rsidTr="00D24385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D70E74" w:rsidRPr="006D0CAA" w:rsidTr="00D24385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74" w:rsidRPr="006D0CAA" w:rsidRDefault="00D70E74" w:rsidP="00834960"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D70E74" w:rsidRPr="006D0CAA" w:rsidRDefault="00D70E74" w:rsidP="00D70E74">
      <w:pPr>
        <w:snapToGrid w:val="0"/>
        <w:spacing w:line="288" w:lineRule="auto"/>
        <w:ind w:firstLineChars="200" w:firstLine="400"/>
        <w:rPr>
          <w:sz w:val="20"/>
          <w:szCs w:val="20"/>
        </w:rPr>
      </w:pPr>
    </w:p>
    <w:tbl>
      <w:tblPr>
        <w:tblpPr w:leftFromText="180" w:rightFromText="180" w:vertAnchor="text" w:horzAnchor="page" w:tblpX="1598" w:tblpY="100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861"/>
        <w:gridCol w:w="3085"/>
      </w:tblGrid>
      <w:tr w:rsidR="00D70E74" w:rsidRPr="006D0CAA" w:rsidTr="00D24385">
        <w:tc>
          <w:tcPr>
            <w:tcW w:w="2093" w:type="dxa"/>
            <w:shd w:val="clear" w:color="auto" w:fill="auto"/>
          </w:tcPr>
          <w:p w:rsidR="00D70E74" w:rsidRPr="006D0CAA" w:rsidRDefault="00D70E74" w:rsidP="0083496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 w:hint="eastAsia"/>
                <w:bCs/>
                <w:color w:val="000000"/>
                <w:szCs w:val="20"/>
              </w:rPr>
              <w:t>总评构成</w:t>
            </w:r>
            <w:r w:rsidRPr="006D0CAA">
              <w:rPr>
                <w:rFonts w:ascii="宋体" w:hAnsi="宋体" w:hint="eastAsia"/>
                <w:bCs/>
                <w:color w:val="000000"/>
                <w:szCs w:val="21"/>
              </w:rPr>
              <w:t>（</w:t>
            </w:r>
            <w:r w:rsidRPr="006D0CAA">
              <w:rPr>
                <w:rFonts w:ascii="宋体" w:hAnsi="宋体"/>
                <w:bCs/>
                <w:color w:val="000000"/>
                <w:szCs w:val="21"/>
              </w:rPr>
              <w:t>X</w:t>
            </w:r>
            <w:r w:rsidRPr="006D0CAA">
              <w:rPr>
                <w:rFonts w:ascii="宋体" w:hAnsi="宋体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3861" w:type="dxa"/>
            <w:shd w:val="clear" w:color="auto" w:fill="auto"/>
          </w:tcPr>
          <w:p w:rsidR="00D70E74" w:rsidRPr="006D0CAA" w:rsidRDefault="00D70E74" w:rsidP="0083496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3085" w:type="dxa"/>
            <w:shd w:val="clear" w:color="auto" w:fill="auto"/>
          </w:tcPr>
          <w:p w:rsidR="00D70E74" w:rsidRPr="006D0CAA" w:rsidRDefault="00D70E74" w:rsidP="0083496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/>
                <w:bCs/>
                <w:color w:val="000000"/>
                <w:szCs w:val="20"/>
              </w:rPr>
              <w:t>占比</w:t>
            </w:r>
          </w:p>
        </w:tc>
      </w:tr>
      <w:tr w:rsidR="00DA047B" w:rsidRPr="006D0CAA" w:rsidTr="00D24385">
        <w:tc>
          <w:tcPr>
            <w:tcW w:w="2093" w:type="dxa"/>
            <w:shd w:val="clear" w:color="auto" w:fill="auto"/>
          </w:tcPr>
          <w:p w:rsidR="00DA047B" w:rsidRPr="006D0CAA" w:rsidRDefault="00DA047B" w:rsidP="0083496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3861" w:type="dxa"/>
            <w:shd w:val="clear" w:color="auto" w:fill="auto"/>
          </w:tcPr>
          <w:p w:rsidR="00DA047B" w:rsidRPr="006D0CAA" w:rsidRDefault="00DA047B" w:rsidP="0083496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调查报告</w:t>
            </w:r>
          </w:p>
        </w:tc>
        <w:tc>
          <w:tcPr>
            <w:tcW w:w="3085" w:type="dxa"/>
            <w:shd w:val="clear" w:color="auto" w:fill="auto"/>
          </w:tcPr>
          <w:p w:rsidR="00DA047B" w:rsidRPr="006D0CAA" w:rsidRDefault="0064509D" w:rsidP="0083496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="00DA047B" w:rsidRPr="006D0CAA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DA047B" w:rsidRPr="006D0CAA" w:rsidTr="00D24385">
        <w:tc>
          <w:tcPr>
            <w:tcW w:w="2093" w:type="dxa"/>
            <w:shd w:val="clear" w:color="auto" w:fill="auto"/>
          </w:tcPr>
          <w:p w:rsidR="00DA047B" w:rsidRPr="006D0CAA" w:rsidRDefault="00DA047B" w:rsidP="0083496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3861" w:type="dxa"/>
            <w:shd w:val="clear" w:color="auto" w:fill="auto"/>
          </w:tcPr>
          <w:p w:rsidR="00DA047B" w:rsidRPr="006D0CAA" w:rsidRDefault="00DA047B" w:rsidP="0083496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 w:hint="eastAsia"/>
                <w:bCs/>
                <w:color w:val="000000"/>
                <w:szCs w:val="20"/>
              </w:rPr>
              <w:t>演讲稿</w:t>
            </w:r>
            <w:r w:rsidR="003F7EF2">
              <w:rPr>
                <w:rFonts w:ascii="宋体" w:hAnsi="宋体" w:hint="eastAsia"/>
                <w:bCs/>
                <w:color w:val="000000"/>
                <w:szCs w:val="20"/>
              </w:rPr>
              <w:t>写作</w:t>
            </w:r>
          </w:p>
        </w:tc>
        <w:tc>
          <w:tcPr>
            <w:tcW w:w="3085" w:type="dxa"/>
            <w:shd w:val="clear" w:color="auto" w:fill="auto"/>
          </w:tcPr>
          <w:p w:rsidR="00DA047B" w:rsidRPr="006D0CAA" w:rsidRDefault="0064509D" w:rsidP="0083496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="00DA047B" w:rsidRPr="006D0CAA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DA047B" w:rsidRPr="006D0CAA" w:rsidTr="00D24385">
        <w:tc>
          <w:tcPr>
            <w:tcW w:w="2093" w:type="dxa"/>
            <w:shd w:val="clear" w:color="auto" w:fill="auto"/>
          </w:tcPr>
          <w:p w:rsidR="00DA047B" w:rsidRPr="006D0CAA" w:rsidRDefault="0064509D" w:rsidP="0083496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3861" w:type="dxa"/>
            <w:shd w:val="clear" w:color="auto" w:fill="auto"/>
          </w:tcPr>
          <w:p w:rsidR="00DA047B" w:rsidRPr="006D0CAA" w:rsidRDefault="0064509D" w:rsidP="0083496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读书报告</w:t>
            </w:r>
          </w:p>
        </w:tc>
        <w:tc>
          <w:tcPr>
            <w:tcW w:w="3085" w:type="dxa"/>
            <w:shd w:val="clear" w:color="auto" w:fill="auto"/>
          </w:tcPr>
          <w:p w:rsidR="00DA047B" w:rsidRPr="006D0CAA" w:rsidRDefault="0064509D" w:rsidP="0083496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</w:t>
            </w:r>
            <w:r w:rsidRPr="006D0CAA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64509D" w:rsidRPr="006D0CAA" w:rsidTr="00D24385">
        <w:tc>
          <w:tcPr>
            <w:tcW w:w="2093" w:type="dxa"/>
            <w:shd w:val="clear" w:color="auto" w:fill="auto"/>
          </w:tcPr>
          <w:p w:rsidR="0064509D" w:rsidRPr="006D0CAA" w:rsidRDefault="0064509D" w:rsidP="0083496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3861" w:type="dxa"/>
            <w:shd w:val="clear" w:color="auto" w:fill="auto"/>
          </w:tcPr>
          <w:p w:rsidR="0064509D" w:rsidRPr="006D0CAA" w:rsidRDefault="0064509D" w:rsidP="0083496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课堂测验</w:t>
            </w:r>
          </w:p>
        </w:tc>
        <w:tc>
          <w:tcPr>
            <w:tcW w:w="3085" w:type="dxa"/>
            <w:shd w:val="clear" w:color="auto" w:fill="auto"/>
          </w:tcPr>
          <w:p w:rsidR="0064509D" w:rsidRPr="006D0CAA" w:rsidRDefault="0064509D" w:rsidP="0083496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</w:t>
            </w:r>
            <w:r w:rsidRPr="006D0CAA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64509D" w:rsidRPr="006D0CAA" w:rsidTr="00D24385">
        <w:tc>
          <w:tcPr>
            <w:tcW w:w="2093" w:type="dxa"/>
            <w:shd w:val="clear" w:color="auto" w:fill="auto"/>
          </w:tcPr>
          <w:p w:rsidR="0064509D" w:rsidRPr="006D0CAA" w:rsidRDefault="0064509D" w:rsidP="00834960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:rsidR="0064509D" w:rsidRPr="006D0CAA" w:rsidRDefault="0064509D" w:rsidP="0083496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3085" w:type="dxa"/>
            <w:shd w:val="clear" w:color="auto" w:fill="auto"/>
          </w:tcPr>
          <w:p w:rsidR="0064509D" w:rsidRPr="006D0CAA" w:rsidRDefault="0064509D" w:rsidP="0083496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:rsidR="00D70E74" w:rsidRPr="006D0CAA" w:rsidRDefault="00D70E74" w:rsidP="00834960">
      <w:pPr>
        <w:widowControl/>
        <w:spacing w:beforeLines="50" w:afterLines="50" w:line="288" w:lineRule="auto"/>
        <w:jc w:val="left"/>
        <w:rPr>
          <w:rFonts w:ascii="黑体" w:eastAsia="黑体" w:hAnsi="宋体"/>
          <w:sz w:val="24"/>
        </w:rPr>
      </w:pPr>
      <w:r w:rsidRPr="006D0CAA">
        <w:rPr>
          <w:rFonts w:ascii="黑体" w:eastAsia="黑体" w:hAnsi="宋体" w:hint="eastAsia"/>
          <w:sz w:val="24"/>
        </w:rPr>
        <w:t xml:space="preserve">   七、评价方式与成绩</w:t>
      </w:r>
    </w:p>
    <w:p w:rsidR="00D70E74" w:rsidRPr="006D0CAA" w:rsidRDefault="00D70E74" w:rsidP="00834960">
      <w:pPr>
        <w:snapToGrid w:val="0"/>
        <w:spacing w:beforeLines="50"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D70E74" w:rsidRPr="006D0CAA" w:rsidRDefault="00D70E74" w:rsidP="00834960">
      <w:pPr>
        <w:snapToGrid w:val="0"/>
        <w:spacing w:beforeLines="50"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6D0CAA">
        <w:rPr>
          <w:rFonts w:ascii="宋体" w:hAnsi="宋体" w:hint="eastAsia"/>
          <w:sz w:val="20"/>
          <w:szCs w:val="20"/>
        </w:rPr>
        <w:t>“</w:t>
      </w:r>
      <w:r w:rsidRPr="006D0CAA">
        <w:rPr>
          <w:rFonts w:ascii="宋体" w:hAnsi="宋体"/>
          <w:sz w:val="20"/>
          <w:szCs w:val="20"/>
        </w:rPr>
        <w:t>1</w:t>
      </w:r>
      <w:r w:rsidRPr="006D0CAA">
        <w:rPr>
          <w:rFonts w:ascii="宋体" w:hAnsi="宋体" w:hint="eastAsia"/>
          <w:sz w:val="20"/>
          <w:szCs w:val="20"/>
        </w:rPr>
        <w:t>”一般为总结性评价, “</w:t>
      </w:r>
      <w:r w:rsidRPr="006D0CAA">
        <w:rPr>
          <w:rFonts w:ascii="宋体" w:hAnsi="宋体"/>
          <w:sz w:val="20"/>
          <w:szCs w:val="20"/>
        </w:rPr>
        <w:t>X</w:t>
      </w:r>
      <w:r w:rsidRPr="006D0CAA">
        <w:rPr>
          <w:rFonts w:ascii="宋体" w:hAnsi="宋体" w:hint="eastAsia"/>
          <w:sz w:val="20"/>
          <w:szCs w:val="20"/>
        </w:rPr>
        <w:t>”为过程性评价，“</w:t>
      </w:r>
      <w:r w:rsidRPr="006D0CAA">
        <w:rPr>
          <w:rFonts w:ascii="宋体" w:hAnsi="宋体"/>
          <w:sz w:val="20"/>
          <w:szCs w:val="20"/>
        </w:rPr>
        <w:t>X</w:t>
      </w:r>
      <w:r w:rsidRPr="006D0CAA">
        <w:rPr>
          <w:rFonts w:ascii="宋体" w:hAnsi="宋体" w:hint="eastAsia"/>
          <w:sz w:val="20"/>
          <w:szCs w:val="20"/>
        </w:rPr>
        <w:t>”的</w:t>
      </w:r>
      <w:r w:rsidRPr="006D0CAA">
        <w:rPr>
          <w:rFonts w:hint="eastAsia"/>
          <w:color w:val="000000"/>
          <w:sz w:val="20"/>
          <w:szCs w:val="20"/>
        </w:rPr>
        <w:t>次数一般不少于</w:t>
      </w:r>
      <w:r w:rsidRPr="006D0CAA">
        <w:rPr>
          <w:rFonts w:hint="eastAsia"/>
          <w:color w:val="000000"/>
          <w:sz w:val="20"/>
          <w:szCs w:val="20"/>
        </w:rPr>
        <w:t>3</w:t>
      </w:r>
      <w:r w:rsidRPr="006D0CAA">
        <w:rPr>
          <w:rFonts w:hint="eastAsia"/>
          <w:color w:val="000000"/>
          <w:sz w:val="20"/>
          <w:szCs w:val="20"/>
        </w:rPr>
        <w:t>次，无论是</w:t>
      </w:r>
      <w:r w:rsidRPr="006D0CAA">
        <w:rPr>
          <w:rFonts w:ascii="宋体" w:hAnsi="宋体" w:hint="eastAsia"/>
          <w:sz w:val="20"/>
          <w:szCs w:val="20"/>
        </w:rPr>
        <w:t>“</w:t>
      </w:r>
      <w:r w:rsidRPr="006D0CAA">
        <w:rPr>
          <w:rFonts w:ascii="宋体" w:hAnsi="宋体"/>
          <w:sz w:val="20"/>
          <w:szCs w:val="20"/>
        </w:rPr>
        <w:t>1</w:t>
      </w:r>
      <w:r w:rsidRPr="006D0CAA">
        <w:rPr>
          <w:rFonts w:ascii="宋体" w:hAnsi="宋体" w:hint="eastAsia"/>
          <w:sz w:val="20"/>
          <w:szCs w:val="20"/>
        </w:rPr>
        <w:t>”、还是“</w:t>
      </w:r>
      <w:r w:rsidRPr="006D0CAA">
        <w:rPr>
          <w:rFonts w:ascii="宋体" w:hAnsi="宋体"/>
          <w:sz w:val="20"/>
          <w:szCs w:val="20"/>
        </w:rPr>
        <w:t>X</w:t>
      </w:r>
      <w:r w:rsidRPr="006D0CAA">
        <w:rPr>
          <w:rFonts w:ascii="宋体" w:hAnsi="宋体" w:hint="eastAsia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 w:rsidR="00D70E74" w:rsidRPr="006D0CAA" w:rsidRDefault="00D70E74" w:rsidP="00D70E74">
      <w:pPr>
        <w:snapToGrid w:val="0"/>
        <w:spacing w:before="120" w:after="120" w:line="288" w:lineRule="auto"/>
        <w:ind w:firstLineChars="200" w:firstLine="400"/>
        <w:rPr>
          <w:b/>
          <w:color w:val="000000"/>
          <w:sz w:val="20"/>
          <w:szCs w:val="20"/>
        </w:rPr>
      </w:pPr>
      <w:r w:rsidRPr="006D0CAA">
        <w:rPr>
          <w:rFonts w:hint="eastAsia"/>
          <w:color w:val="000000"/>
          <w:sz w:val="20"/>
          <w:szCs w:val="20"/>
        </w:rPr>
        <w:t>常用</w:t>
      </w:r>
      <w:r w:rsidRPr="006D0CAA">
        <w:rPr>
          <w:color w:val="000000"/>
          <w:sz w:val="20"/>
          <w:szCs w:val="20"/>
        </w:rPr>
        <w:t>的</w:t>
      </w:r>
      <w:r w:rsidRPr="006D0CAA">
        <w:rPr>
          <w:rFonts w:hint="eastAsia"/>
          <w:color w:val="000000"/>
          <w:sz w:val="20"/>
          <w:szCs w:val="20"/>
        </w:rPr>
        <w:t>评价</w:t>
      </w:r>
      <w:r w:rsidRPr="006D0CAA">
        <w:rPr>
          <w:color w:val="000000"/>
          <w:sz w:val="20"/>
          <w:szCs w:val="20"/>
        </w:rPr>
        <w:t>方式</w:t>
      </w:r>
      <w:r w:rsidRPr="006D0CAA">
        <w:rPr>
          <w:rFonts w:hint="eastAsia"/>
          <w:color w:val="000000"/>
          <w:sz w:val="20"/>
          <w:szCs w:val="20"/>
        </w:rPr>
        <w:t>有</w:t>
      </w:r>
      <w:r w:rsidRPr="006D0CAA">
        <w:rPr>
          <w:color w:val="000000"/>
          <w:sz w:val="20"/>
          <w:szCs w:val="20"/>
        </w:rPr>
        <w:t>：</w:t>
      </w:r>
      <w:r w:rsidRPr="006D0CAA">
        <w:rPr>
          <w:rFonts w:ascii="宋体" w:hAnsi="宋体" w:hint="eastAsia"/>
          <w:sz w:val="20"/>
          <w:szCs w:val="20"/>
        </w:rPr>
        <w:t>课堂展示、口头</w:t>
      </w:r>
      <w:r w:rsidRPr="006D0CAA">
        <w:rPr>
          <w:rFonts w:ascii="宋体" w:hAnsi="宋体"/>
          <w:sz w:val="20"/>
          <w:szCs w:val="20"/>
        </w:rPr>
        <w:t>报告、</w:t>
      </w:r>
      <w:r w:rsidRPr="006D0CAA">
        <w:rPr>
          <w:rFonts w:ascii="宋体" w:hAnsi="宋体" w:hint="eastAsia"/>
          <w:sz w:val="20"/>
          <w:szCs w:val="20"/>
        </w:rPr>
        <w:t>论文、日志、反思</w:t>
      </w:r>
      <w:r w:rsidRPr="006D0CAA">
        <w:rPr>
          <w:rFonts w:ascii="宋体" w:hAnsi="宋体"/>
          <w:sz w:val="20"/>
          <w:szCs w:val="20"/>
        </w:rPr>
        <w:t>、</w:t>
      </w:r>
      <w:r w:rsidRPr="006D0CAA">
        <w:rPr>
          <w:rFonts w:ascii="宋体" w:hAnsi="宋体" w:hint="eastAsia"/>
          <w:sz w:val="20"/>
          <w:szCs w:val="20"/>
        </w:rPr>
        <w:t>调查报告、个人项目报告、小组</w:t>
      </w:r>
      <w:r w:rsidRPr="006D0CAA">
        <w:rPr>
          <w:rFonts w:ascii="宋体" w:hAnsi="宋体"/>
          <w:sz w:val="20"/>
          <w:szCs w:val="20"/>
        </w:rPr>
        <w:t>项目报告、</w:t>
      </w:r>
      <w:r w:rsidRPr="006D0CAA">
        <w:rPr>
          <w:rFonts w:ascii="宋体" w:hAnsi="宋体" w:hint="eastAsia"/>
          <w:sz w:val="20"/>
          <w:szCs w:val="20"/>
        </w:rPr>
        <w:t>实验报告、读书报告、作品（选集</w:t>
      </w:r>
      <w:r w:rsidRPr="006D0CAA">
        <w:rPr>
          <w:rFonts w:ascii="宋体" w:hAnsi="宋体"/>
          <w:sz w:val="20"/>
          <w:szCs w:val="20"/>
        </w:rPr>
        <w:t>）</w:t>
      </w:r>
      <w:r w:rsidRPr="006D0CAA">
        <w:rPr>
          <w:rFonts w:ascii="宋体" w:hAnsi="宋体" w:hint="eastAsia"/>
          <w:sz w:val="20"/>
          <w:szCs w:val="20"/>
        </w:rPr>
        <w:t>、口试、课堂小测验、</w:t>
      </w:r>
      <w:r w:rsidRPr="006D0CAA">
        <w:rPr>
          <w:rFonts w:ascii="宋体" w:hAnsi="宋体"/>
          <w:sz w:val="20"/>
          <w:szCs w:val="20"/>
        </w:rPr>
        <w:t>期终闭卷考、期终开卷考、</w:t>
      </w:r>
      <w:r w:rsidRPr="006D0CAA">
        <w:rPr>
          <w:rFonts w:ascii="宋体" w:hAnsi="宋体" w:hint="eastAsia"/>
          <w:sz w:val="20"/>
          <w:szCs w:val="20"/>
        </w:rPr>
        <w:t>工作</w:t>
      </w:r>
      <w:r w:rsidRPr="006D0CAA">
        <w:rPr>
          <w:rFonts w:ascii="宋体" w:hAnsi="宋体"/>
          <w:sz w:val="20"/>
          <w:szCs w:val="20"/>
        </w:rPr>
        <w:t>现场评估、</w:t>
      </w:r>
      <w:r w:rsidRPr="006D0CAA">
        <w:rPr>
          <w:rFonts w:ascii="宋体" w:hAnsi="宋体" w:hint="eastAsia"/>
          <w:sz w:val="20"/>
          <w:szCs w:val="20"/>
        </w:rPr>
        <w:t>自我</w:t>
      </w:r>
      <w:r w:rsidRPr="006D0CAA">
        <w:rPr>
          <w:rFonts w:ascii="宋体" w:hAnsi="宋体"/>
          <w:sz w:val="20"/>
          <w:szCs w:val="20"/>
        </w:rPr>
        <w:t>评估、</w:t>
      </w:r>
      <w:r w:rsidRPr="006D0CAA">
        <w:rPr>
          <w:rFonts w:ascii="宋体" w:hAnsi="宋体" w:hint="eastAsia"/>
          <w:sz w:val="20"/>
          <w:szCs w:val="20"/>
        </w:rPr>
        <w:t>同辈</w:t>
      </w:r>
      <w:r w:rsidRPr="006D0CAA">
        <w:rPr>
          <w:rFonts w:ascii="宋体" w:hAnsi="宋体"/>
          <w:sz w:val="20"/>
          <w:szCs w:val="20"/>
        </w:rPr>
        <w:t>评估</w:t>
      </w:r>
      <w:r w:rsidRPr="006D0CAA">
        <w:rPr>
          <w:rFonts w:ascii="宋体" w:hAnsi="宋体" w:hint="eastAsia"/>
          <w:sz w:val="20"/>
          <w:szCs w:val="20"/>
        </w:rPr>
        <w:t>等等</w:t>
      </w:r>
      <w:r w:rsidRPr="006D0CAA">
        <w:rPr>
          <w:rFonts w:ascii="宋体" w:hAnsi="宋体"/>
          <w:sz w:val="20"/>
          <w:szCs w:val="20"/>
        </w:rPr>
        <w:t>。</w:t>
      </w:r>
      <w:r w:rsidRPr="006D0CAA">
        <w:rPr>
          <w:rFonts w:ascii="宋体" w:hAnsi="宋体" w:hint="eastAsia"/>
          <w:b/>
          <w:sz w:val="20"/>
          <w:szCs w:val="20"/>
        </w:rPr>
        <w:t>一般课外扩展阅读的检查评价应该成为“X”中的一部分。</w:t>
      </w:r>
    </w:p>
    <w:p w:rsidR="00D70E74" w:rsidRPr="006D0CAA" w:rsidRDefault="00D70E74" w:rsidP="00834960">
      <w:pPr>
        <w:snapToGrid w:val="0"/>
        <w:spacing w:beforeLines="50" w:line="288" w:lineRule="auto"/>
        <w:ind w:firstLineChars="200" w:firstLine="400"/>
        <w:rPr>
          <w:color w:val="000000"/>
          <w:sz w:val="20"/>
          <w:szCs w:val="20"/>
        </w:rPr>
      </w:pPr>
      <w:r w:rsidRPr="006D0CAA">
        <w:rPr>
          <w:rFonts w:hint="eastAsia"/>
          <w:color w:val="000000"/>
          <w:sz w:val="20"/>
          <w:szCs w:val="20"/>
        </w:rPr>
        <w:t>同一门课程由多个教师共同授课的、由课程组共同讨论决定</w:t>
      </w:r>
      <w:r w:rsidRPr="006D0CAA">
        <w:rPr>
          <w:rFonts w:hint="eastAsia"/>
          <w:color w:val="000000"/>
          <w:sz w:val="20"/>
          <w:szCs w:val="20"/>
        </w:rPr>
        <w:t>X</w:t>
      </w:r>
      <w:r w:rsidRPr="006D0CAA">
        <w:rPr>
          <w:rFonts w:hint="eastAsia"/>
          <w:color w:val="000000"/>
          <w:sz w:val="20"/>
          <w:szCs w:val="20"/>
        </w:rPr>
        <w:t>的内容、次数及比例。</w:t>
      </w:r>
    </w:p>
    <w:p w:rsidR="00D70E74" w:rsidRPr="006D0CAA" w:rsidRDefault="00D70E74" w:rsidP="00D70E74">
      <w:pPr>
        <w:snapToGrid w:val="0"/>
        <w:spacing w:before="120"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D70E74" w:rsidRPr="006D0CAA" w:rsidRDefault="00D70E74" w:rsidP="00D70E7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D70E74" w:rsidRDefault="00D70E74" w:rsidP="00D70E74">
      <w:pPr>
        <w:snapToGrid w:val="0"/>
        <w:spacing w:line="288" w:lineRule="auto"/>
        <w:ind w:firstLineChars="300" w:firstLine="630"/>
      </w:pPr>
      <w:r w:rsidRPr="006D0CAA">
        <w:rPr>
          <w:rFonts w:hint="eastAsia"/>
        </w:rPr>
        <w:t>撰写：邓富华</w:t>
      </w:r>
      <w:r w:rsidRPr="006D0CAA">
        <w:rPr>
          <w:rFonts w:hint="eastAsia"/>
        </w:rPr>
        <w:t xml:space="preserve">         </w:t>
      </w:r>
      <w:r w:rsidRPr="006D0CAA">
        <w:rPr>
          <w:rFonts w:hint="eastAsia"/>
        </w:rPr>
        <w:t>系主任审核：</w:t>
      </w:r>
      <w:r w:rsidRPr="006D0CAA">
        <w:rPr>
          <w:rFonts w:hint="eastAsia"/>
        </w:rPr>
        <w:t xml:space="preserve">                </w:t>
      </w:r>
      <w:r w:rsidRPr="006D0CAA">
        <w:rPr>
          <w:rFonts w:hint="eastAsia"/>
        </w:rPr>
        <w:t>审核时间：</w:t>
      </w:r>
    </w:p>
    <w:p w:rsidR="00D70E74" w:rsidRDefault="00D70E74" w:rsidP="00834960">
      <w:pPr>
        <w:spacing w:beforeLines="50" w:afterLines="50" w:line="288" w:lineRule="auto"/>
        <w:ind w:firstLineChars="150" w:firstLine="360"/>
        <w:rPr>
          <w:rFonts w:ascii="黑体" w:eastAsia="黑体" w:hAnsi="宋体"/>
          <w:sz w:val="24"/>
        </w:rPr>
      </w:pPr>
    </w:p>
    <w:sectPr w:rsidR="00D70E74" w:rsidSect="009E07B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65B" w:rsidRDefault="0083065B" w:rsidP="00951E70">
      <w:r>
        <w:separator/>
      </w:r>
    </w:p>
  </w:endnote>
  <w:endnote w:type="continuationSeparator" w:id="0">
    <w:p w:rsidR="0083065B" w:rsidRDefault="0083065B" w:rsidP="00951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0405715"/>
      <w:docPartObj>
        <w:docPartGallery w:val="Page Numbers (Bottom of Page)"/>
        <w:docPartUnique/>
      </w:docPartObj>
    </w:sdtPr>
    <w:sdtContent>
      <w:p w:rsidR="003F7EF2" w:rsidRDefault="00834960">
        <w:pPr>
          <w:pStyle w:val="a4"/>
          <w:jc w:val="center"/>
        </w:pPr>
        <w:r>
          <w:fldChar w:fldCharType="begin"/>
        </w:r>
        <w:r w:rsidR="003F7EF2">
          <w:instrText>PAGE   \* MERGEFORMAT</w:instrText>
        </w:r>
        <w:r>
          <w:fldChar w:fldCharType="separate"/>
        </w:r>
        <w:r w:rsidR="003474EC" w:rsidRPr="003474EC">
          <w:rPr>
            <w:noProof/>
            <w:lang w:val="zh-CN"/>
          </w:rPr>
          <w:t>4</w:t>
        </w:r>
        <w:r>
          <w:fldChar w:fldCharType="end"/>
        </w:r>
      </w:p>
    </w:sdtContent>
  </w:sdt>
  <w:p w:rsidR="003F7EF2" w:rsidRDefault="003F7E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65B" w:rsidRDefault="0083065B" w:rsidP="00951E70">
      <w:r>
        <w:separator/>
      </w:r>
    </w:p>
  </w:footnote>
  <w:footnote w:type="continuationSeparator" w:id="0">
    <w:p w:rsidR="0083065B" w:rsidRDefault="0083065B" w:rsidP="00951E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0327BE"/>
    <w:rsid w:val="000408E1"/>
    <w:rsid w:val="00062196"/>
    <w:rsid w:val="0007362F"/>
    <w:rsid w:val="000935F9"/>
    <w:rsid w:val="000A68AA"/>
    <w:rsid w:val="000A690C"/>
    <w:rsid w:val="00154E2E"/>
    <w:rsid w:val="0018004B"/>
    <w:rsid w:val="001844BD"/>
    <w:rsid w:val="001A2114"/>
    <w:rsid w:val="001C6887"/>
    <w:rsid w:val="001F4A01"/>
    <w:rsid w:val="00206A0B"/>
    <w:rsid w:val="00256B39"/>
    <w:rsid w:val="0026033C"/>
    <w:rsid w:val="002E3721"/>
    <w:rsid w:val="002F1A16"/>
    <w:rsid w:val="00313BBA"/>
    <w:rsid w:val="0032602E"/>
    <w:rsid w:val="003367AE"/>
    <w:rsid w:val="003474EC"/>
    <w:rsid w:val="00353F97"/>
    <w:rsid w:val="003B1F67"/>
    <w:rsid w:val="003B5F9B"/>
    <w:rsid w:val="003D1FFF"/>
    <w:rsid w:val="003E0FB4"/>
    <w:rsid w:val="003F7EF2"/>
    <w:rsid w:val="00405FDC"/>
    <w:rsid w:val="004100B0"/>
    <w:rsid w:val="0041390E"/>
    <w:rsid w:val="00464F2A"/>
    <w:rsid w:val="00471700"/>
    <w:rsid w:val="00475B28"/>
    <w:rsid w:val="0047731A"/>
    <w:rsid w:val="004916B7"/>
    <w:rsid w:val="004A75FC"/>
    <w:rsid w:val="004C3B57"/>
    <w:rsid w:val="004C7AEA"/>
    <w:rsid w:val="004D32EA"/>
    <w:rsid w:val="004D32F3"/>
    <w:rsid w:val="00545DA3"/>
    <w:rsid w:val="005467DC"/>
    <w:rsid w:val="00553D03"/>
    <w:rsid w:val="005A3BA2"/>
    <w:rsid w:val="005B2B6D"/>
    <w:rsid w:val="005B4B4E"/>
    <w:rsid w:val="005E0830"/>
    <w:rsid w:val="005E0BBA"/>
    <w:rsid w:val="0061142A"/>
    <w:rsid w:val="00623421"/>
    <w:rsid w:val="00624FE1"/>
    <w:rsid w:val="0064509D"/>
    <w:rsid w:val="00676E1A"/>
    <w:rsid w:val="006D0CAA"/>
    <w:rsid w:val="006E7644"/>
    <w:rsid w:val="0070032B"/>
    <w:rsid w:val="007172C6"/>
    <w:rsid w:val="007208D6"/>
    <w:rsid w:val="00731555"/>
    <w:rsid w:val="00735FCD"/>
    <w:rsid w:val="00753387"/>
    <w:rsid w:val="007630DA"/>
    <w:rsid w:val="007D4402"/>
    <w:rsid w:val="007E1ACB"/>
    <w:rsid w:val="007F19BA"/>
    <w:rsid w:val="008260D7"/>
    <w:rsid w:val="0083035F"/>
    <w:rsid w:val="0083065B"/>
    <w:rsid w:val="00830755"/>
    <w:rsid w:val="00834960"/>
    <w:rsid w:val="00876034"/>
    <w:rsid w:val="008A0D6E"/>
    <w:rsid w:val="008B397C"/>
    <w:rsid w:val="008B47F4"/>
    <w:rsid w:val="00900019"/>
    <w:rsid w:val="00905D7D"/>
    <w:rsid w:val="00921041"/>
    <w:rsid w:val="00922DB5"/>
    <w:rsid w:val="00951E70"/>
    <w:rsid w:val="00980A1B"/>
    <w:rsid w:val="0099063E"/>
    <w:rsid w:val="009A00A1"/>
    <w:rsid w:val="009A64BE"/>
    <w:rsid w:val="009A66D0"/>
    <w:rsid w:val="009C3D00"/>
    <w:rsid w:val="009E07B0"/>
    <w:rsid w:val="00A23A69"/>
    <w:rsid w:val="00A3019B"/>
    <w:rsid w:val="00A45503"/>
    <w:rsid w:val="00AB6ADC"/>
    <w:rsid w:val="00AE4CC0"/>
    <w:rsid w:val="00B326D0"/>
    <w:rsid w:val="00B41746"/>
    <w:rsid w:val="00B46998"/>
    <w:rsid w:val="00B511A5"/>
    <w:rsid w:val="00B75BF9"/>
    <w:rsid w:val="00B7651F"/>
    <w:rsid w:val="00B92796"/>
    <w:rsid w:val="00BA1D3F"/>
    <w:rsid w:val="00BC3763"/>
    <w:rsid w:val="00C04B2F"/>
    <w:rsid w:val="00C430C9"/>
    <w:rsid w:val="00C5574A"/>
    <w:rsid w:val="00C56E09"/>
    <w:rsid w:val="00C721FD"/>
    <w:rsid w:val="00C85549"/>
    <w:rsid w:val="00CC3264"/>
    <w:rsid w:val="00D3522B"/>
    <w:rsid w:val="00D56BD2"/>
    <w:rsid w:val="00D70E74"/>
    <w:rsid w:val="00D84742"/>
    <w:rsid w:val="00DA047B"/>
    <w:rsid w:val="00DC300E"/>
    <w:rsid w:val="00DD7020"/>
    <w:rsid w:val="00E04DFD"/>
    <w:rsid w:val="00E16D30"/>
    <w:rsid w:val="00E33169"/>
    <w:rsid w:val="00E40C4C"/>
    <w:rsid w:val="00E70904"/>
    <w:rsid w:val="00E74C24"/>
    <w:rsid w:val="00EB72D0"/>
    <w:rsid w:val="00ED658B"/>
    <w:rsid w:val="00EE1EFB"/>
    <w:rsid w:val="00EF44B1"/>
    <w:rsid w:val="00F35AA0"/>
    <w:rsid w:val="00F5578B"/>
    <w:rsid w:val="00F641C0"/>
    <w:rsid w:val="00F94BB9"/>
    <w:rsid w:val="00FA17CA"/>
    <w:rsid w:val="00FB3CA7"/>
    <w:rsid w:val="00FB4975"/>
    <w:rsid w:val="00FF2C61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B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9E07B0"/>
    <w:pPr>
      <w:jc w:val="left"/>
    </w:pPr>
  </w:style>
  <w:style w:type="paragraph" w:styleId="a4">
    <w:name w:val="footer"/>
    <w:basedOn w:val="a"/>
    <w:link w:val="Char"/>
    <w:uiPriority w:val="99"/>
    <w:unhideWhenUsed/>
    <w:qFormat/>
    <w:rsid w:val="009E07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9E0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rsid w:val="009E07B0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qFormat/>
    <w:rsid w:val="009E07B0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9E07B0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8004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8004B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7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3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265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5716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Administrator</cp:lastModifiedBy>
  <cp:revision>111</cp:revision>
  <cp:lastPrinted>2018-09-04T11:44:00Z</cp:lastPrinted>
  <dcterms:created xsi:type="dcterms:W3CDTF">2018-03-06T12:23:00Z</dcterms:created>
  <dcterms:modified xsi:type="dcterms:W3CDTF">2018-09-29T01:44:00Z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