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731E2" w14:textId="77777777" w:rsidR="00685A53" w:rsidRPr="005E17AE" w:rsidRDefault="00004588" w:rsidP="00452194">
      <w:pPr>
        <w:widowControl/>
        <w:rPr>
          <w:rFonts w:ascii="Times New Roman" w:eastAsia="Songti SC" w:hAnsi="Times New Roman" w:cs="Times New Roman"/>
          <w:kern w:val="0"/>
          <w:sz w:val="20"/>
          <w:szCs w:val="20"/>
        </w:rPr>
      </w:pPr>
      <w:r w:rsidRPr="005E17AE">
        <w:rPr>
          <w:rFonts w:ascii="Times New Roman" w:eastAsia="Songti SC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9AE16D9" wp14:editId="76AF32EF">
                <wp:simplePos x="0" y="0"/>
                <wp:positionH relativeFrom="page">
                  <wp:posOffset>530859</wp:posOffset>
                </wp:positionH>
                <wp:positionV relativeFrom="page">
                  <wp:posOffset>349884</wp:posOffset>
                </wp:positionV>
                <wp:extent cx="2635250" cy="310516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3105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7152E5F" w14:textId="77777777" w:rsidR="00E51DFD" w:rsidRDefault="00E51DFD">
                            <w:pPr>
                              <w:jc w:val="left"/>
                            </w:pPr>
                            <w:r>
                              <w:rPr>
                                <w:rFonts w:ascii="宋体" w:eastAsia="宋体" w:hAnsi="宋体" w:cs="宋体"/>
                                <w:spacing w:val="20"/>
                                <w:sz w:val="24"/>
                                <w:szCs w:val="24"/>
                              </w:rPr>
                              <w:t>SJQU-QR-JW-026</w:t>
                            </w:r>
                            <w:r>
                              <w:rPr>
                                <w:rFonts w:ascii="宋体" w:eastAsia="宋体" w:hAnsi="宋体" w:cs="宋体"/>
                                <w:spacing w:val="20"/>
                                <w:sz w:val="24"/>
                                <w:szCs w:val="24"/>
                                <w:lang w:val="zh-TW" w:eastAsia="zh-TW"/>
                              </w:rPr>
                              <w:t>（</w:t>
                            </w:r>
                            <w:r>
                              <w:rPr>
                                <w:rFonts w:ascii="宋体" w:eastAsia="宋体" w:hAnsi="宋体" w:cs="宋体"/>
                                <w:spacing w:val="20"/>
                                <w:sz w:val="24"/>
                                <w:szCs w:val="24"/>
                              </w:rPr>
                              <w:t>A0</w:t>
                            </w:r>
                            <w:r>
                              <w:rPr>
                                <w:rFonts w:ascii="宋体" w:eastAsia="宋体" w:hAnsi="宋体" w:cs="宋体"/>
                                <w:spacing w:val="20"/>
                                <w:sz w:val="24"/>
                                <w:szCs w:val="24"/>
                                <w:lang w:val="zh-TW" w:eastAsia="zh-TW"/>
                              </w:rPr>
                              <w:t>）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AE16D9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left:0;text-align:left;margin-left:41.8pt;margin-top:27.55pt;width:207.5pt;height:24.4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" stroked="f" strokeweight="1pt">
                <v:stroke miterlimit="4"/>
                <v:textbox inset="1.27mm,1.27mm,1.27mm,1.27mm">
                  <w:txbxContent>
                    <w:p w14:paraId="07152E5F" w14:textId="77777777" w:rsidR="00E51DFD" w:rsidRDefault="00E51DFD">
                      <w:pPr>
                        <w:jc w:val="left"/>
                      </w:pPr>
                      <w:r>
                        <w:rPr>
                          <w:rFonts w:ascii="宋体" w:eastAsia="宋体" w:hAnsi="宋体" w:cs="宋体"/>
                          <w:spacing w:val="20"/>
                          <w:sz w:val="24"/>
                          <w:szCs w:val="24"/>
                        </w:rPr>
                        <w:t>SJQU-QR-JW-026</w:t>
                      </w:r>
                      <w:r>
                        <w:rPr>
                          <w:rFonts w:ascii="宋体" w:eastAsia="宋体" w:hAnsi="宋体" w:cs="宋体"/>
                          <w:spacing w:val="20"/>
                          <w:sz w:val="24"/>
                          <w:szCs w:val="24"/>
                          <w:lang w:val="zh-TW" w:eastAsia="zh-TW"/>
                        </w:rPr>
                        <w:t>（</w:t>
                      </w:r>
                      <w:r>
                        <w:rPr>
                          <w:rFonts w:ascii="宋体" w:eastAsia="宋体" w:hAnsi="宋体" w:cs="宋体"/>
                          <w:spacing w:val="20"/>
                          <w:sz w:val="24"/>
                          <w:szCs w:val="24"/>
                        </w:rPr>
                        <w:t>A0</w:t>
                      </w:r>
                      <w:r>
                        <w:rPr>
                          <w:rFonts w:ascii="宋体" w:eastAsia="宋体" w:hAnsi="宋体" w:cs="宋体"/>
                          <w:spacing w:val="20"/>
                          <w:sz w:val="24"/>
                          <w:szCs w:val="24"/>
                          <w:lang w:val="zh-TW" w:eastAsia="zh-TW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E9BC413" w14:textId="54D84A10" w:rsidR="00685A53" w:rsidRPr="005E17AE" w:rsidRDefault="00004588" w:rsidP="009009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center"/>
        <w:rPr>
          <w:rFonts w:ascii="Times New Roman" w:eastAsia="宋体" w:hAnsi="Times New Roman" w:cs="Times New Roman"/>
          <w:b/>
          <w:color w:val="auto"/>
          <w:sz w:val="28"/>
          <w:szCs w:val="30"/>
          <w:bdr w:val="none" w:sz="0" w:space="0" w:color="auto"/>
        </w:rPr>
      </w:pPr>
      <w:r w:rsidRPr="005E17AE">
        <w:rPr>
          <w:rFonts w:ascii="Times New Roman" w:eastAsia="宋体" w:hAnsi="Times New Roman" w:cs="Times New Roman"/>
          <w:b/>
          <w:color w:val="auto"/>
          <w:sz w:val="28"/>
          <w:szCs w:val="30"/>
          <w:bdr w:val="none" w:sz="0" w:space="0" w:color="auto"/>
        </w:rPr>
        <w:t>【</w:t>
      </w:r>
      <w:r w:rsidR="00405B49" w:rsidRPr="005E17AE">
        <w:rPr>
          <w:rFonts w:ascii="Times New Roman" w:eastAsia="宋体" w:hAnsi="Times New Roman" w:cs="Times New Roman"/>
          <w:b/>
          <w:color w:val="auto"/>
          <w:sz w:val="28"/>
          <w:szCs w:val="30"/>
          <w:bdr w:val="none" w:sz="0" w:space="0" w:color="auto"/>
        </w:rPr>
        <w:t>媒介</w:t>
      </w:r>
      <w:r w:rsidR="00DA1A98" w:rsidRPr="005E17AE">
        <w:rPr>
          <w:rFonts w:ascii="Times New Roman" w:eastAsia="宋体" w:hAnsi="Times New Roman" w:cs="Times New Roman"/>
          <w:b/>
          <w:color w:val="auto"/>
          <w:sz w:val="28"/>
          <w:szCs w:val="30"/>
          <w:bdr w:val="none" w:sz="0" w:space="0" w:color="auto"/>
        </w:rPr>
        <w:t>与社会</w:t>
      </w:r>
      <w:r w:rsidR="00DA1A98" w:rsidRPr="005E17AE">
        <w:rPr>
          <w:rFonts w:ascii="Times New Roman" w:eastAsia="宋体" w:hAnsi="Times New Roman" w:cs="Times New Roman"/>
          <w:b/>
          <w:color w:val="auto"/>
          <w:sz w:val="28"/>
          <w:szCs w:val="30"/>
          <w:bdr w:val="none" w:sz="0" w:space="0" w:color="auto"/>
        </w:rPr>
        <w:t xml:space="preserve">  </w:t>
      </w:r>
      <w:r w:rsidRPr="005E17AE">
        <w:rPr>
          <w:rFonts w:ascii="Times New Roman" w:eastAsia="宋体" w:hAnsi="Times New Roman" w:cs="Times New Roman"/>
          <w:b/>
          <w:color w:val="auto"/>
          <w:sz w:val="28"/>
          <w:szCs w:val="30"/>
          <w:bdr w:val="none" w:sz="0" w:space="0" w:color="auto"/>
        </w:rPr>
        <w:t>】</w:t>
      </w:r>
    </w:p>
    <w:p w14:paraId="28BDCADF" w14:textId="4EA58549" w:rsidR="00685A53" w:rsidRPr="005E17AE" w:rsidRDefault="00004588" w:rsidP="009009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5F5F5"/>
        <w:spacing w:line="360" w:lineRule="auto"/>
        <w:jc w:val="center"/>
        <w:textAlignment w:val="top"/>
        <w:rPr>
          <w:rFonts w:ascii="Times New Roman" w:eastAsia="宋体" w:hAnsi="Times New Roman" w:cs="Times New Roman"/>
          <w:b/>
          <w:color w:val="auto"/>
          <w:sz w:val="28"/>
          <w:szCs w:val="30"/>
          <w:bdr w:val="none" w:sz="0" w:space="0" w:color="auto"/>
        </w:rPr>
      </w:pPr>
      <w:r w:rsidRPr="005E17AE">
        <w:rPr>
          <w:rFonts w:ascii="Times New Roman" w:eastAsia="宋体" w:hAnsi="Times New Roman" w:cs="Times New Roman"/>
          <w:b/>
          <w:color w:val="auto"/>
          <w:sz w:val="28"/>
          <w:szCs w:val="30"/>
          <w:bdr w:val="none" w:sz="0" w:space="0" w:color="auto"/>
        </w:rPr>
        <w:t>【</w:t>
      </w:r>
      <w:r w:rsidR="00DA1A98" w:rsidRPr="005E17AE">
        <w:rPr>
          <w:rFonts w:ascii="Times New Roman" w:eastAsia="宋体" w:hAnsi="Times New Roman" w:cs="Times New Roman"/>
          <w:b/>
          <w:color w:val="auto"/>
          <w:sz w:val="28"/>
          <w:szCs w:val="30"/>
          <w:bdr w:val="none" w:sz="0" w:space="0" w:color="auto"/>
        </w:rPr>
        <w:t>Media an</w:t>
      </w:r>
      <w:r w:rsidR="00A73E93" w:rsidRPr="005E17AE">
        <w:rPr>
          <w:rFonts w:ascii="Times New Roman" w:eastAsia="宋体" w:hAnsi="Times New Roman" w:cs="Times New Roman"/>
          <w:b/>
          <w:color w:val="auto"/>
          <w:sz w:val="28"/>
          <w:szCs w:val="30"/>
          <w:bdr w:val="none" w:sz="0" w:space="0" w:color="auto"/>
        </w:rPr>
        <w:t>d</w:t>
      </w:r>
      <w:r w:rsidR="00DA1A98" w:rsidRPr="005E17AE">
        <w:rPr>
          <w:rFonts w:ascii="Times New Roman" w:eastAsia="宋体" w:hAnsi="Times New Roman" w:cs="Times New Roman"/>
          <w:b/>
          <w:color w:val="auto"/>
          <w:sz w:val="28"/>
          <w:szCs w:val="30"/>
          <w:bdr w:val="none" w:sz="0" w:space="0" w:color="auto"/>
        </w:rPr>
        <w:t xml:space="preserve"> Society</w:t>
      </w:r>
      <w:r w:rsidRPr="005E17AE">
        <w:rPr>
          <w:rFonts w:ascii="Times New Roman" w:eastAsia="宋体" w:hAnsi="Times New Roman" w:cs="Times New Roman"/>
          <w:b/>
          <w:color w:val="auto"/>
          <w:sz w:val="28"/>
          <w:szCs w:val="30"/>
          <w:bdr w:val="none" w:sz="0" w:space="0" w:color="auto"/>
        </w:rPr>
        <w:t>】</w:t>
      </w:r>
      <w:bookmarkStart w:id="0" w:name="a2"/>
      <w:bookmarkEnd w:id="0"/>
    </w:p>
    <w:p w14:paraId="141C88CF" w14:textId="47CAA90B" w:rsidR="00685A53" w:rsidRPr="005E17AE" w:rsidRDefault="00004588" w:rsidP="009009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Lines="50" w:before="120" w:afterLines="50" w:after="120" w:line="360" w:lineRule="auto"/>
        <w:rPr>
          <w:rFonts w:ascii="Times New Roman" w:eastAsia="黑体" w:hAnsi="Times New Roman" w:cs="Times New Roman"/>
          <w:color w:val="auto"/>
          <w:sz w:val="24"/>
          <w:szCs w:val="22"/>
          <w:bdr w:val="none" w:sz="0" w:space="0" w:color="auto"/>
        </w:rPr>
      </w:pPr>
      <w:r w:rsidRPr="005E17AE">
        <w:rPr>
          <w:rFonts w:ascii="Times New Roman" w:eastAsia="黑体" w:hAnsi="Times New Roman" w:cs="Times New Roman"/>
          <w:color w:val="auto"/>
          <w:sz w:val="24"/>
          <w:szCs w:val="22"/>
          <w:bdr w:val="none" w:sz="0" w:space="0" w:color="auto"/>
        </w:rPr>
        <w:t>一、基本信息</w:t>
      </w:r>
    </w:p>
    <w:p w14:paraId="01E9BC4E" w14:textId="230989ED" w:rsidR="009009B7" w:rsidRPr="005E17AE" w:rsidRDefault="009009B7" w:rsidP="009009B7">
      <w:pPr>
        <w:snapToGrid w:val="0"/>
        <w:spacing w:line="288" w:lineRule="auto"/>
        <w:ind w:firstLineChars="196" w:firstLine="392"/>
        <w:rPr>
          <w:rFonts w:ascii="Times New Roman" w:eastAsia="Songti SC" w:hAnsi="Times New Roman" w:cs="Times New Roman"/>
          <w:sz w:val="20"/>
          <w:szCs w:val="20"/>
        </w:rPr>
      </w:pPr>
      <w:r w:rsidRPr="005E17AE">
        <w:rPr>
          <w:rFonts w:ascii="Times New Roman" w:eastAsia="Songti SC" w:hAnsi="Times New Roman" w:cs="Times New Roman"/>
          <w:b/>
          <w:bCs/>
          <w:sz w:val="20"/>
          <w:szCs w:val="20"/>
        </w:rPr>
        <w:t>课程代码：</w:t>
      </w:r>
      <w:r w:rsidRPr="005E17AE">
        <w:rPr>
          <w:rFonts w:ascii="Times New Roman" w:eastAsia="Songti SC" w:hAnsi="Times New Roman" w:cs="Times New Roman"/>
          <w:sz w:val="20"/>
          <w:szCs w:val="20"/>
        </w:rPr>
        <w:t>【</w:t>
      </w:r>
      <w:r w:rsidRPr="005E17AE">
        <w:rPr>
          <w:rFonts w:ascii="Times New Roman" w:eastAsia="Songti SC" w:hAnsi="Times New Roman" w:cs="Times New Roman"/>
          <w:sz w:val="20"/>
          <w:szCs w:val="20"/>
        </w:rPr>
        <w:t>2030275</w:t>
      </w:r>
      <w:r w:rsidRPr="005E17AE">
        <w:rPr>
          <w:rFonts w:ascii="Times New Roman" w:eastAsia="Songti SC" w:hAnsi="Times New Roman" w:cs="Times New Roman"/>
          <w:sz w:val="20"/>
          <w:szCs w:val="20"/>
        </w:rPr>
        <w:t>】</w:t>
      </w:r>
    </w:p>
    <w:p w14:paraId="7EE9BF3E" w14:textId="77777777" w:rsidR="009009B7" w:rsidRPr="005E17AE" w:rsidRDefault="009009B7" w:rsidP="009009B7">
      <w:pPr>
        <w:snapToGrid w:val="0"/>
        <w:spacing w:line="288" w:lineRule="auto"/>
        <w:ind w:firstLineChars="196" w:firstLine="392"/>
        <w:rPr>
          <w:rFonts w:ascii="Times New Roman" w:eastAsia="Songti SC" w:hAnsi="Times New Roman" w:cs="Times New Roman"/>
        </w:rPr>
      </w:pPr>
      <w:r w:rsidRPr="005E17AE">
        <w:rPr>
          <w:rFonts w:ascii="Times New Roman" w:eastAsia="Songti SC" w:hAnsi="Times New Roman" w:cs="Times New Roman"/>
          <w:b/>
          <w:bCs/>
          <w:sz w:val="20"/>
          <w:szCs w:val="20"/>
        </w:rPr>
        <w:t>课程学分：</w:t>
      </w:r>
      <w:r w:rsidRPr="005E17AE">
        <w:rPr>
          <w:rFonts w:ascii="Times New Roman" w:eastAsia="Songti SC" w:hAnsi="Times New Roman" w:cs="Times New Roman"/>
          <w:sz w:val="20"/>
          <w:szCs w:val="20"/>
        </w:rPr>
        <w:t>【</w:t>
      </w:r>
      <w:r w:rsidRPr="005E17AE">
        <w:rPr>
          <w:rFonts w:ascii="Times New Roman" w:eastAsia="Songti SC" w:hAnsi="Times New Roman" w:cs="Times New Roman"/>
          <w:sz w:val="20"/>
          <w:szCs w:val="20"/>
        </w:rPr>
        <w:t>2</w:t>
      </w:r>
      <w:r w:rsidRPr="005E17AE">
        <w:rPr>
          <w:rFonts w:ascii="Times New Roman" w:eastAsia="Songti SC" w:hAnsi="Times New Roman" w:cs="Times New Roman"/>
          <w:sz w:val="20"/>
          <w:szCs w:val="20"/>
        </w:rPr>
        <w:t>】</w:t>
      </w:r>
    </w:p>
    <w:p w14:paraId="685AB598" w14:textId="1CCD4D1A" w:rsidR="009009B7" w:rsidRPr="005E17AE" w:rsidRDefault="009009B7" w:rsidP="009009B7">
      <w:pPr>
        <w:snapToGrid w:val="0"/>
        <w:spacing w:line="288" w:lineRule="auto"/>
        <w:ind w:firstLineChars="196" w:firstLine="392"/>
        <w:rPr>
          <w:rFonts w:ascii="Times New Roman" w:eastAsia="Songti SC" w:hAnsi="Times New Roman" w:cs="Times New Roman"/>
        </w:rPr>
      </w:pPr>
      <w:r w:rsidRPr="005E17AE">
        <w:rPr>
          <w:rFonts w:ascii="Times New Roman" w:eastAsia="Songti SC" w:hAnsi="Times New Roman" w:cs="Times New Roman"/>
          <w:b/>
          <w:bCs/>
          <w:sz w:val="20"/>
          <w:szCs w:val="20"/>
        </w:rPr>
        <w:t>面向专业：</w:t>
      </w:r>
      <w:r w:rsidRPr="005E17AE">
        <w:rPr>
          <w:rFonts w:ascii="Times New Roman" w:eastAsia="Songti SC" w:hAnsi="Times New Roman" w:cs="Times New Roman"/>
          <w:sz w:val="20"/>
          <w:szCs w:val="20"/>
        </w:rPr>
        <w:t>【传播】</w:t>
      </w:r>
    </w:p>
    <w:p w14:paraId="7AF573BD" w14:textId="68AF05F7" w:rsidR="009009B7" w:rsidRPr="005E17AE" w:rsidRDefault="009009B7" w:rsidP="009009B7">
      <w:pPr>
        <w:snapToGrid w:val="0"/>
        <w:spacing w:line="288" w:lineRule="auto"/>
        <w:ind w:firstLineChars="196" w:firstLine="392"/>
        <w:rPr>
          <w:rFonts w:ascii="Times New Roman" w:eastAsia="Songti SC" w:hAnsi="Times New Roman" w:cs="Times New Roman"/>
          <w:sz w:val="20"/>
          <w:szCs w:val="20"/>
        </w:rPr>
      </w:pPr>
      <w:r w:rsidRPr="005E17AE">
        <w:rPr>
          <w:rFonts w:ascii="Times New Roman" w:eastAsia="Songti SC" w:hAnsi="Times New Roman" w:cs="Times New Roman"/>
          <w:b/>
          <w:bCs/>
          <w:sz w:val="20"/>
          <w:szCs w:val="20"/>
        </w:rPr>
        <w:t>课程性质：</w:t>
      </w:r>
      <w:r w:rsidRPr="005E17AE">
        <w:rPr>
          <w:rFonts w:ascii="Times New Roman" w:eastAsia="Songti SC" w:hAnsi="Times New Roman" w:cs="Times New Roman"/>
          <w:sz w:val="20"/>
          <w:szCs w:val="20"/>
        </w:rPr>
        <w:t>【系级必修课】</w:t>
      </w:r>
    </w:p>
    <w:p w14:paraId="35660C9A" w14:textId="77777777" w:rsidR="009009B7" w:rsidRPr="005E17AE" w:rsidRDefault="009009B7" w:rsidP="009009B7">
      <w:pPr>
        <w:snapToGrid w:val="0"/>
        <w:spacing w:line="288" w:lineRule="auto"/>
        <w:ind w:firstLineChars="196" w:firstLine="392"/>
        <w:rPr>
          <w:rFonts w:ascii="Times New Roman" w:eastAsia="Songti SC" w:hAnsi="Times New Roman" w:cs="Times New Roman"/>
          <w:b/>
          <w:bCs/>
        </w:rPr>
      </w:pPr>
      <w:r w:rsidRPr="005E17AE">
        <w:rPr>
          <w:rFonts w:ascii="Times New Roman" w:eastAsia="Songti SC" w:hAnsi="Times New Roman" w:cs="Times New Roman"/>
          <w:b/>
          <w:bCs/>
          <w:sz w:val="20"/>
          <w:szCs w:val="20"/>
        </w:rPr>
        <w:t>开课院系：新闻传播学院传播系</w:t>
      </w:r>
    </w:p>
    <w:p w14:paraId="26FE3C00" w14:textId="77777777" w:rsidR="009009B7" w:rsidRPr="005E17AE" w:rsidRDefault="009009B7" w:rsidP="009009B7">
      <w:pPr>
        <w:snapToGrid w:val="0"/>
        <w:spacing w:line="288" w:lineRule="auto"/>
        <w:ind w:firstLineChars="196" w:firstLine="392"/>
        <w:rPr>
          <w:rFonts w:ascii="Times New Roman" w:eastAsia="Songti SC" w:hAnsi="Times New Roman" w:cs="Times New Roman"/>
          <w:sz w:val="20"/>
          <w:szCs w:val="20"/>
        </w:rPr>
      </w:pPr>
      <w:r w:rsidRPr="005E17AE">
        <w:rPr>
          <w:rFonts w:ascii="Times New Roman" w:eastAsia="Songti SC" w:hAnsi="Times New Roman" w:cs="Times New Roman"/>
          <w:b/>
          <w:bCs/>
          <w:sz w:val="20"/>
          <w:szCs w:val="20"/>
        </w:rPr>
        <w:t>使用教材：</w:t>
      </w:r>
    </w:p>
    <w:p w14:paraId="02508D7E" w14:textId="368B958E" w:rsidR="009009B7" w:rsidRPr="005E17AE" w:rsidRDefault="009009B7" w:rsidP="009009B7">
      <w:pPr>
        <w:snapToGrid w:val="0"/>
        <w:spacing w:line="288" w:lineRule="auto"/>
        <w:ind w:firstLineChars="396" w:firstLine="792"/>
        <w:rPr>
          <w:rFonts w:ascii="Times New Roman" w:eastAsia="宋体" w:hAnsi="Times New Roman" w:cs="Times New Roman"/>
        </w:rPr>
      </w:pPr>
      <w:r w:rsidRPr="005E17AE">
        <w:rPr>
          <w:rFonts w:ascii="Times New Roman" w:eastAsia="宋体" w:hAnsi="Times New Roman" w:cs="Times New Roman"/>
          <w:sz w:val="20"/>
          <w:szCs w:val="20"/>
        </w:rPr>
        <w:t>【《作为文化的传播</w:t>
      </w:r>
      <w:r w:rsidRPr="005E17AE">
        <w:rPr>
          <w:rFonts w:ascii="Times New Roman" w:eastAsia="宋体" w:hAnsi="Times New Roman" w:cs="Times New Roman"/>
          <w:sz w:val="20"/>
          <w:szCs w:val="20"/>
        </w:rPr>
        <w:t>——</w:t>
      </w:r>
      <w:r w:rsidRPr="005E17AE">
        <w:rPr>
          <w:rFonts w:ascii="Times New Roman" w:eastAsia="宋体" w:hAnsi="Times New Roman" w:cs="Times New Roman"/>
          <w:sz w:val="20"/>
          <w:szCs w:val="20"/>
        </w:rPr>
        <w:t>媒介与社会论文集》，</w:t>
      </w:r>
      <w:r w:rsidRPr="005E17AE">
        <w:rPr>
          <w:rFonts w:ascii="Times New Roman" w:eastAsia="宋体" w:hAnsi="Times New Roman" w:cs="Times New Roman"/>
          <w:sz w:val="20"/>
          <w:szCs w:val="20"/>
        </w:rPr>
        <w:t>[</w:t>
      </w:r>
      <w:r w:rsidRPr="005E17AE">
        <w:rPr>
          <w:rFonts w:ascii="Times New Roman" w:eastAsia="宋体" w:hAnsi="Times New Roman" w:cs="Times New Roman"/>
          <w:sz w:val="20"/>
          <w:szCs w:val="20"/>
        </w:rPr>
        <w:t>美</w:t>
      </w:r>
      <w:r w:rsidRPr="005E17AE">
        <w:rPr>
          <w:rFonts w:ascii="Times New Roman" w:eastAsia="宋体" w:hAnsi="Times New Roman" w:cs="Times New Roman"/>
          <w:sz w:val="20"/>
          <w:szCs w:val="20"/>
        </w:rPr>
        <w:t xml:space="preserve">] </w:t>
      </w:r>
      <w:r w:rsidRPr="005E17AE">
        <w:rPr>
          <w:rFonts w:ascii="Times New Roman" w:eastAsia="宋体" w:hAnsi="Times New Roman" w:cs="Times New Roman"/>
          <w:sz w:val="20"/>
          <w:szCs w:val="20"/>
        </w:rPr>
        <w:t>詹姆斯</w:t>
      </w:r>
      <w:r w:rsidRPr="005E17AE">
        <w:rPr>
          <w:rFonts w:ascii="Times New Roman" w:eastAsia="宋体" w:hAnsi="Times New Roman" w:cs="Times New Roman"/>
          <w:sz w:val="20"/>
          <w:szCs w:val="20"/>
        </w:rPr>
        <w:t>·</w:t>
      </w:r>
      <w:r w:rsidRPr="005E17AE">
        <w:rPr>
          <w:rFonts w:ascii="Times New Roman" w:eastAsia="宋体" w:hAnsi="Times New Roman" w:cs="Times New Roman"/>
          <w:sz w:val="20"/>
          <w:szCs w:val="20"/>
        </w:rPr>
        <w:t>凯瑞（</w:t>
      </w:r>
      <w:r w:rsidRPr="005E17AE">
        <w:rPr>
          <w:rFonts w:ascii="Times New Roman" w:eastAsia="宋体" w:hAnsi="Times New Roman" w:cs="Times New Roman"/>
          <w:sz w:val="20"/>
          <w:szCs w:val="20"/>
        </w:rPr>
        <w:t xml:space="preserve">James </w:t>
      </w:r>
      <w:proofErr w:type="spellStart"/>
      <w:r w:rsidRPr="005E17AE">
        <w:rPr>
          <w:rFonts w:ascii="Times New Roman" w:eastAsia="宋体" w:hAnsi="Times New Roman" w:cs="Times New Roman"/>
          <w:sz w:val="20"/>
          <w:szCs w:val="20"/>
        </w:rPr>
        <w:t>W.Carey</w:t>
      </w:r>
      <w:proofErr w:type="spellEnd"/>
      <w:r w:rsidRPr="005E17AE">
        <w:rPr>
          <w:rFonts w:ascii="Times New Roman" w:eastAsia="宋体" w:hAnsi="Times New Roman" w:cs="Times New Roman"/>
          <w:sz w:val="20"/>
          <w:szCs w:val="20"/>
        </w:rPr>
        <w:t>）</w:t>
      </w:r>
      <w:r w:rsidRPr="005E17AE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5E17AE">
        <w:rPr>
          <w:rFonts w:ascii="Times New Roman" w:eastAsia="宋体" w:hAnsi="Times New Roman" w:cs="Times New Roman"/>
          <w:sz w:val="20"/>
          <w:szCs w:val="20"/>
        </w:rPr>
        <w:t>著，丁未</w:t>
      </w:r>
      <w:r w:rsidRPr="005E17AE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5E17AE">
        <w:rPr>
          <w:rFonts w:ascii="Times New Roman" w:eastAsia="宋体" w:hAnsi="Times New Roman" w:cs="Times New Roman"/>
          <w:sz w:val="20"/>
          <w:szCs w:val="20"/>
        </w:rPr>
        <w:t>译，中国人民大学出版社，</w:t>
      </w:r>
      <w:r w:rsidRPr="005E17AE">
        <w:rPr>
          <w:rFonts w:ascii="Times New Roman" w:eastAsia="宋体" w:hAnsi="Times New Roman" w:cs="Times New Roman"/>
          <w:sz w:val="20"/>
          <w:szCs w:val="20"/>
        </w:rPr>
        <w:t>2019</w:t>
      </w:r>
      <w:r w:rsidRPr="005E17AE">
        <w:rPr>
          <w:rFonts w:ascii="Times New Roman" w:eastAsia="宋体" w:hAnsi="Times New Roman" w:cs="Times New Roman"/>
          <w:sz w:val="20"/>
          <w:szCs w:val="20"/>
        </w:rPr>
        <w:t>年</w:t>
      </w:r>
      <w:r w:rsidRPr="005E17AE">
        <w:rPr>
          <w:rFonts w:ascii="Times New Roman" w:eastAsia="宋体" w:hAnsi="Times New Roman" w:cs="Times New Roman"/>
          <w:sz w:val="20"/>
          <w:szCs w:val="20"/>
        </w:rPr>
        <w:t>4</w:t>
      </w:r>
      <w:r w:rsidRPr="005E17AE">
        <w:rPr>
          <w:rFonts w:ascii="Times New Roman" w:eastAsia="宋体" w:hAnsi="Times New Roman" w:cs="Times New Roman"/>
          <w:sz w:val="20"/>
          <w:szCs w:val="20"/>
        </w:rPr>
        <w:t>月</w:t>
      </w:r>
      <w:r w:rsidRPr="005E17AE">
        <w:rPr>
          <w:rFonts w:ascii="Times New Roman" w:eastAsia="宋体" w:hAnsi="Times New Roman" w:cs="Times New Roman"/>
          <w:sz w:val="20"/>
          <w:szCs w:val="20"/>
        </w:rPr>
        <w:t>1</w:t>
      </w:r>
      <w:r w:rsidRPr="005E17AE">
        <w:rPr>
          <w:rFonts w:ascii="Times New Roman" w:eastAsia="宋体" w:hAnsi="Times New Roman" w:cs="Times New Roman"/>
          <w:sz w:val="20"/>
          <w:szCs w:val="20"/>
        </w:rPr>
        <w:t>日。】</w:t>
      </w:r>
    </w:p>
    <w:p w14:paraId="6750C4CE" w14:textId="2BF67EE1" w:rsidR="009009B7" w:rsidRPr="005E17AE" w:rsidRDefault="009009B7" w:rsidP="009009B7">
      <w:pPr>
        <w:snapToGrid w:val="0"/>
        <w:spacing w:line="288" w:lineRule="auto"/>
        <w:ind w:leftChars="100" w:left="210" w:firstLineChars="300" w:firstLine="600"/>
        <w:rPr>
          <w:rFonts w:ascii="Times New Roman" w:eastAsia="宋体" w:hAnsi="Times New Roman" w:cs="Times New Roman"/>
          <w:sz w:val="20"/>
          <w:szCs w:val="20"/>
        </w:rPr>
      </w:pPr>
      <w:r w:rsidRPr="005E17AE">
        <w:rPr>
          <w:rFonts w:ascii="Times New Roman" w:eastAsia="宋体" w:hAnsi="Times New Roman" w:cs="Times New Roman"/>
          <w:sz w:val="20"/>
          <w:szCs w:val="20"/>
        </w:rPr>
        <w:t>参考书目【《消失的地域</w:t>
      </w:r>
      <w:r w:rsidRPr="005E17AE">
        <w:rPr>
          <w:rFonts w:ascii="Times New Roman" w:eastAsia="宋体" w:hAnsi="Times New Roman" w:cs="Times New Roman"/>
          <w:sz w:val="20"/>
          <w:szCs w:val="20"/>
        </w:rPr>
        <w:t>——</w:t>
      </w:r>
      <w:r w:rsidRPr="005E17AE">
        <w:rPr>
          <w:rFonts w:ascii="Times New Roman" w:eastAsia="宋体" w:hAnsi="Times New Roman" w:cs="Times New Roman"/>
          <w:sz w:val="20"/>
          <w:szCs w:val="20"/>
        </w:rPr>
        <w:t>电子媒介对社会行为的影响》，</w:t>
      </w:r>
      <w:r w:rsidRPr="005E17AE">
        <w:rPr>
          <w:rFonts w:ascii="Times New Roman" w:eastAsia="宋体" w:hAnsi="Times New Roman" w:cs="Times New Roman"/>
          <w:sz w:val="20"/>
          <w:szCs w:val="20"/>
        </w:rPr>
        <w:t>[</w:t>
      </w:r>
      <w:r w:rsidRPr="005E17AE">
        <w:rPr>
          <w:rFonts w:ascii="Times New Roman" w:eastAsia="宋体" w:hAnsi="Times New Roman" w:cs="Times New Roman"/>
          <w:sz w:val="20"/>
          <w:szCs w:val="20"/>
        </w:rPr>
        <w:t>美</w:t>
      </w:r>
      <w:r w:rsidRPr="005E17AE">
        <w:rPr>
          <w:rFonts w:ascii="Times New Roman" w:eastAsia="宋体" w:hAnsi="Times New Roman" w:cs="Times New Roman"/>
          <w:sz w:val="20"/>
          <w:szCs w:val="20"/>
        </w:rPr>
        <w:t>]</w:t>
      </w:r>
      <w:r w:rsidRPr="005E17AE">
        <w:rPr>
          <w:rFonts w:ascii="Times New Roman" w:eastAsia="宋体" w:hAnsi="Times New Roman" w:cs="Times New Roman"/>
          <w:sz w:val="20"/>
          <w:szCs w:val="20"/>
        </w:rPr>
        <w:t>约书亚</w:t>
      </w:r>
      <w:r w:rsidRPr="005E17AE">
        <w:rPr>
          <w:rFonts w:ascii="Times New Roman" w:eastAsia="宋体" w:hAnsi="Times New Roman" w:cs="Times New Roman"/>
          <w:sz w:val="20"/>
          <w:szCs w:val="20"/>
        </w:rPr>
        <w:t>·</w:t>
      </w:r>
      <w:r w:rsidRPr="005E17AE">
        <w:rPr>
          <w:rFonts w:ascii="Times New Roman" w:eastAsia="宋体" w:hAnsi="Times New Roman" w:cs="Times New Roman"/>
          <w:sz w:val="20"/>
          <w:szCs w:val="20"/>
        </w:rPr>
        <w:t>梅罗维茨，清华大学出版社，</w:t>
      </w:r>
      <w:r w:rsidRPr="005E17AE">
        <w:rPr>
          <w:rFonts w:ascii="Times New Roman" w:eastAsia="宋体" w:hAnsi="Times New Roman" w:cs="Times New Roman"/>
          <w:sz w:val="20"/>
          <w:szCs w:val="20"/>
        </w:rPr>
        <w:t>2002</w:t>
      </w:r>
      <w:r w:rsidRPr="005E17AE">
        <w:rPr>
          <w:rFonts w:ascii="Times New Roman" w:eastAsia="宋体" w:hAnsi="Times New Roman" w:cs="Times New Roman"/>
          <w:sz w:val="20"/>
          <w:szCs w:val="20"/>
        </w:rPr>
        <w:t>年</w:t>
      </w:r>
      <w:r w:rsidRPr="005E17AE">
        <w:rPr>
          <w:rFonts w:ascii="Times New Roman" w:eastAsia="宋体" w:hAnsi="Times New Roman" w:cs="Times New Roman"/>
          <w:sz w:val="20"/>
          <w:szCs w:val="20"/>
        </w:rPr>
        <w:t>11</w:t>
      </w:r>
      <w:r w:rsidRPr="005E17AE">
        <w:rPr>
          <w:rFonts w:ascii="Times New Roman" w:eastAsia="宋体" w:hAnsi="Times New Roman" w:cs="Times New Roman"/>
          <w:sz w:val="20"/>
          <w:szCs w:val="20"/>
        </w:rPr>
        <w:t>月】</w:t>
      </w:r>
    </w:p>
    <w:p w14:paraId="209B0F39" w14:textId="74A0AF02" w:rsidR="009009B7" w:rsidRPr="005E17AE" w:rsidRDefault="009009B7" w:rsidP="009009B7">
      <w:pPr>
        <w:snapToGrid w:val="0"/>
        <w:spacing w:line="288" w:lineRule="auto"/>
        <w:ind w:leftChars="100" w:left="210" w:firstLineChars="700" w:firstLine="1400"/>
        <w:rPr>
          <w:rFonts w:ascii="Times New Roman" w:eastAsia="宋体" w:hAnsi="Times New Roman" w:cs="Times New Roman"/>
          <w:sz w:val="20"/>
          <w:szCs w:val="20"/>
        </w:rPr>
      </w:pPr>
      <w:r w:rsidRPr="005E17AE">
        <w:rPr>
          <w:rFonts w:ascii="Times New Roman" w:eastAsia="宋体" w:hAnsi="Times New Roman" w:cs="Times New Roman"/>
          <w:sz w:val="20"/>
          <w:szCs w:val="20"/>
        </w:rPr>
        <w:t>【《场景即生活世界：媒介化社会视野中的场景传播》，阎峰，上海交通大学出版社，</w:t>
      </w:r>
      <w:r w:rsidRPr="005E17AE">
        <w:rPr>
          <w:rFonts w:ascii="Times New Roman" w:eastAsia="宋体" w:hAnsi="Times New Roman" w:cs="Times New Roman"/>
          <w:sz w:val="20"/>
          <w:szCs w:val="20"/>
        </w:rPr>
        <w:t xml:space="preserve"> 2019</w:t>
      </w:r>
      <w:r w:rsidRPr="005E17AE">
        <w:rPr>
          <w:rFonts w:ascii="Times New Roman" w:eastAsia="宋体" w:hAnsi="Times New Roman" w:cs="Times New Roman"/>
          <w:sz w:val="20"/>
          <w:szCs w:val="20"/>
        </w:rPr>
        <w:t>年</w:t>
      </w:r>
      <w:r w:rsidRPr="005E17AE">
        <w:rPr>
          <w:rFonts w:ascii="Times New Roman" w:eastAsia="宋体" w:hAnsi="Times New Roman" w:cs="Times New Roman"/>
          <w:sz w:val="20"/>
          <w:szCs w:val="20"/>
        </w:rPr>
        <w:t>12</w:t>
      </w:r>
      <w:r w:rsidRPr="005E17AE">
        <w:rPr>
          <w:rFonts w:ascii="Times New Roman" w:eastAsia="宋体" w:hAnsi="Times New Roman" w:cs="Times New Roman"/>
          <w:sz w:val="20"/>
          <w:szCs w:val="20"/>
        </w:rPr>
        <w:t>月】</w:t>
      </w:r>
    </w:p>
    <w:p w14:paraId="4AB62181" w14:textId="1D84BFCE" w:rsidR="00745D80" w:rsidRPr="005E17AE" w:rsidRDefault="009009B7" w:rsidP="00510386">
      <w:pPr>
        <w:snapToGrid w:val="0"/>
        <w:spacing w:line="288" w:lineRule="auto"/>
        <w:ind w:leftChars="100" w:left="210" w:firstLineChars="700" w:firstLine="1400"/>
        <w:rPr>
          <w:rFonts w:ascii="Times New Roman" w:eastAsia="宋体" w:hAnsi="Times New Roman" w:cs="Times New Roman"/>
          <w:sz w:val="20"/>
          <w:szCs w:val="20"/>
        </w:rPr>
      </w:pPr>
      <w:r w:rsidRPr="005E17AE">
        <w:rPr>
          <w:rFonts w:ascii="Times New Roman" w:eastAsia="宋体" w:hAnsi="Times New Roman" w:cs="Times New Roman"/>
          <w:sz w:val="20"/>
          <w:szCs w:val="20"/>
        </w:rPr>
        <w:t>【《《媒介社会：产业、形象与受众》，大卫</w:t>
      </w:r>
      <w:r w:rsidRPr="005E17AE">
        <w:rPr>
          <w:rFonts w:ascii="Times New Roman" w:eastAsia="宋体" w:hAnsi="Times New Roman" w:cs="Times New Roman"/>
          <w:sz w:val="20"/>
          <w:szCs w:val="20"/>
        </w:rPr>
        <w:t>·</w:t>
      </w:r>
      <w:r w:rsidRPr="005E17AE">
        <w:rPr>
          <w:rFonts w:ascii="Times New Roman" w:eastAsia="宋体" w:hAnsi="Times New Roman" w:cs="Times New Roman"/>
          <w:sz w:val="20"/>
          <w:szCs w:val="20"/>
        </w:rPr>
        <w:t>克罗图（</w:t>
      </w:r>
      <w:r w:rsidRPr="005E17AE">
        <w:rPr>
          <w:rFonts w:ascii="Times New Roman" w:eastAsia="宋体" w:hAnsi="Times New Roman" w:cs="Times New Roman"/>
          <w:sz w:val="20"/>
          <w:szCs w:val="20"/>
        </w:rPr>
        <w:t xml:space="preserve">David </w:t>
      </w:r>
      <w:proofErr w:type="spellStart"/>
      <w:r w:rsidRPr="005E17AE">
        <w:rPr>
          <w:rFonts w:ascii="Times New Roman" w:eastAsia="宋体" w:hAnsi="Times New Roman" w:cs="Times New Roman"/>
          <w:sz w:val="20"/>
          <w:szCs w:val="20"/>
        </w:rPr>
        <w:t>Croreau</w:t>
      </w:r>
      <w:proofErr w:type="spellEnd"/>
      <w:r w:rsidRPr="005E17AE">
        <w:rPr>
          <w:rFonts w:ascii="Times New Roman" w:eastAsia="宋体" w:hAnsi="Times New Roman" w:cs="Times New Roman"/>
          <w:sz w:val="20"/>
          <w:szCs w:val="20"/>
        </w:rPr>
        <w:t>），威廉</w:t>
      </w:r>
      <w:r w:rsidRPr="005E17AE">
        <w:rPr>
          <w:rFonts w:ascii="Times New Roman" w:eastAsia="宋体" w:hAnsi="Times New Roman" w:cs="Times New Roman"/>
          <w:sz w:val="20"/>
          <w:szCs w:val="20"/>
        </w:rPr>
        <w:t>·</w:t>
      </w:r>
      <w:r w:rsidRPr="005E17AE">
        <w:rPr>
          <w:rFonts w:ascii="Times New Roman" w:eastAsia="宋体" w:hAnsi="Times New Roman" w:cs="Times New Roman"/>
          <w:sz w:val="20"/>
          <w:szCs w:val="20"/>
        </w:rPr>
        <w:t>霍伊尼斯（</w:t>
      </w:r>
      <w:r w:rsidRPr="005E17AE">
        <w:rPr>
          <w:rFonts w:ascii="Times New Roman" w:eastAsia="宋体" w:hAnsi="Times New Roman" w:cs="Times New Roman"/>
          <w:sz w:val="20"/>
          <w:szCs w:val="20"/>
        </w:rPr>
        <w:t xml:space="preserve">William </w:t>
      </w:r>
      <w:proofErr w:type="spellStart"/>
      <w:r w:rsidRPr="005E17AE">
        <w:rPr>
          <w:rFonts w:ascii="Times New Roman" w:eastAsia="宋体" w:hAnsi="Times New Roman" w:cs="Times New Roman"/>
          <w:sz w:val="20"/>
          <w:szCs w:val="20"/>
        </w:rPr>
        <w:t>Hoynes</w:t>
      </w:r>
      <w:proofErr w:type="spellEnd"/>
      <w:r w:rsidRPr="005E17AE">
        <w:rPr>
          <w:rFonts w:ascii="Times New Roman" w:eastAsia="宋体" w:hAnsi="Times New Roman" w:cs="Times New Roman"/>
          <w:sz w:val="20"/>
          <w:szCs w:val="20"/>
        </w:rPr>
        <w:t>），邱凌译，北京大学出版社，</w:t>
      </w:r>
      <w:r w:rsidRPr="005E17AE">
        <w:rPr>
          <w:rFonts w:ascii="Times New Roman" w:eastAsia="宋体" w:hAnsi="Times New Roman" w:cs="Times New Roman"/>
          <w:sz w:val="20"/>
          <w:szCs w:val="20"/>
        </w:rPr>
        <w:t xml:space="preserve"> 2009</w:t>
      </w:r>
      <w:r w:rsidRPr="005E17AE">
        <w:rPr>
          <w:rFonts w:ascii="Times New Roman" w:eastAsia="宋体" w:hAnsi="Times New Roman" w:cs="Times New Roman"/>
          <w:sz w:val="20"/>
          <w:szCs w:val="20"/>
        </w:rPr>
        <w:t>年</w:t>
      </w:r>
      <w:r w:rsidRPr="005E17AE">
        <w:rPr>
          <w:rFonts w:ascii="Times New Roman" w:eastAsia="宋体" w:hAnsi="Times New Roman" w:cs="Times New Roman"/>
          <w:sz w:val="20"/>
          <w:szCs w:val="20"/>
        </w:rPr>
        <w:t>3</w:t>
      </w:r>
      <w:r w:rsidRPr="005E17AE">
        <w:rPr>
          <w:rFonts w:ascii="Times New Roman" w:eastAsia="宋体" w:hAnsi="Times New Roman" w:cs="Times New Roman"/>
          <w:sz w:val="20"/>
          <w:szCs w:val="20"/>
        </w:rPr>
        <w:t>月】</w:t>
      </w:r>
    </w:p>
    <w:p w14:paraId="76276CEC" w14:textId="77777777" w:rsidR="005E17AE" w:rsidRPr="005E17AE" w:rsidRDefault="005E17AE" w:rsidP="005E17AE">
      <w:pPr>
        <w:snapToGrid w:val="0"/>
        <w:spacing w:line="288" w:lineRule="auto"/>
        <w:ind w:firstLineChars="196" w:firstLine="394"/>
        <w:rPr>
          <w:rFonts w:ascii="Times New Roman" w:hAnsi="Times New Roman" w:cs="Times New Roman"/>
          <w:b/>
          <w:bCs/>
          <w:sz w:val="20"/>
          <w:szCs w:val="20"/>
        </w:rPr>
      </w:pPr>
      <w:r w:rsidRPr="005E17AE">
        <w:rPr>
          <w:rFonts w:ascii="宋体" w:eastAsia="宋体" w:hAnsi="宋体" w:cs="宋体" w:hint="eastAsia"/>
          <w:b/>
          <w:bCs/>
          <w:sz w:val="20"/>
          <w:szCs w:val="20"/>
        </w:rPr>
        <w:t>课程网站网址：</w:t>
      </w:r>
    </w:p>
    <w:p w14:paraId="1E9FE6C0" w14:textId="0246F3D3" w:rsidR="005E17AE" w:rsidRPr="005E17AE" w:rsidRDefault="001946C0" w:rsidP="005E17AE">
      <w:pPr>
        <w:adjustRightInd w:val="0"/>
        <w:snapToGrid w:val="0"/>
        <w:spacing w:line="288" w:lineRule="auto"/>
        <w:ind w:firstLineChars="196" w:firstLine="412"/>
        <w:rPr>
          <w:rFonts w:ascii="Times New Roman" w:eastAsiaTheme="minorEastAsia" w:hAnsi="Times New Roman" w:cs="Times New Roman"/>
          <w:sz w:val="20"/>
          <w:szCs w:val="20"/>
        </w:rPr>
      </w:pPr>
      <w:hyperlink r:id="rId6" w:history="1">
        <w:r w:rsidR="005E17AE" w:rsidRPr="005E17AE">
          <w:rPr>
            <w:rStyle w:val="a3"/>
            <w:rFonts w:ascii="Times New Roman" w:hAnsi="Times New Roman" w:cs="Times New Roman"/>
            <w:sz w:val="20"/>
            <w:szCs w:val="20"/>
          </w:rPr>
          <w:t>https://elearning.gench.edu.cn:8443/webapps/discussionboard/do/conference?toggle_mode=edit&amp;action=list_forums&amp;course_id=_</w:t>
        </w:r>
        <w:r w:rsidR="005E17AE" w:rsidRPr="005E17AE">
          <w:rPr>
            <w:rStyle w:val="a3"/>
            <w:rFonts w:ascii="Times New Roman" w:eastAsiaTheme="minorEastAsia" w:hAnsi="Times New Roman" w:cs="Times New Roman"/>
            <w:sz w:val="20"/>
            <w:szCs w:val="20"/>
          </w:rPr>
          <w:t>18435</w:t>
        </w:r>
        <w:r w:rsidR="005E17AE" w:rsidRPr="005E17AE">
          <w:rPr>
            <w:rStyle w:val="a3"/>
            <w:rFonts w:ascii="Times New Roman" w:hAnsi="Times New Roman" w:cs="Times New Roman"/>
            <w:sz w:val="20"/>
            <w:szCs w:val="20"/>
          </w:rPr>
          <w:t>_1&amp;nav=discussion_board_entry&amp;mode=cpview</w:t>
        </w:r>
      </w:hyperlink>
    </w:p>
    <w:p w14:paraId="1C54062A" w14:textId="462F4611" w:rsidR="009009B7" w:rsidRPr="005E17AE" w:rsidRDefault="009009B7" w:rsidP="009009B7">
      <w:pPr>
        <w:adjustRightInd w:val="0"/>
        <w:snapToGrid w:val="0"/>
        <w:spacing w:line="288" w:lineRule="auto"/>
        <w:ind w:firstLineChars="196" w:firstLine="392"/>
        <w:rPr>
          <w:rFonts w:ascii="Times New Roman" w:hAnsi="Times New Roman" w:cs="Times New Roman"/>
          <w:sz w:val="20"/>
          <w:szCs w:val="20"/>
        </w:rPr>
      </w:pPr>
      <w:r w:rsidRPr="005E17AE">
        <w:rPr>
          <w:rFonts w:ascii="Times New Roman" w:eastAsia="微软雅黑" w:hAnsi="Times New Roman" w:cs="Times New Roman"/>
          <w:b/>
          <w:bCs/>
          <w:sz w:val="20"/>
          <w:szCs w:val="20"/>
        </w:rPr>
        <w:t>先修课程：</w:t>
      </w:r>
      <w:r w:rsidRPr="005E17AE">
        <w:rPr>
          <w:rFonts w:ascii="Times New Roman" w:eastAsia="仿宋" w:hAnsi="Times New Roman" w:cs="Times New Roman"/>
          <w:sz w:val="20"/>
          <w:szCs w:val="20"/>
        </w:rPr>
        <w:t>【</w:t>
      </w:r>
      <w:r w:rsidRPr="005E17AE">
        <w:rPr>
          <w:rFonts w:ascii="Times New Roman" w:eastAsiaTheme="minorEastAsia" w:hAnsi="Times New Roman" w:cs="Times New Roman"/>
          <w:sz w:val="20"/>
          <w:szCs w:val="20"/>
        </w:rPr>
        <w:t>传播学概论，</w:t>
      </w:r>
      <w:r w:rsidRPr="005E17AE">
        <w:rPr>
          <w:rFonts w:ascii="Times New Roman" w:eastAsiaTheme="minorEastAsia" w:hAnsi="Times New Roman" w:cs="Times New Roman"/>
          <w:sz w:val="20"/>
          <w:szCs w:val="20"/>
        </w:rPr>
        <w:t>2030003</w:t>
      </w:r>
      <w:r w:rsidRPr="005E17AE">
        <w:rPr>
          <w:rFonts w:ascii="Times New Roman" w:eastAsiaTheme="minorEastAsia" w:hAnsi="Times New Roman" w:cs="Times New Roman"/>
          <w:sz w:val="20"/>
          <w:szCs w:val="20"/>
        </w:rPr>
        <w:t>（</w:t>
      </w:r>
      <w:r w:rsidRPr="005E17AE">
        <w:rPr>
          <w:rFonts w:ascii="Times New Roman" w:eastAsiaTheme="minorEastAsia" w:hAnsi="Times New Roman" w:cs="Times New Roman"/>
          <w:sz w:val="20"/>
          <w:szCs w:val="20"/>
        </w:rPr>
        <w:t>4</w:t>
      </w:r>
      <w:r w:rsidRPr="005E17AE">
        <w:rPr>
          <w:rFonts w:ascii="Times New Roman" w:eastAsiaTheme="minorEastAsia" w:hAnsi="Times New Roman" w:cs="Times New Roman"/>
          <w:sz w:val="20"/>
          <w:szCs w:val="20"/>
        </w:rPr>
        <w:t>）</w:t>
      </w:r>
      <w:r w:rsidRPr="005E17AE">
        <w:rPr>
          <w:rFonts w:ascii="Times New Roman" w:eastAsia="仿宋" w:hAnsi="Times New Roman" w:cs="Times New Roman"/>
          <w:sz w:val="20"/>
          <w:szCs w:val="20"/>
        </w:rPr>
        <w:t>】</w:t>
      </w:r>
    </w:p>
    <w:p w14:paraId="13708A09" w14:textId="77777777" w:rsidR="001057B0" w:rsidRPr="005E17AE" w:rsidRDefault="001057B0" w:rsidP="00C1489A">
      <w:pPr>
        <w:spacing w:line="288" w:lineRule="auto"/>
        <w:rPr>
          <w:rFonts w:ascii="Times New Roman" w:eastAsia="Songti SC" w:hAnsi="Times New Roman" w:cs="Times New Roman"/>
          <w:sz w:val="20"/>
          <w:szCs w:val="20"/>
        </w:rPr>
      </w:pPr>
    </w:p>
    <w:p w14:paraId="36EC292E" w14:textId="77777777" w:rsidR="00DA1A98" w:rsidRPr="005E17AE" w:rsidRDefault="00004588" w:rsidP="009009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djustRightInd w:val="0"/>
        <w:snapToGrid w:val="0"/>
        <w:spacing w:beforeLines="50" w:before="120" w:afterLines="50" w:after="120" w:line="360" w:lineRule="auto"/>
        <w:rPr>
          <w:rFonts w:ascii="Times New Roman" w:eastAsia="黑体" w:hAnsi="Times New Roman" w:cs="Times New Roman"/>
          <w:color w:val="auto"/>
          <w:sz w:val="24"/>
          <w:szCs w:val="22"/>
          <w:bdr w:val="none" w:sz="0" w:space="0" w:color="auto"/>
        </w:rPr>
      </w:pPr>
      <w:r w:rsidRPr="005E17AE">
        <w:rPr>
          <w:rFonts w:ascii="Times New Roman" w:eastAsia="黑体" w:hAnsi="Times New Roman" w:cs="Times New Roman"/>
          <w:color w:val="auto"/>
          <w:sz w:val="24"/>
          <w:szCs w:val="22"/>
          <w:bdr w:val="none" w:sz="0" w:space="0" w:color="auto"/>
        </w:rPr>
        <w:t>二、课程简介</w:t>
      </w:r>
    </w:p>
    <w:p w14:paraId="7AD45B5D" w14:textId="22808146" w:rsidR="00DA1A98" w:rsidRPr="005E17AE" w:rsidRDefault="00DA1A98" w:rsidP="009009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line="288" w:lineRule="auto"/>
        <w:ind w:firstLineChars="200" w:firstLine="400"/>
        <w:rPr>
          <w:rFonts w:ascii="Times New Roman" w:eastAsia="宋体" w:hAnsi="Times New Roman" w:cs="Times New Roman"/>
          <w:sz w:val="20"/>
          <w:szCs w:val="20"/>
          <w:bdr w:val="none" w:sz="0" w:space="0" w:color="auto"/>
        </w:rPr>
      </w:pPr>
      <w:r w:rsidRPr="005E17AE">
        <w:rPr>
          <w:rFonts w:ascii="Times New Roman" w:eastAsia="宋体" w:hAnsi="Times New Roman" w:cs="Times New Roman"/>
          <w:sz w:val="20"/>
          <w:szCs w:val="20"/>
          <w:bdr w:val="none" w:sz="0" w:space="0" w:color="auto"/>
        </w:rPr>
        <w:t>媒介是社会传播信息的重要途径</w:t>
      </w:r>
      <w:r w:rsidRPr="005E17AE">
        <w:rPr>
          <w:rFonts w:ascii="Times New Roman" w:eastAsia="宋体" w:hAnsi="Times New Roman" w:cs="Times New Roman"/>
          <w:sz w:val="20"/>
          <w:szCs w:val="20"/>
          <w:bdr w:val="none" w:sz="0" w:space="0" w:color="auto"/>
        </w:rPr>
        <w:t>,</w:t>
      </w:r>
      <w:r w:rsidRPr="005E17AE">
        <w:rPr>
          <w:rFonts w:ascii="Times New Roman" w:eastAsia="宋体" w:hAnsi="Times New Roman" w:cs="Times New Roman"/>
          <w:sz w:val="20"/>
          <w:szCs w:val="20"/>
          <w:bdr w:val="none" w:sz="0" w:space="0" w:color="auto"/>
        </w:rPr>
        <w:t>社会是媒体产生和发展的必要条件，人们通过媒介去了解社会的种种情况，媒介解决了社会上知识传播的区域性，让更多的人知道社会各处的信息。媒介是因为社会的存在才产生的</w:t>
      </w:r>
      <w:r w:rsidRPr="005E17AE">
        <w:rPr>
          <w:rFonts w:ascii="Times New Roman" w:eastAsia="宋体" w:hAnsi="Times New Roman" w:cs="Times New Roman"/>
          <w:sz w:val="20"/>
          <w:szCs w:val="20"/>
          <w:bdr w:val="none" w:sz="0" w:space="0" w:color="auto"/>
        </w:rPr>
        <w:t>,</w:t>
      </w:r>
      <w:r w:rsidRPr="005E17AE">
        <w:rPr>
          <w:rFonts w:ascii="Times New Roman" w:eastAsia="宋体" w:hAnsi="Times New Roman" w:cs="Times New Roman"/>
          <w:sz w:val="20"/>
          <w:szCs w:val="20"/>
          <w:bdr w:val="none" w:sz="0" w:space="0" w:color="auto"/>
        </w:rPr>
        <w:t>根据社会的需要才不断的发展，社会的不断发展也带动了媒介的发展。</w:t>
      </w:r>
    </w:p>
    <w:p w14:paraId="02E6A61C" w14:textId="6F361C1F" w:rsidR="00685A53" w:rsidRPr="005E17AE" w:rsidRDefault="00DA1A98" w:rsidP="009009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line="288" w:lineRule="auto"/>
        <w:ind w:firstLineChars="200" w:firstLine="400"/>
        <w:rPr>
          <w:rFonts w:ascii="Times New Roman" w:eastAsia="宋体" w:hAnsi="Times New Roman" w:cs="Times New Roman"/>
          <w:sz w:val="20"/>
          <w:szCs w:val="20"/>
          <w:bdr w:val="none" w:sz="0" w:space="0" w:color="auto"/>
        </w:rPr>
      </w:pPr>
      <w:r w:rsidRPr="005E17AE">
        <w:rPr>
          <w:rFonts w:ascii="Times New Roman" w:eastAsia="宋体" w:hAnsi="Times New Roman" w:cs="Times New Roman"/>
          <w:sz w:val="20"/>
          <w:szCs w:val="20"/>
          <w:bdr w:val="none" w:sz="0" w:space="0" w:color="auto"/>
        </w:rPr>
        <w:t>作为传播专业的大四学生，认识媒体与社会的关系及相互作用是非常必要的。要学习并理解媒介在国际政治、经济全球化、文化多元化中的作用，关注大众传播媒介与环境的正反关系，大众传播媒介对人的作用，大众传播媒介的势利与控制，大众传播媒介与社会发展和社会阶层。</w:t>
      </w:r>
    </w:p>
    <w:p w14:paraId="5BFDF27B" w14:textId="77777777" w:rsidR="00685A53" w:rsidRPr="005E17AE" w:rsidRDefault="00685A53" w:rsidP="00C1489A">
      <w:pPr>
        <w:spacing w:line="288" w:lineRule="auto"/>
        <w:rPr>
          <w:rFonts w:ascii="Times New Roman" w:eastAsia="Songti SC" w:hAnsi="Times New Roman" w:cs="Times New Roman"/>
          <w:sz w:val="20"/>
          <w:szCs w:val="20"/>
        </w:rPr>
      </w:pPr>
    </w:p>
    <w:p w14:paraId="384C330C" w14:textId="1B006C00" w:rsidR="00685A53" w:rsidRPr="005E17AE" w:rsidRDefault="00004588" w:rsidP="009009B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Lines="50" w:before="120" w:afterLines="50" w:after="120" w:line="360" w:lineRule="auto"/>
        <w:jc w:val="left"/>
        <w:rPr>
          <w:rFonts w:ascii="Times New Roman" w:eastAsia="黑体" w:hAnsi="Times New Roman" w:cs="Times New Roman"/>
          <w:color w:val="auto"/>
          <w:sz w:val="24"/>
          <w:szCs w:val="22"/>
          <w:bdr w:val="none" w:sz="0" w:space="0" w:color="auto"/>
        </w:rPr>
      </w:pPr>
      <w:r w:rsidRPr="005E17AE">
        <w:rPr>
          <w:rFonts w:ascii="Times New Roman" w:eastAsia="黑体" w:hAnsi="Times New Roman" w:cs="Times New Roman"/>
          <w:color w:val="auto"/>
          <w:sz w:val="24"/>
          <w:szCs w:val="22"/>
          <w:bdr w:val="none" w:sz="0" w:space="0" w:color="auto"/>
        </w:rPr>
        <w:t>三、选课建议</w:t>
      </w:r>
    </w:p>
    <w:p w14:paraId="3547CCC3" w14:textId="279952B9" w:rsidR="00C1489A" w:rsidRPr="005E17AE" w:rsidRDefault="00004588" w:rsidP="003D25FC">
      <w:pPr>
        <w:spacing w:line="288" w:lineRule="auto"/>
        <w:ind w:firstLine="400"/>
        <w:rPr>
          <w:rFonts w:ascii="Times New Roman" w:eastAsiaTheme="minorEastAsia" w:hAnsi="Times New Roman" w:cs="Times New Roman"/>
          <w:sz w:val="20"/>
          <w:szCs w:val="20"/>
          <w:lang w:val="zh-CN"/>
        </w:rPr>
      </w:pPr>
      <w:r w:rsidRPr="005E17AE">
        <w:rPr>
          <w:rFonts w:ascii="Times New Roman" w:eastAsiaTheme="minorEastAsia" w:hAnsi="Times New Roman" w:cs="Times New Roman"/>
          <w:sz w:val="20"/>
          <w:szCs w:val="20"/>
          <w:lang w:val="zh-CN"/>
        </w:rPr>
        <w:t>本课程</w:t>
      </w:r>
      <w:r w:rsidR="00DA1A98" w:rsidRPr="005E17AE">
        <w:rPr>
          <w:rFonts w:ascii="Times New Roman" w:eastAsiaTheme="minorEastAsia" w:hAnsi="Times New Roman" w:cs="Times New Roman"/>
          <w:sz w:val="20"/>
          <w:szCs w:val="20"/>
          <w:lang w:val="zh-CN"/>
        </w:rPr>
        <w:t>需要对传播理论和实践有一定的理论和实践经验，因此建议面向大三、大四新闻、传播、广告等专业学生</w:t>
      </w:r>
      <w:r w:rsidRPr="005E17AE">
        <w:rPr>
          <w:rFonts w:ascii="Times New Roman" w:eastAsiaTheme="minorEastAsia" w:hAnsi="Times New Roman" w:cs="Times New Roman"/>
          <w:sz w:val="20"/>
          <w:szCs w:val="20"/>
          <w:lang w:val="zh-CN"/>
        </w:rPr>
        <w:t>。</w:t>
      </w:r>
    </w:p>
    <w:p w14:paraId="541F6F05" w14:textId="1A7C50FE" w:rsidR="003D25FC" w:rsidRPr="005E17AE" w:rsidRDefault="003D25FC" w:rsidP="003D25FC">
      <w:pPr>
        <w:spacing w:line="288" w:lineRule="auto"/>
        <w:ind w:firstLine="400"/>
        <w:rPr>
          <w:rFonts w:ascii="Times New Roman" w:eastAsia="PMingLiU" w:hAnsi="Times New Roman" w:cs="Times New Roman"/>
          <w:sz w:val="20"/>
          <w:szCs w:val="20"/>
          <w:lang w:val="zh-TW" w:eastAsia="zh-TW"/>
        </w:rPr>
      </w:pPr>
    </w:p>
    <w:p w14:paraId="2E3BECC7" w14:textId="4BF7533A" w:rsidR="005E17AE" w:rsidRPr="005E17AE" w:rsidRDefault="005E17AE" w:rsidP="003D25FC">
      <w:pPr>
        <w:spacing w:line="288" w:lineRule="auto"/>
        <w:ind w:firstLine="400"/>
        <w:rPr>
          <w:rFonts w:ascii="Times New Roman" w:eastAsia="PMingLiU" w:hAnsi="Times New Roman" w:cs="Times New Roman"/>
          <w:sz w:val="20"/>
          <w:szCs w:val="20"/>
          <w:lang w:val="zh-TW" w:eastAsia="zh-TW"/>
        </w:rPr>
      </w:pPr>
    </w:p>
    <w:p w14:paraId="3C2A84A3" w14:textId="77777777" w:rsidR="005E17AE" w:rsidRPr="005E17AE" w:rsidRDefault="005E17AE" w:rsidP="00442073">
      <w:pPr>
        <w:spacing w:line="288" w:lineRule="auto"/>
        <w:rPr>
          <w:rFonts w:ascii="Times New Roman" w:eastAsia="PMingLiU" w:hAnsi="Times New Roman" w:cs="Times New Roman" w:hint="eastAsia"/>
          <w:sz w:val="20"/>
          <w:szCs w:val="20"/>
          <w:lang w:val="zh-TW" w:eastAsia="zh-TW"/>
        </w:rPr>
      </w:pPr>
    </w:p>
    <w:p w14:paraId="7985D827" w14:textId="1EE49CBF" w:rsidR="00685A53" w:rsidRPr="005E17AE" w:rsidRDefault="00004588" w:rsidP="009009B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Lines="50" w:before="120" w:afterLines="50" w:after="120" w:line="360" w:lineRule="auto"/>
        <w:jc w:val="left"/>
        <w:rPr>
          <w:rFonts w:ascii="Times New Roman" w:eastAsia="黑体" w:hAnsi="Times New Roman" w:cs="Times New Roman"/>
          <w:sz w:val="24"/>
        </w:rPr>
      </w:pPr>
      <w:r w:rsidRPr="005E17AE">
        <w:rPr>
          <w:rFonts w:ascii="Times New Roman" w:eastAsia="黑体" w:hAnsi="Times New Roman" w:cs="Times New Roman"/>
          <w:color w:val="auto"/>
          <w:sz w:val="24"/>
          <w:szCs w:val="22"/>
          <w:bdr w:val="none" w:sz="0" w:space="0" w:color="auto"/>
        </w:rPr>
        <w:lastRenderedPageBreak/>
        <w:t>四、</w:t>
      </w:r>
      <w:r w:rsidR="009009B7" w:rsidRPr="005E17AE">
        <w:rPr>
          <w:rFonts w:ascii="Times New Roman" w:eastAsia="黑体" w:hAnsi="Times New Roman" w:cs="Times New Roman"/>
          <w:sz w:val="24"/>
        </w:rPr>
        <w:t>课程与专业毕业要求的关联性</w:t>
      </w:r>
    </w:p>
    <w:tbl>
      <w:tblPr>
        <w:tblW w:w="82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1"/>
        <w:gridCol w:w="990"/>
        <w:gridCol w:w="5700"/>
        <w:gridCol w:w="851"/>
      </w:tblGrid>
      <w:tr w:rsidR="00745D80" w:rsidRPr="005E17AE" w14:paraId="7578E1F4" w14:textId="77777777" w:rsidTr="00D60428">
        <w:trPr>
          <w:trHeight w:val="645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C2894" w14:textId="77777777" w:rsidR="00745D80" w:rsidRPr="005E17AE" w:rsidRDefault="00745D80" w:rsidP="00D6042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E17AE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D8DE2" w14:textId="77777777" w:rsidR="00745D80" w:rsidRPr="005E17AE" w:rsidRDefault="00745D80" w:rsidP="00D6042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E17AE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关联</w:t>
            </w:r>
          </w:p>
        </w:tc>
      </w:tr>
      <w:tr w:rsidR="00745D80" w:rsidRPr="005E17AE" w14:paraId="5AC65B4F" w14:textId="77777777" w:rsidTr="00D60428">
        <w:trPr>
          <w:trHeight w:val="64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13917" w14:textId="77777777" w:rsidR="00745D80" w:rsidRPr="005E17AE" w:rsidRDefault="00745D80" w:rsidP="00D6042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 w:rsidRPr="005E17AE"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  <w:t>L011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7ED1D" w14:textId="77777777" w:rsidR="00745D80" w:rsidRPr="005E17AE" w:rsidRDefault="00745D80" w:rsidP="00D6042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E17AE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LO111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04F7E" w14:textId="77777777" w:rsidR="00745D80" w:rsidRPr="00442073" w:rsidRDefault="00745D80" w:rsidP="00D60428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0"/>
                <w:szCs w:val="20"/>
              </w:rPr>
            </w:pPr>
            <w:r w:rsidRPr="00442073">
              <w:rPr>
                <w:rFonts w:ascii="宋体" w:eastAsia="宋体" w:hAnsi="宋体" w:cs="Times New Roman"/>
                <w:color w:val="000000" w:themeColor="text1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68C70" w14:textId="77777777" w:rsidR="00745D80" w:rsidRPr="005E17AE" w:rsidRDefault="00745D80" w:rsidP="00D6042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E17AE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745D80" w:rsidRPr="005E17AE" w14:paraId="070D65F6" w14:textId="77777777" w:rsidTr="00D60428">
        <w:trPr>
          <w:trHeight w:val="61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CF80" w14:textId="77777777" w:rsidR="00745D80" w:rsidRPr="005E17AE" w:rsidRDefault="00745D80" w:rsidP="00D6042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8A2742" w14:textId="77777777" w:rsidR="00745D80" w:rsidRPr="005E17AE" w:rsidRDefault="00745D80" w:rsidP="00D6042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E17AE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LO112</w:t>
            </w:r>
          </w:p>
        </w:tc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ECF0" w14:textId="77777777" w:rsidR="00745D80" w:rsidRPr="00442073" w:rsidRDefault="00745D80" w:rsidP="00D60428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0"/>
                <w:szCs w:val="20"/>
              </w:rPr>
            </w:pPr>
            <w:r w:rsidRPr="00442073">
              <w:rPr>
                <w:rFonts w:ascii="宋体" w:eastAsia="宋体" w:hAnsi="宋体" w:cs="Times New Roman"/>
                <w:color w:val="000000" w:themeColor="text1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E847D" w14:textId="77777777" w:rsidR="00745D80" w:rsidRPr="005E17AE" w:rsidRDefault="00745D80" w:rsidP="00D6042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45D80" w:rsidRPr="005E17AE" w14:paraId="2B09EC53" w14:textId="77777777" w:rsidTr="00D60428">
        <w:trPr>
          <w:trHeight w:val="645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D4AD6" w14:textId="77777777" w:rsidR="00745D80" w:rsidRPr="005E17AE" w:rsidRDefault="00745D80" w:rsidP="00D6042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 w:rsidRPr="005E17AE"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  <w:t>L021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CBDA0" w14:textId="77777777" w:rsidR="00745D80" w:rsidRPr="005E17AE" w:rsidRDefault="00745D80" w:rsidP="00D6042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E17AE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LO211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35A5A" w14:textId="77777777" w:rsidR="00745D80" w:rsidRPr="00442073" w:rsidRDefault="00745D80" w:rsidP="00D60428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0"/>
                <w:szCs w:val="20"/>
              </w:rPr>
            </w:pPr>
            <w:r w:rsidRPr="00442073">
              <w:rPr>
                <w:rFonts w:ascii="宋体" w:eastAsia="宋体" w:hAnsi="宋体" w:cs="Times New Roman"/>
                <w:color w:val="000000" w:themeColor="text1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DDD26" w14:textId="77777777" w:rsidR="00745D80" w:rsidRPr="005E17AE" w:rsidRDefault="00745D80" w:rsidP="00D6042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E17AE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745D80" w:rsidRPr="005E17AE" w14:paraId="38FF9445" w14:textId="77777777" w:rsidTr="00D60428">
        <w:trPr>
          <w:trHeight w:val="82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E6BF" w14:textId="77777777" w:rsidR="00745D80" w:rsidRPr="005E17AE" w:rsidRDefault="00745D80" w:rsidP="00D6042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008DF" w14:textId="77777777" w:rsidR="00745D80" w:rsidRPr="005E17AE" w:rsidRDefault="00745D80" w:rsidP="00D6042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E17AE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LO212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14AE5" w14:textId="77777777" w:rsidR="00745D80" w:rsidRPr="00442073" w:rsidRDefault="00745D80" w:rsidP="00D60428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0"/>
                <w:szCs w:val="20"/>
              </w:rPr>
            </w:pPr>
            <w:r w:rsidRPr="00442073">
              <w:rPr>
                <w:rFonts w:ascii="宋体" w:eastAsia="宋体" w:hAnsi="宋体" w:cs="Times New Roman"/>
                <w:color w:val="000000" w:themeColor="text1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32502" w14:textId="77777777" w:rsidR="00745D80" w:rsidRPr="005E17AE" w:rsidRDefault="00745D80" w:rsidP="00D6042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E17AE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745D80" w:rsidRPr="005E17AE" w14:paraId="2DF55ED8" w14:textId="77777777" w:rsidTr="00D60428">
        <w:trPr>
          <w:trHeight w:val="495"/>
        </w:trPr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7ED0A" w14:textId="77777777" w:rsidR="00745D80" w:rsidRPr="005E17AE" w:rsidRDefault="00745D80" w:rsidP="00D6042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 w:rsidRPr="005E17AE"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  <w:t>L031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7D6788" w14:textId="77777777" w:rsidR="00745D80" w:rsidRPr="00442073" w:rsidRDefault="00745D80" w:rsidP="00D60428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0"/>
                <w:szCs w:val="20"/>
              </w:rPr>
            </w:pPr>
            <w:r w:rsidRPr="00442073">
              <w:rPr>
                <w:rFonts w:ascii="宋体" w:eastAsia="宋体" w:hAnsi="宋体" w:cs="Times New Roman"/>
                <w:color w:val="000000" w:themeColor="text1"/>
                <w:kern w:val="0"/>
                <w:sz w:val="20"/>
                <w:szCs w:val="20"/>
              </w:rPr>
              <w:t>传播理论：掌握传播学的核心理论、基本知识。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B083" w14:textId="77777777" w:rsidR="00745D80" w:rsidRPr="005E17AE" w:rsidRDefault="00745D80" w:rsidP="00D6042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E17AE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5E17AE">
              <w:rPr>
                <w:rFonts w:ascii="Times New Roman" w:hAnsi="Times New Roman" w:cs="Times New Roman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745D80" w:rsidRPr="005E17AE" w14:paraId="7F1CEF82" w14:textId="77777777" w:rsidTr="00D60428">
        <w:trPr>
          <w:trHeight w:val="7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4425C" w14:textId="77777777" w:rsidR="00745D80" w:rsidRPr="005E17AE" w:rsidRDefault="00745D80" w:rsidP="00D6042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 w:rsidRPr="005E17AE"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  <w:t>L032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B29E9D" w14:textId="77777777" w:rsidR="00745D80" w:rsidRPr="00442073" w:rsidRDefault="00745D80" w:rsidP="00D60428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0"/>
                <w:szCs w:val="20"/>
              </w:rPr>
            </w:pPr>
            <w:r w:rsidRPr="00442073">
              <w:rPr>
                <w:rFonts w:ascii="宋体" w:eastAsia="宋体" w:hAnsi="宋体" w:cs="Times New Roman"/>
                <w:color w:val="000000" w:themeColor="text1"/>
                <w:kern w:val="0"/>
                <w:sz w:val="20"/>
                <w:szCs w:val="20"/>
              </w:rPr>
              <w:t>视频制作：掌握视频内容的策划、拍摄、后期制作，具备传播视觉化信息的基本能力。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A2B0" w14:textId="29CF3DB8" w:rsidR="00745D80" w:rsidRPr="005E17AE" w:rsidRDefault="00745D80" w:rsidP="00D6042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E17AE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</w:tr>
      <w:tr w:rsidR="00745D80" w:rsidRPr="005E17AE" w14:paraId="6CAB09BA" w14:textId="77777777" w:rsidTr="00D60428">
        <w:trPr>
          <w:trHeight w:val="64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D4990" w14:textId="77777777" w:rsidR="00745D80" w:rsidRPr="005E17AE" w:rsidRDefault="00745D80" w:rsidP="00D6042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 w:rsidRPr="005E17AE"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  <w:t>L033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9BD794" w14:textId="77777777" w:rsidR="00745D80" w:rsidRPr="00442073" w:rsidRDefault="00745D80" w:rsidP="00D60428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0"/>
                <w:szCs w:val="20"/>
              </w:rPr>
            </w:pPr>
            <w:r w:rsidRPr="00442073">
              <w:rPr>
                <w:rFonts w:ascii="宋体" w:eastAsia="宋体" w:hAnsi="宋体" w:cs="Times New Roman"/>
                <w:color w:val="000000" w:themeColor="text1"/>
                <w:kern w:val="0"/>
                <w:sz w:val="20"/>
                <w:szCs w:val="20"/>
              </w:rPr>
              <w:t>文本写作：根据不同传播渠道的规范要求，具备基本的文本写作能力。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A206E" w14:textId="77777777" w:rsidR="00745D80" w:rsidRPr="005E17AE" w:rsidRDefault="00745D80" w:rsidP="00D6042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45D80" w:rsidRPr="005E17AE" w14:paraId="4DA1D82D" w14:textId="77777777" w:rsidTr="00D60428">
        <w:trPr>
          <w:trHeight w:val="82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128D1" w14:textId="77777777" w:rsidR="00745D80" w:rsidRPr="005E17AE" w:rsidRDefault="00745D80" w:rsidP="00D6042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 w:rsidRPr="005E17AE"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  <w:t>L034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A7CAB1" w14:textId="77777777" w:rsidR="00745D80" w:rsidRPr="00442073" w:rsidRDefault="00745D80" w:rsidP="00D60428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0"/>
                <w:szCs w:val="20"/>
              </w:rPr>
            </w:pPr>
            <w:r w:rsidRPr="00442073">
              <w:rPr>
                <w:rFonts w:ascii="宋体" w:eastAsia="宋体" w:hAnsi="宋体" w:cs="Times New Roman"/>
                <w:color w:val="000000" w:themeColor="text1"/>
                <w:kern w:val="0"/>
                <w:sz w:val="20"/>
                <w:szCs w:val="20"/>
              </w:rPr>
              <w:t>新媒体运营：掌握互联网和移动互联网各类媒体工具的使用，具备新媒体的日常运营能力。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7D061" w14:textId="70A9A605" w:rsidR="00745D80" w:rsidRPr="005E17AE" w:rsidRDefault="00745D80" w:rsidP="00D6042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45D80" w:rsidRPr="005E17AE" w14:paraId="2B4AC8A2" w14:textId="77777777" w:rsidTr="00D60428">
        <w:trPr>
          <w:trHeight w:val="8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F265D" w14:textId="77777777" w:rsidR="00745D80" w:rsidRPr="005E17AE" w:rsidRDefault="00745D80" w:rsidP="00D6042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 w:rsidRPr="005E17AE"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  <w:t>L035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9FACD3" w14:textId="77777777" w:rsidR="00745D80" w:rsidRPr="00442073" w:rsidRDefault="00745D80" w:rsidP="00D60428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0"/>
                <w:szCs w:val="20"/>
              </w:rPr>
            </w:pPr>
            <w:r w:rsidRPr="00442073">
              <w:rPr>
                <w:rFonts w:ascii="宋体" w:eastAsia="宋体" w:hAnsi="宋体" w:cs="Times New Roman"/>
                <w:color w:val="000000" w:themeColor="text1"/>
                <w:kern w:val="0"/>
                <w:sz w:val="20"/>
                <w:szCs w:val="20"/>
              </w:rPr>
              <w:t>人文素养：对文学、绘画、影视、音乐、戏剧等文化艺术具有基本的鉴赏能力，体现出媒介内容制作的质量和品位。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62234" w14:textId="0E7F8700" w:rsidR="00745D80" w:rsidRPr="005E17AE" w:rsidRDefault="00745D80" w:rsidP="00D6042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45D80" w:rsidRPr="005E17AE" w14:paraId="60D2D391" w14:textId="77777777" w:rsidTr="00D60428">
        <w:trPr>
          <w:trHeight w:val="75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FBAFA" w14:textId="77777777" w:rsidR="00745D80" w:rsidRPr="005E17AE" w:rsidRDefault="00745D80" w:rsidP="00D6042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 w:rsidRPr="005E17AE"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  <w:t>L041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4F7A3" w14:textId="77777777" w:rsidR="00745D80" w:rsidRPr="005E17AE" w:rsidRDefault="00745D80" w:rsidP="00D6042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E17AE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LO411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D1AEE" w14:textId="77777777" w:rsidR="00745D80" w:rsidRPr="00442073" w:rsidRDefault="00745D80" w:rsidP="00D60428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0"/>
                <w:szCs w:val="20"/>
              </w:rPr>
            </w:pPr>
            <w:r w:rsidRPr="00442073">
              <w:rPr>
                <w:rFonts w:ascii="宋体" w:eastAsia="宋体" w:hAnsi="宋体" w:cs="Times New Roman"/>
                <w:color w:val="000000" w:themeColor="text1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EF9D3" w14:textId="77777777" w:rsidR="00745D80" w:rsidRPr="005E17AE" w:rsidRDefault="00745D80" w:rsidP="00D6042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45D80" w:rsidRPr="005E17AE" w14:paraId="7677ED06" w14:textId="77777777" w:rsidTr="00D60428">
        <w:trPr>
          <w:trHeight w:val="67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B3932" w14:textId="77777777" w:rsidR="00745D80" w:rsidRPr="005E17AE" w:rsidRDefault="00745D80" w:rsidP="00D6042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DECA3" w14:textId="77777777" w:rsidR="00745D80" w:rsidRPr="005E17AE" w:rsidRDefault="00745D80" w:rsidP="00D6042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E17AE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LO412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BE8E8" w14:textId="77777777" w:rsidR="00745D80" w:rsidRPr="00442073" w:rsidRDefault="00745D80" w:rsidP="00D60428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0"/>
                <w:szCs w:val="20"/>
              </w:rPr>
            </w:pPr>
            <w:r w:rsidRPr="00442073">
              <w:rPr>
                <w:rFonts w:ascii="宋体" w:eastAsia="宋体" w:hAnsi="宋体" w:cs="Times New Roman"/>
                <w:color w:val="000000" w:themeColor="text1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2CEE4" w14:textId="2618DB62" w:rsidR="00745D80" w:rsidRPr="005E17AE" w:rsidRDefault="00745D80" w:rsidP="00D6042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45D80" w:rsidRPr="005E17AE" w14:paraId="5591BB7C" w14:textId="77777777" w:rsidTr="00D60428">
        <w:trPr>
          <w:trHeight w:val="109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CCE41B" w14:textId="77777777" w:rsidR="00745D80" w:rsidRPr="005E17AE" w:rsidRDefault="00745D80" w:rsidP="00D6042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7D36C" w14:textId="77777777" w:rsidR="00745D80" w:rsidRPr="005E17AE" w:rsidRDefault="00745D80" w:rsidP="00D6042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E17AE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LO413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6BA91" w14:textId="77777777" w:rsidR="00745D80" w:rsidRPr="00442073" w:rsidRDefault="00745D80" w:rsidP="00D60428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0"/>
                <w:szCs w:val="20"/>
              </w:rPr>
            </w:pPr>
            <w:r w:rsidRPr="00442073">
              <w:rPr>
                <w:rFonts w:ascii="宋体" w:eastAsia="宋体" w:hAnsi="宋体" w:cs="Times New Roman"/>
                <w:color w:val="000000" w:themeColor="text1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00879" w14:textId="22A50509" w:rsidR="00745D80" w:rsidRPr="005E17AE" w:rsidRDefault="00745D80" w:rsidP="00D6042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E17AE">
              <w:rPr>
                <w:rFonts w:ascii="Times New Roman" w:hAnsi="Times New Roman" w:cs="Times New Roman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745D80" w:rsidRPr="005E17AE" w14:paraId="327ACCF1" w14:textId="77777777" w:rsidTr="00D60428">
        <w:trPr>
          <w:trHeight w:val="54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D2605C" w14:textId="77777777" w:rsidR="00745D80" w:rsidRPr="005E17AE" w:rsidRDefault="00745D80" w:rsidP="00D6042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77ADE" w14:textId="77777777" w:rsidR="00745D80" w:rsidRPr="005E17AE" w:rsidRDefault="00745D80" w:rsidP="00D6042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E17AE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LO414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1817F" w14:textId="77777777" w:rsidR="00745D80" w:rsidRPr="00442073" w:rsidRDefault="00745D80" w:rsidP="00D60428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0"/>
                <w:szCs w:val="20"/>
              </w:rPr>
            </w:pPr>
            <w:r w:rsidRPr="00442073">
              <w:rPr>
                <w:rFonts w:ascii="宋体" w:eastAsia="宋体" w:hAnsi="宋体" w:cs="Times New Roman"/>
                <w:color w:val="000000" w:themeColor="text1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1BFE0" w14:textId="3D385917" w:rsidR="00745D80" w:rsidRPr="005E17AE" w:rsidRDefault="00745D80" w:rsidP="00D6042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E17AE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</w:tr>
      <w:tr w:rsidR="00745D80" w:rsidRPr="005E17AE" w14:paraId="1A14D084" w14:textId="77777777" w:rsidTr="00D60428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507DA" w14:textId="77777777" w:rsidR="00745D80" w:rsidRPr="005E17AE" w:rsidRDefault="00745D80" w:rsidP="00D6042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 w:rsidRPr="005E17AE"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  <w:t>L051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B08EB" w14:textId="77777777" w:rsidR="00745D80" w:rsidRPr="005E17AE" w:rsidRDefault="00745D80" w:rsidP="00D6042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E17AE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LO511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1E73B" w14:textId="77777777" w:rsidR="00745D80" w:rsidRPr="00442073" w:rsidRDefault="00745D80" w:rsidP="00D60428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0"/>
                <w:szCs w:val="20"/>
              </w:rPr>
            </w:pPr>
            <w:r w:rsidRPr="00442073">
              <w:rPr>
                <w:rFonts w:ascii="宋体" w:eastAsia="宋体" w:hAnsi="宋体" w:cs="Times New Roman"/>
                <w:color w:val="000000" w:themeColor="text1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07D53" w14:textId="77777777" w:rsidR="00745D80" w:rsidRPr="005E17AE" w:rsidRDefault="00745D80" w:rsidP="00D60428">
            <w:pPr>
              <w:widowControl/>
              <w:ind w:firstLineChars="50" w:firstLine="100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45D80" w:rsidRPr="005E17AE" w14:paraId="49FF2B4A" w14:textId="77777777" w:rsidTr="00D60428">
        <w:trPr>
          <w:trHeight w:val="60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9018FE" w14:textId="77777777" w:rsidR="00745D80" w:rsidRPr="005E17AE" w:rsidRDefault="00745D80" w:rsidP="00D6042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B9539" w14:textId="77777777" w:rsidR="00745D80" w:rsidRPr="005E17AE" w:rsidRDefault="00745D80" w:rsidP="00D6042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E17AE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LO512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89A74" w14:textId="77777777" w:rsidR="00745D80" w:rsidRPr="00442073" w:rsidRDefault="00745D80" w:rsidP="00D60428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0"/>
                <w:szCs w:val="20"/>
              </w:rPr>
            </w:pPr>
            <w:r w:rsidRPr="00442073">
              <w:rPr>
                <w:rFonts w:ascii="宋体" w:eastAsia="宋体" w:hAnsi="宋体" w:cs="Times New Roman"/>
                <w:color w:val="000000" w:themeColor="text1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A1974" w14:textId="77777777" w:rsidR="00745D80" w:rsidRPr="005E17AE" w:rsidRDefault="00745D80" w:rsidP="00D6042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45D80" w:rsidRPr="005E17AE" w14:paraId="62DECB6F" w14:textId="77777777" w:rsidTr="00D60428">
        <w:trPr>
          <w:trHeight w:val="61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2C9FE8" w14:textId="77777777" w:rsidR="00745D80" w:rsidRPr="005E17AE" w:rsidRDefault="00745D80" w:rsidP="00D6042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F61F3" w14:textId="77777777" w:rsidR="00745D80" w:rsidRPr="005E17AE" w:rsidRDefault="00745D80" w:rsidP="00D6042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E17AE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LO513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D5283" w14:textId="77777777" w:rsidR="00745D80" w:rsidRPr="00442073" w:rsidRDefault="00745D80" w:rsidP="00D60428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0"/>
                <w:szCs w:val="20"/>
              </w:rPr>
            </w:pPr>
            <w:r w:rsidRPr="00442073">
              <w:rPr>
                <w:rFonts w:ascii="宋体" w:eastAsia="宋体" w:hAnsi="宋体" w:cs="Times New Roman"/>
                <w:color w:val="000000" w:themeColor="text1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33E02" w14:textId="77777777" w:rsidR="00745D80" w:rsidRPr="005E17AE" w:rsidRDefault="00745D80" w:rsidP="00D6042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E17AE">
              <w:rPr>
                <w:rFonts w:ascii="Times New Roman" w:hAnsi="Times New Roman" w:cs="Times New Roman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745D80" w:rsidRPr="005E17AE" w14:paraId="0C5DE0B3" w14:textId="77777777" w:rsidTr="00D60428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2F5311" w14:textId="77777777" w:rsidR="00745D80" w:rsidRPr="005E17AE" w:rsidRDefault="00745D80" w:rsidP="00D6042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282AC" w14:textId="77777777" w:rsidR="00745D80" w:rsidRPr="005E17AE" w:rsidRDefault="00745D80" w:rsidP="00D6042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E17AE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LO514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F5FA" w14:textId="77777777" w:rsidR="00745D80" w:rsidRPr="00442073" w:rsidRDefault="00745D80" w:rsidP="00D60428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0"/>
                <w:szCs w:val="20"/>
              </w:rPr>
            </w:pPr>
            <w:r w:rsidRPr="00442073">
              <w:rPr>
                <w:rFonts w:ascii="宋体" w:eastAsia="宋体" w:hAnsi="宋体" w:cs="Times New Roman"/>
                <w:color w:val="000000" w:themeColor="text1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8241B" w14:textId="77777777" w:rsidR="00745D80" w:rsidRPr="005E17AE" w:rsidRDefault="00745D80" w:rsidP="00D6042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45D80" w:rsidRPr="005E17AE" w14:paraId="7B83D3B5" w14:textId="77777777" w:rsidTr="00D60428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1F20C" w14:textId="77777777" w:rsidR="00745D80" w:rsidRPr="005E17AE" w:rsidRDefault="00745D80" w:rsidP="00D6042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 w:rsidRPr="005E17AE"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  <w:t>L061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F609E" w14:textId="77777777" w:rsidR="00745D80" w:rsidRPr="005E17AE" w:rsidRDefault="00745D80" w:rsidP="00D6042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E17AE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LO611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A7852" w14:textId="77777777" w:rsidR="00745D80" w:rsidRPr="00442073" w:rsidRDefault="00745D80" w:rsidP="00D60428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0"/>
                <w:szCs w:val="20"/>
              </w:rPr>
            </w:pPr>
            <w:r w:rsidRPr="00442073">
              <w:rPr>
                <w:rFonts w:ascii="宋体" w:eastAsia="宋体" w:hAnsi="宋体" w:cs="Times New Roman"/>
                <w:color w:val="000000" w:themeColor="text1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6C36D" w14:textId="77777777" w:rsidR="00745D80" w:rsidRPr="005E17AE" w:rsidRDefault="00745D80" w:rsidP="00D6042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E17AE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745D80" w:rsidRPr="005E17AE" w14:paraId="0435CA77" w14:textId="77777777" w:rsidTr="00D60428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5DBFEB" w14:textId="77777777" w:rsidR="00745D80" w:rsidRPr="005E17AE" w:rsidRDefault="00745D80" w:rsidP="00D6042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4E73" w14:textId="77777777" w:rsidR="00745D80" w:rsidRPr="005E17AE" w:rsidRDefault="00745D80" w:rsidP="00D6042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E17AE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LO612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64E78" w14:textId="77777777" w:rsidR="00745D80" w:rsidRPr="00442073" w:rsidRDefault="00745D80" w:rsidP="00D60428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0"/>
                <w:szCs w:val="20"/>
              </w:rPr>
            </w:pPr>
            <w:r w:rsidRPr="00442073">
              <w:rPr>
                <w:rFonts w:ascii="宋体" w:eastAsia="宋体" w:hAnsi="宋体" w:cs="Times New Roman"/>
                <w:color w:val="000000" w:themeColor="text1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D3060" w14:textId="34CEC6C8" w:rsidR="00745D80" w:rsidRPr="005E17AE" w:rsidRDefault="00745D80" w:rsidP="00D6042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E17AE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745D80" w:rsidRPr="005E17AE" w14:paraId="4FDB0047" w14:textId="77777777" w:rsidTr="00D60428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A4E6D0" w14:textId="77777777" w:rsidR="00745D80" w:rsidRPr="005E17AE" w:rsidRDefault="00745D80" w:rsidP="00D6042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77A27" w14:textId="77777777" w:rsidR="00745D80" w:rsidRPr="005E17AE" w:rsidRDefault="00745D80" w:rsidP="00D6042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E17AE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LO613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5F3AC" w14:textId="77777777" w:rsidR="00745D80" w:rsidRPr="00442073" w:rsidRDefault="00745D80" w:rsidP="00D60428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0"/>
                <w:szCs w:val="20"/>
              </w:rPr>
            </w:pPr>
            <w:r w:rsidRPr="00442073">
              <w:rPr>
                <w:rFonts w:ascii="宋体" w:eastAsia="宋体" w:hAnsi="宋体" w:cs="Times New Roman"/>
                <w:color w:val="000000" w:themeColor="text1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1EE98" w14:textId="77777777" w:rsidR="00745D80" w:rsidRPr="005E17AE" w:rsidRDefault="00745D80" w:rsidP="00D6042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E17AE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745D80" w:rsidRPr="005E17AE" w14:paraId="31E1DE56" w14:textId="77777777" w:rsidTr="00D60428">
        <w:trPr>
          <w:trHeight w:val="615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69370" w14:textId="77777777" w:rsidR="00745D80" w:rsidRPr="005E17AE" w:rsidRDefault="00745D80" w:rsidP="00D6042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 w:rsidRPr="005E17AE"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  <w:t>L071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2FBE3" w14:textId="77777777" w:rsidR="00745D80" w:rsidRPr="005E17AE" w:rsidRDefault="00745D80" w:rsidP="00D6042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E17AE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LO711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62940" w14:textId="77777777" w:rsidR="00745D80" w:rsidRPr="00442073" w:rsidRDefault="00745D80" w:rsidP="00D60428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0"/>
                <w:szCs w:val="20"/>
              </w:rPr>
            </w:pPr>
            <w:r w:rsidRPr="00442073">
              <w:rPr>
                <w:rFonts w:ascii="宋体" w:eastAsia="宋体" w:hAnsi="宋体" w:cs="Times New Roman"/>
                <w:color w:val="000000" w:themeColor="text1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96AC4" w14:textId="77777777" w:rsidR="00745D80" w:rsidRPr="005E17AE" w:rsidRDefault="00745D80" w:rsidP="00D6042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45D80" w:rsidRPr="005E17AE" w14:paraId="7E92F9DB" w14:textId="77777777" w:rsidTr="00D60428">
        <w:trPr>
          <w:trHeight w:val="63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1B49E8" w14:textId="77777777" w:rsidR="00745D80" w:rsidRPr="005E17AE" w:rsidRDefault="00745D80" w:rsidP="00D6042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19C1" w14:textId="77777777" w:rsidR="00745D80" w:rsidRPr="005E17AE" w:rsidRDefault="00745D80" w:rsidP="00D6042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E17AE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LO712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BDE19" w14:textId="77777777" w:rsidR="00745D80" w:rsidRPr="00442073" w:rsidRDefault="00745D80" w:rsidP="00D60428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0"/>
                <w:szCs w:val="20"/>
              </w:rPr>
            </w:pPr>
            <w:r w:rsidRPr="00442073">
              <w:rPr>
                <w:rFonts w:ascii="宋体" w:eastAsia="宋体" w:hAnsi="宋体" w:cs="Times New Roman"/>
                <w:color w:val="000000" w:themeColor="text1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44EE1" w14:textId="77777777" w:rsidR="00745D80" w:rsidRPr="005E17AE" w:rsidRDefault="00745D80" w:rsidP="00D6042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E17AE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745D80" w:rsidRPr="005E17AE" w14:paraId="701B2E56" w14:textId="77777777" w:rsidTr="00D60428">
        <w:trPr>
          <w:trHeight w:val="58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884AE1" w14:textId="77777777" w:rsidR="00745D80" w:rsidRPr="005E17AE" w:rsidRDefault="00745D80" w:rsidP="00D6042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D918C" w14:textId="77777777" w:rsidR="00745D80" w:rsidRPr="005E17AE" w:rsidRDefault="00745D80" w:rsidP="00D6042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E17AE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LO713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592B6" w14:textId="77777777" w:rsidR="00745D80" w:rsidRPr="00442073" w:rsidRDefault="00745D80" w:rsidP="00D60428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0"/>
                <w:szCs w:val="20"/>
              </w:rPr>
            </w:pPr>
            <w:r w:rsidRPr="00442073">
              <w:rPr>
                <w:rFonts w:ascii="宋体" w:eastAsia="宋体" w:hAnsi="宋体" w:cs="Times New Roman"/>
                <w:color w:val="000000" w:themeColor="text1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A047E" w14:textId="77777777" w:rsidR="00745D80" w:rsidRPr="005E17AE" w:rsidRDefault="00745D80" w:rsidP="00D6042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E17AE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745D80" w:rsidRPr="005E17AE" w14:paraId="0BB63426" w14:textId="77777777" w:rsidTr="00D60428">
        <w:trPr>
          <w:trHeight w:val="66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CD8DE7" w14:textId="77777777" w:rsidR="00745D80" w:rsidRPr="005E17AE" w:rsidRDefault="00745D80" w:rsidP="00D6042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9D014" w14:textId="77777777" w:rsidR="00745D80" w:rsidRPr="005E17AE" w:rsidRDefault="00745D80" w:rsidP="00D6042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E17AE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LO714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05E18" w14:textId="77777777" w:rsidR="00745D80" w:rsidRPr="00442073" w:rsidRDefault="00745D80" w:rsidP="00D60428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0"/>
                <w:szCs w:val="20"/>
              </w:rPr>
            </w:pPr>
            <w:r w:rsidRPr="00442073">
              <w:rPr>
                <w:rFonts w:ascii="宋体" w:eastAsia="宋体" w:hAnsi="宋体" w:cs="Times New Roman"/>
                <w:color w:val="000000" w:themeColor="text1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6757F" w14:textId="77777777" w:rsidR="00745D80" w:rsidRPr="005E17AE" w:rsidRDefault="00745D80" w:rsidP="00D6042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45D80" w:rsidRPr="005E17AE" w14:paraId="2427D5ED" w14:textId="77777777" w:rsidTr="00D60428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B5352" w14:textId="77777777" w:rsidR="00745D80" w:rsidRPr="005E17AE" w:rsidRDefault="00745D80" w:rsidP="00D6042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  <w:r w:rsidRPr="005E17AE"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  <w:t>L081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84F80" w14:textId="77777777" w:rsidR="00745D80" w:rsidRPr="005E17AE" w:rsidRDefault="00745D80" w:rsidP="00D6042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E17AE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L0811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EABC1" w14:textId="77777777" w:rsidR="00745D80" w:rsidRPr="00442073" w:rsidRDefault="00745D80" w:rsidP="00D60428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0"/>
                <w:szCs w:val="20"/>
              </w:rPr>
            </w:pPr>
            <w:r w:rsidRPr="00442073">
              <w:rPr>
                <w:rFonts w:ascii="宋体" w:eastAsia="宋体" w:hAnsi="宋体" w:cs="Times New Roman"/>
                <w:color w:val="000000" w:themeColor="text1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FE52E" w14:textId="77777777" w:rsidR="00745D80" w:rsidRPr="005E17AE" w:rsidRDefault="00745D80" w:rsidP="00D6042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E17AE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745D80" w:rsidRPr="005E17AE" w14:paraId="1078E48A" w14:textId="77777777" w:rsidTr="00D60428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46B220" w14:textId="77777777" w:rsidR="00745D80" w:rsidRPr="005E17AE" w:rsidRDefault="00745D80" w:rsidP="00D6042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C44F9" w14:textId="77777777" w:rsidR="00745D80" w:rsidRPr="005E17AE" w:rsidRDefault="00745D80" w:rsidP="00D6042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E17AE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L0812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EEC02" w14:textId="77777777" w:rsidR="00745D80" w:rsidRPr="00442073" w:rsidRDefault="00745D80" w:rsidP="00D60428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0"/>
                <w:szCs w:val="20"/>
              </w:rPr>
            </w:pPr>
            <w:r w:rsidRPr="00442073">
              <w:rPr>
                <w:rFonts w:ascii="宋体" w:eastAsia="宋体" w:hAnsi="宋体" w:cs="Times New Roman"/>
                <w:color w:val="000000" w:themeColor="text1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0E39D" w14:textId="77777777" w:rsidR="00745D80" w:rsidRPr="005E17AE" w:rsidRDefault="00745D80" w:rsidP="00D6042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E17AE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745D80" w:rsidRPr="005E17AE" w14:paraId="41867A91" w14:textId="77777777" w:rsidTr="00D60428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E44832" w14:textId="77777777" w:rsidR="00745D80" w:rsidRPr="005E17AE" w:rsidRDefault="00745D80" w:rsidP="00D6042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25346" w14:textId="77777777" w:rsidR="00745D80" w:rsidRPr="005E17AE" w:rsidRDefault="00745D80" w:rsidP="00D6042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E17AE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L0813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1653F" w14:textId="77777777" w:rsidR="00745D80" w:rsidRPr="00442073" w:rsidRDefault="00745D80" w:rsidP="00D60428">
            <w:pPr>
              <w:widowControl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 w:val="20"/>
                <w:szCs w:val="20"/>
              </w:rPr>
            </w:pPr>
            <w:r w:rsidRPr="00442073">
              <w:rPr>
                <w:rFonts w:ascii="宋体" w:eastAsia="宋体" w:hAnsi="宋体" w:cs="Times New Roman"/>
                <w:color w:val="000000" w:themeColor="text1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5D9EE" w14:textId="77777777" w:rsidR="00745D80" w:rsidRPr="005E17AE" w:rsidRDefault="00745D80" w:rsidP="00D6042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E17AE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435E012F" w14:textId="77777777" w:rsidR="00A73E93" w:rsidRPr="005E17AE" w:rsidRDefault="00A73E93" w:rsidP="009009B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Lines="50" w:before="120" w:afterLines="50" w:after="120" w:line="360" w:lineRule="auto"/>
        <w:jc w:val="left"/>
        <w:rPr>
          <w:rFonts w:ascii="Times New Roman" w:eastAsia="黑体" w:hAnsi="Times New Roman" w:cs="Times New Roman"/>
          <w:sz w:val="24"/>
        </w:rPr>
      </w:pPr>
    </w:p>
    <w:p w14:paraId="454B6095" w14:textId="5DB5B4C4" w:rsidR="00A73E93" w:rsidRPr="005E17AE" w:rsidRDefault="00A73E93" w:rsidP="00A73E93">
      <w:pPr>
        <w:widowControl/>
        <w:spacing w:beforeLines="50" w:before="120" w:afterLines="50" w:after="120" w:line="360" w:lineRule="auto"/>
        <w:jc w:val="left"/>
        <w:rPr>
          <w:rFonts w:ascii="Times New Roman" w:eastAsia="黑体" w:hAnsi="Times New Roman" w:cs="Times New Roman"/>
          <w:sz w:val="24"/>
        </w:rPr>
      </w:pPr>
      <w:r w:rsidRPr="005E17AE">
        <w:rPr>
          <w:rFonts w:ascii="Times New Roman" w:eastAsia="黑体" w:hAnsi="Times New Roman" w:cs="Times New Roman"/>
          <w:sz w:val="24"/>
        </w:rPr>
        <w:t>五、课程目标</w:t>
      </w:r>
      <w:r w:rsidRPr="005E17AE">
        <w:rPr>
          <w:rFonts w:ascii="Times New Roman" w:eastAsia="黑体" w:hAnsi="Times New Roman" w:cs="Times New Roman"/>
          <w:sz w:val="24"/>
        </w:rPr>
        <w:t>/</w:t>
      </w:r>
      <w:r w:rsidRPr="005E17AE">
        <w:rPr>
          <w:rFonts w:ascii="Times New Roman" w:eastAsia="黑体" w:hAnsi="Times New Roman" w:cs="Times New Roman"/>
          <w:sz w:val="24"/>
        </w:rPr>
        <w:t>课程预期学习成果</w:t>
      </w:r>
    </w:p>
    <w:tbl>
      <w:tblPr>
        <w:tblW w:w="825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997"/>
        <w:gridCol w:w="2126"/>
        <w:gridCol w:w="1418"/>
      </w:tblGrid>
      <w:tr w:rsidR="00685A53" w:rsidRPr="005E17AE" w14:paraId="3080F2A8" w14:textId="77777777" w:rsidTr="00510386">
        <w:trPr>
          <w:trHeight w:val="62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23AA5" w14:textId="77777777" w:rsidR="00685A53" w:rsidRPr="005E17AE" w:rsidRDefault="00004588">
            <w:pPr>
              <w:spacing w:line="288" w:lineRule="auto"/>
              <w:jc w:val="center"/>
              <w:rPr>
                <w:rFonts w:ascii="Times New Roman" w:eastAsia="Songti SC" w:hAnsi="Times New Roman" w:cs="Times New Roman"/>
                <w:sz w:val="20"/>
                <w:szCs w:val="20"/>
              </w:rPr>
            </w:pPr>
            <w:r w:rsidRPr="005E17AE">
              <w:rPr>
                <w:rFonts w:ascii="Times New Roman" w:eastAsia="Songti SC" w:hAnsi="Times New Roman" w:cs="Times New Roman"/>
                <w:sz w:val="20"/>
                <w:szCs w:val="20"/>
                <w:lang w:val="zh-TW" w:eastAsia="zh-TW"/>
              </w:rPr>
              <w:t>序号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083C4" w14:textId="77777777" w:rsidR="00685A53" w:rsidRPr="005E17AE" w:rsidRDefault="00004588">
            <w:pPr>
              <w:spacing w:line="288" w:lineRule="auto"/>
              <w:jc w:val="center"/>
              <w:rPr>
                <w:rFonts w:ascii="Times New Roman" w:eastAsia="Songti SC" w:hAnsi="Times New Roman" w:cs="Times New Roman"/>
                <w:sz w:val="20"/>
                <w:szCs w:val="20"/>
              </w:rPr>
            </w:pPr>
            <w:r w:rsidRPr="005E17AE">
              <w:rPr>
                <w:rFonts w:ascii="Times New Roman" w:eastAsia="Songti SC" w:hAnsi="Times New Roman" w:cs="Times New Roman"/>
                <w:sz w:val="20"/>
                <w:szCs w:val="20"/>
                <w:lang w:val="zh-TW" w:eastAsia="zh-TW"/>
              </w:rPr>
              <w:t>课程预期</w:t>
            </w:r>
          </w:p>
          <w:p w14:paraId="57DBB60A" w14:textId="77777777" w:rsidR="00685A53" w:rsidRPr="005E17AE" w:rsidRDefault="00004588">
            <w:pPr>
              <w:spacing w:line="288" w:lineRule="auto"/>
              <w:jc w:val="center"/>
              <w:rPr>
                <w:rFonts w:ascii="Times New Roman" w:eastAsia="Songti SC" w:hAnsi="Times New Roman" w:cs="Times New Roman"/>
                <w:sz w:val="20"/>
                <w:szCs w:val="20"/>
              </w:rPr>
            </w:pPr>
            <w:r w:rsidRPr="005E17AE">
              <w:rPr>
                <w:rFonts w:ascii="Times New Roman" w:eastAsia="Songti SC" w:hAnsi="Times New Roman" w:cs="Times New Roman"/>
                <w:sz w:val="20"/>
                <w:szCs w:val="20"/>
                <w:lang w:val="zh-TW" w:eastAsia="zh-TW"/>
              </w:rPr>
              <w:t>学习成果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E3948C" w14:textId="77777777" w:rsidR="00685A53" w:rsidRPr="005E17AE" w:rsidRDefault="00004588">
            <w:pPr>
              <w:spacing w:line="288" w:lineRule="auto"/>
              <w:jc w:val="center"/>
              <w:rPr>
                <w:rFonts w:ascii="Times New Roman" w:eastAsia="Songti SC" w:hAnsi="Times New Roman" w:cs="Times New Roman"/>
                <w:sz w:val="20"/>
                <w:szCs w:val="20"/>
              </w:rPr>
            </w:pPr>
            <w:r w:rsidRPr="005E17AE">
              <w:rPr>
                <w:rFonts w:ascii="Times New Roman" w:eastAsia="Songti SC" w:hAnsi="Times New Roman" w:cs="Times New Roman"/>
                <w:sz w:val="20"/>
                <w:szCs w:val="20"/>
                <w:lang w:val="zh-TW" w:eastAsia="zh-TW"/>
              </w:rPr>
              <w:t>课程目标</w:t>
            </w:r>
          </w:p>
          <w:p w14:paraId="0FC67C74" w14:textId="77777777" w:rsidR="00685A53" w:rsidRPr="005E17AE" w:rsidRDefault="00004588">
            <w:pPr>
              <w:spacing w:line="288" w:lineRule="auto"/>
              <w:jc w:val="center"/>
              <w:rPr>
                <w:rFonts w:ascii="Times New Roman" w:eastAsia="Songti SC" w:hAnsi="Times New Roman" w:cs="Times New Roman"/>
                <w:sz w:val="20"/>
                <w:szCs w:val="20"/>
              </w:rPr>
            </w:pPr>
            <w:r w:rsidRPr="005E17AE">
              <w:rPr>
                <w:rFonts w:ascii="Times New Roman" w:eastAsia="Songti SC" w:hAnsi="Times New Roman" w:cs="Times New Roman"/>
                <w:sz w:val="20"/>
                <w:szCs w:val="20"/>
                <w:lang w:val="zh-TW" w:eastAsia="zh-TW"/>
              </w:rPr>
              <w:t>（细化的预期学习成果）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A12D74" w14:textId="77777777" w:rsidR="00685A53" w:rsidRPr="005E17AE" w:rsidRDefault="00004588">
            <w:pPr>
              <w:spacing w:line="288" w:lineRule="auto"/>
              <w:jc w:val="center"/>
              <w:rPr>
                <w:rFonts w:ascii="Times New Roman" w:eastAsia="Songti SC" w:hAnsi="Times New Roman" w:cs="Times New Roman"/>
                <w:sz w:val="20"/>
                <w:szCs w:val="20"/>
              </w:rPr>
            </w:pPr>
            <w:r w:rsidRPr="005E17AE">
              <w:rPr>
                <w:rFonts w:ascii="Times New Roman" w:eastAsia="Songti SC" w:hAnsi="Times New Roman" w:cs="Times New Roman"/>
                <w:sz w:val="20"/>
                <w:szCs w:val="20"/>
                <w:lang w:val="zh-TW" w:eastAsia="zh-TW"/>
              </w:rPr>
              <w:t>教与学方式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59A7A3" w14:textId="77777777" w:rsidR="00685A53" w:rsidRPr="005E17AE" w:rsidRDefault="00004588">
            <w:pPr>
              <w:spacing w:line="288" w:lineRule="auto"/>
              <w:jc w:val="center"/>
              <w:rPr>
                <w:rFonts w:ascii="Times New Roman" w:eastAsia="Songti SC" w:hAnsi="Times New Roman" w:cs="Times New Roman"/>
                <w:sz w:val="20"/>
                <w:szCs w:val="20"/>
              </w:rPr>
            </w:pPr>
            <w:r w:rsidRPr="005E17AE">
              <w:rPr>
                <w:rFonts w:ascii="Times New Roman" w:eastAsia="Songti SC" w:hAnsi="Times New Roman" w:cs="Times New Roman"/>
                <w:sz w:val="20"/>
                <w:szCs w:val="20"/>
                <w:lang w:val="zh-TW" w:eastAsia="zh-TW"/>
              </w:rPr>
              <w:t>评价方式</w:t>
            </w:r>
          </w:p>
        </w:tc>
      </w:tr>
      <w:tr w:rsidR="00685A53" w:rsidRPr="005E17AE" w14:paraId="6F020CD9" w14:textId="77777777" w:rsidTr="00510386">
        <w:trPr>
          <w:trHeight w:val="1030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9D3B9" w14:textId="77777777" w:rsidR="00685A53" w:rsidRPr="005E17AE" w:rsidRDefault="00004588">
            <w:pPr>
              <w:rPr>
                <w:rFonts w:ascii="Times New Roman" w:eastAsia="Songti SC" w:hAnsi="Times New Roman" w:cs="Times New Roman"/>
                <w:sz w:val="20"/>
                <w:szCs w:val="20"/>
              </w:rPr>
            </w:pPr>
            <w:r w:rsidRPr="005E17AE">
              <w:rPr>
                <w:rFonts w:ascii="Times New Roman" w:eastAsia="Songti SC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6C3EFD" w14:textId="38C2F21E" w:rsidR="00685A53" w:rsidRPr="005E17AE" w:rsidRDefault="00004588">
            <w:pPr>
              <w:rPr>
                <w:rFonts w:ascii="Times New Roman" w:eastAsia="Songti SC" w:hAnsi="Times New Roman" w:cs="Times New Roman"/>
                <w:sz w:val="20"/>
                <w:szCs w:val="20"/>
              </w:rPr>
            </w:pPr>
            <w:r w:rsidRPr="005E17AE">
              <w:rPr>
                <w:rFonts w:ascii="Times New Roman" w:eastAsia="Songti SC" w:hAnsi="Times New Roman" w:cs="Times New Roman"/>
                <w:kern w:val="0"/>
                <w:sz w:val="20"/>
                <w:szCs w:val="20"/>
              </w:rPr>
              <w:t>LO</w:t>
            </w:r>
            <w:r w:rsidR="00510386" w:rsidRPr="005E17AE">
              <w:rPr>
                <w:rFonts w:ascii="Times New Roman" w:eastAsia="Songti SC" w:hAnsi="Times New Roman" w:cs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9677F" w14:textId="6700706E" w:rsidR="00685A53" w:rsidRPr="005E17AE" w:rsidRDefault="00004588" w:rsidP="00510386">
            <w:pPr>
              <w:spacing w:line="30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E17AE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zh-CN"/>
              </w:rPr>
              <w:t>学生认识</w:t>
            </w:r>
            <w:r w:rsidR="00820FD2" w:rsidRPr="005E17AE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zh-CN"/>
              </w:rPr>
              <w:t>到媒介与社会在哪些方面是互相联系、互相影响以及互相建构的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44914" w14:textId="77777777" w:rsidR="00685A53" w:rsidRPr="005E17AE" w:rsidRDefault="00004588" w:rsidP="0051038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E17AE">
              <w:rPr>
                <w:rFonts w:ascii="Times New Roman" w:eastAsia="宋体" w:hAnsi="Times New Roman" w:cs="Times New Roman"/>
                <w:sz w:val="20"/>
                <w:szCs w:val="20"/>
              </w:rPr>
              <w:t>资料阅读、课堂互动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46B37" w14:textId="2C4D1253" w:rsidR="00685A53" w:rsidRPr="005E17AE" w:rsidRDefault="00820FD2" w:rsidP="00510386">
            <w:pPr>
              <w:spacing w:line="30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E17AE">
              <w:rPr>
                <w:rFonts w:ascii="Times New Roman" w:eastAsia="宋体" w:hAnsi="Times New Roman" w:cs="Times New Roman"/>
                <w:sz w:val="20"/>
                <w:szCs w:val="20"/>
              </w:rPr>
              <w:t>小组项目报告</w:t>
            </w:r>
          </w:p>
        </w:tc>
      </w:tr>
      <w:tr w:rsidR="00685A53" w:rsidRPr="005E17AE" w14:paraId="6430E222" w14:textId="77777777" w:rsidTr="00510386">
        <w:trPr>
          <w:trHeight w:val="722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4D206" w14:textId="77777777" w:rsidR="00685A53" w:rsidRPr="005E17AE" w:rsidRDefault="00685A53">
            <w:pPr>
              <w:rPr>
                <w:rFonts w:ascii="Times New Roman" w:eastAsia="Songti SC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A170F" w14:textId="77777777" w:rsidR="00685A53" w:rsidRPr="005E17AE" w:rsidRDefault="00685A53">
            <w:pPr>
              <w:rPr>
                <w:rFonts w:ascii="Times New Roman" w:eastAsia="Songti SC" w:hAnsi="Times New Roman" w:cs="Times New Roman"/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35CFD" w14:textId="0FC2AA88" w:rsidR="00685A53" w:rsidRPr="005E17AE" w:rsidRDefault="00004588" w:rsidP="00510386">
            <w:pPr>
              <w:spacing w:line="30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E17AE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zh-CN"/>
              </w:rPr>
              <w:t>理解</w:t>
            </w:r>
            <w:r w:rsidR="00820FD2" w:rsidRPr="005E17AE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zh-CN"/>
              </w:rPr>
              <w:t>媒介与社会之间关系</w:t>
            </w:r>
            <w:r w:rsidRPr="005E17AE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zh-CN"/>
              </w:rPr>
              <w:t>的关键问题及其结构策略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314C6" w14:textId="77777777" w:rsidR="00685A53" w:rsidRPr="005E17AE" w:rsidRDefault="00004588" w:rsidP="0051038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E17AE">
              <w:rPr>
                <w:rFonts w:ascii="Times New Roman" w:eastAsia="宋体" w:hAnsi="Times New Roman" w:cs="Times New Roman"/>
                <w:sz w:val="20"/>
                <w:szCs w:val="20"/>
              </w:rPr>
              <w:t>资料阅读、案例分析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0D8FC" w14:textId="77777777" w:rsidR="00685A53" w:rsidRPr="005E17AE" w:rsidRDefault="00004588" w:rsidP="0051038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E17AE">
              <w:rPr>
                <w:rFonts w:ascii="Times New Roman" w:eastAsia="宋体" w:hAnsi="Times New Roman" w:cs="Times New Roman"/>
                <w:sz w:val="20"/>
                <w:szCs w:val="20"/>
              </w:rPr>
              <w:t>读书报告</w:t>
            </w:r>
          </w:p>
        </w:tc>
      </w:tr>
      <w:tr w:rsidR="00685A53" w:rsidRPr="005E17AE" w14:paraId="5F63469C" w14:textId="77777777" w:rsidTr="00510386">
        <w:trPr>
          <w:trHeight w:val="636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02119" w14:textId="77777777" w:rsidR="00685A53" w:rsidRPr="005E17AE" w:rsidRDefault="00685A53">
            <w:pPr>
              <w:rPr>
                <w:rFonts w:ascii="Times New Roman" w:eastAsia="Songti SC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28CDA" w14:textId="77777777" w:rsidR="00685A53" w:rsidRPr="005E17AE" w:rsidRDefault="00685A53">
            <w:pPr>
              <w:rPr>
                <w:rFonts w:ascii="Times New Roman" w:eastAsia="Songti SC" w:hAnsi="Times New Roman" w:cs="Times New Roman"/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2800F" w14:textId="7E440141" w:rsidR="00685A53" w:rsidRPr="005E17AE" w:rsidRDefault="00820FD2" w:rsidP="00510386">
            <w:pPr>
              <w:spacing w:line="30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E17AE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zh-CN"/>
              </w:rPr>
              <w:t>掌握媒介与社会的主要理论及</w:t>
            </w:r>
            <w:r w:rsidR="00004588" w:rsidRPr="005E17AE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zh-CN"/>
              </w:rPr>
              <w:t>案例解析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7727B" w14:textId="606DEAEC" w:rsidR="00685A53" w:rsidRPr="005E17AE" w:rsidRDefault="00820FD2" w:rsidP="0051038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E17AE">
              <w:rPr>
                <w:rFonts w:ascii="Times New Roman" w:eastAsia="宋体" w:hAnsi="Times New Roman" w:cs="Times New Roman"/>
                <w:sz w:val="20"/>
                <w:szCs w:val="20"/>
              </w:rPr>
              <w:t>调查问卷</w:t>
            </w:r>
            <w:r w:rsidR="00004588" w:rsidRPr="005E17AE">
              <w:rPr>
                <w:rFonts w:ascii="Times New Roman" w:eastAsia="宋体" w:hAnsi="Times New Roman" w:cs="Times New Roman"/>
                <w:sz w:val="20"/>
                <w:szCs w:val="20"/>
              </w:rPr>
              <w:t>、案例分析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F808B" w14:textId="77777777" w:rsidR="00685A53" w:rsidRPr="005E17AE" w:rsidRDefault="00004588" w:rsidP="0051038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E17AE">
              <w:rPr>
                <w:rFonts w:ascii="Times New Roman" w:eastAsia="宋体" w:hAnsi="Times New Roman" w:cs="Times New Roman"/>
                <w:sz w:val="20"/>
                <w:szCs w:val="20"/>
              </w:rPr>
              <w:t>小组项目报告</w:t>
            </w:r>
          </w:p>
        </w:tc>
      </w:tr>
      <w:tr w:rsidR="00510386" w:rsidRPr="005E17AE" w14:paraId="1878802F" w14:textId="77777777" w:rsidTr="00510386">
        <w:trPr>
          <w:trHeight w:val="75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0B61F" w14:textId="61DA3A5A" w:rsidR="00510386" w:rsidRPr="005E17AE" w:rsidRDefault="00510386">
            <w:pPr>
              <w:rPr>
                <w:rFonts w:ascii="Times New Roman" w:eastAsia="Songti SC" w:hAnsi="Times New Roman" w:cs="Times New Roman"/>
                <w:sz w:val="20"/>
                <w:szCs w:val="20"/>
              </w:rPr>
            </w:pPr>
            <w:r w:rsidRPr="005E17AE">
              <w:rPr>
                <w:rFonts w:ascii="Times New Roman" w:eastAsia="Songti SC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7B980" w14:textId="541DA7AD" w:rsidR="00510386" w:rsidRPr="005E17AE" w:rsidRDefault="00510386">
            <w:pPr>
              <w:rPr>
                <w:rFonts w:ascii="Times New Roman" w:eastAsia="Songti SC" w:hAnsi="Times New Roman" w:cs="Times New Roman"/>
                <w:sz w:val="20"/>
                <w:szCs w:val="20"/>
              </w:rPr>
            </w:pPr>
            <w:r w:rsidRPr="005E17AE">
              <w:rPr>
                <w:rFonts w:ascii="Times New Roman" w:eastAsia="Songti SC" w:hAnsi="Times New Roman" w:cs="Times New Roman"/>
                <w:sz w:val="20"/>
                <w:szCs w:val="20"/>
              </w:rPr>
              <w:t>LO413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42F41" w14:textId="4F55EF26" w:rsidR="00510386" w:rsidRPr="005E17AE" w:rsidRDefault="00510386" w:rsidP="00510386">
            <w:pPr>
              <w:spacing w:line="300" w:lineRule="auto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val="zh-CN"/>
              </w:rPr>
            </w:pPr>
            <w:r w:rsidRPr="005E17AE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充分认识传播专业就业岗位在社会经济中的作用和地位，在学习和社会实践中遵守大众传播职业规范，具备职业道德操守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59C97" w14:textId="6BE04C18" w:rsidR="00510386" w:rsidRPr="005E17AE" w:rsidRDefault="00510386" w:rsidP="0051038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E17AE">
              <w:rPr>
                <w:rFonts w:ascii="Times New Roman" w:eastAsia="宋体" w:hAnsi="Times New Roman" w:cs="Times New Roman"/>
                <w:sz w:val="20"/>
                <w:szCs w:val="20"/>
              </w:rPr>
              <w:t>课堂讲授、师生交流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52DBD" w14:textId="25F677E6" w:rsidR="00510386" w:rsidRPr="005E17AE" w:rsidRDefault="00510386" w:rsidP="0051038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E17AE">
              <w:rPr>
                <w:rFonts w:ascii="Times New Roman" w:eastAsia="宋体" w:hAnsi="Times New Roman" w:cs="Times New Roman"/>
                <w:sz w:val="20"/>
                <w:szCs w:val="20"/>
              </w:rPr>
              <w:t>综合评价</w:t>
            </w:r>
          </w:p>
        </w:tc>
      </w:tr>
      <w:tr w:rsidR="00685A53" w:rsidRPr="005E17AE" w14:paraId="7665F0E3" w14:textId="77777777" w:rsidTr="00510386">
        <w:trPr>
          <w:trHeight w:val="51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8C102" w14:textId="77777777" w:rsidR="00685A53" w:rsidRPr="005E17AE" w:rsidRDefault="00004588">
            <w:pPr>
              <w:rPr>
                <w:rFonts w:ascii="Times New Roman" w:eastAsia="Songti SC" w:hAnsi="Times New Roman" w:cs="Times New Roman"/>
                <w:sz w:val="20"/>
                <w:szCs w:val="20"/>
              </w:rPr>
            </w:pPr>
            <w:r w:rsidRPr="005E17AE">
              <w:rPr>
                <w:rFonts w:ascii="Times New Roman" w:eastAsia="Songti SC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170F9" w14:textId="0E53BAF7" w:rsidR="00685A53" w:rsidRPr="005E17AE" w:rsidRDefault="00004588">
            <w:pPr>
              <w:rPr>
                <w:rFonts w:ascii="Times New Roman" w:eastAsia="Songti SC" w:hAnsi="Times New Roman" w:cs="Times New Roman"/>
                <w:sz w:val="20"/>
                <w:szCs w:val="20"/>
              </w:rPr>
            </w:pPr>
            <w:r w:rsidRPr="005E17AE">
              <w:rPr>
                <w:rFonts w:ascii="Times New Roman" w:eastAsia="Songti SC" w:hAnsi="Times New Roman" w:cs="Times New Roman"/>
                <w:kern w:val="0"/>
                <w:sz w:val="20"/>
                <w:szCs w:val="20"/>
              </w:rPr>
              <w:t>LO</w:t>
            </w:r>
            <w:r w:rsidR="00510386" w:rsidRPr="005E17AE">
              <w:rPr>
                <w:rFonts w:ascii="Times New Roman" w:eastAsia="Songti SC" w:hAnsi="Times New Roman" w:cs="Times New Roman"/>
                <w:kern w:val="0"/>
                <w:sz w:val="20"/>
                <w:szCs w:val="20"/>
              </w:rPr>
              <w:t>513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7D50E" w14:textId="283AB811" w:rsidR="00685A53" w:rsidRPr="005E17AE" w:rsidRDefault="00820FD2" w:rsidP="00510386">
            <w:pPr>
              <w:spacing w:line="30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E17A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使用媒介与社会的相关理论分析一个社会现象的传播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53055" w14:textId="09102DF0" w:rsidR="00685A53" w:rsidRPr="005E17AE" w:rsidRDefault="00820FD2" w:rsidP="0051038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E17AE">
              <w:rPr>
                <w:rFonts w:ascii="Times New Roman" w:eastAsia="宋体" w:hAnsi="Times New Roman" w:cs="Times New Roman"/>
                <w:sz w:val="20"/>
                <w:szCs w:val="20"/>
              </w:rPr>
              <w:t>资料分析</w:t>
            </w:r>
            <w:r w:rsidR="00004588" w:rsidRPr="005E17AE">
              <w:rPr>
                <w:rFonts w:ascii="Times New Roman" w:eastAsia="宋体" w:hAnsi="Times New Roman" w:cs="Times New Roman"/>
                <w:sz w:val="20"/>
                <w:szCs w:val="20"/>
              </w:rPr>
              <w:t>、</w:t>
            </w:r>
            <w:r w:rsidRPr="005E17AE">
              <w:rPr>
                <w:rFonts w:ascii="Times New Roman" w:eastAsia="宋体" w:hAnsi="Times New Roman" w:cs="Times New Roman"/>
                <w:sz w:val="20"/>
                <w:szCs w:val="20"/>
              </w:rPr>
              <w:t>调查问卷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C1A33" w14:textId="04035AE5" w:rsidR="00685A53" w:rsidRPr="005E17AE" w:rsidRDefault="00004588" w:rsidP="0051038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E17AE">
              <w:rPr>
                <w:rFonts w:ascii="Times New Roman" w:eastAsia="宋体" w:hAnsi="Times New Roman" w:cs="Times New Roman"/>
                <w:sz w:val="20"/>
                <w:szCs w:val="20"/>
              </w:rPr>
              <w:t>期末</w:t>
            </w:r>
            <w:r w:rsidR="00820FD2" w:rsidRPr="005E17AE">
              <w:rPr>
                <w:rFonts w:ascii="Times New Roman" w:eastAsia="宋体" w:hAnsi="Times New Roman" w:cs="Times New Roman"/>
                <w:sz w:val="20"/>
                <w:szCs w:val="20"/>
              </w:rPr>
              <w:t>论文</w:t>
            </w:r>
          </w:p>
        </w:tc>
      </w:tr>
      <w:tr w:rsidR="00685A53" w:rsidRPr="005E17AE" w14:paraId="3C1BFA07" w14:textId="77777777" w:rsidTr="00510386">
        <w:trPr>
          <w:trHeight w:val="758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736EA" w14:textId="77777777" w:rsidR="00685A53" w:rsidRPr="005E17AE" w:rsidRDefault="00685A53">
            <w:pPr>
              <w:rPr>
                <w:rFonts w:ascii="Times New Roman" w:eastAsia="Songti SC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291FD" w14:textId="77777777" w:rsidR="00685A53" w:rsidRPr="005E17AE" w:rsidRDefault="00685A53">
            <w:pPr>
              <w:rPr>
                <w:rFonts w:ascii="Times New Roman" w:eastAsia="Songti SC" w:hAnsi="Times New Roman" w:cs="Times New Roman"/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76EB9" w14:textId="6AB078EB" w:rsidR="00685A53" w:rsidRPr="005E17AE" w:rsidRDefault="00820FD2" w:rsidP="00510386">
            <w:pPr>
              <w:spacing w:line="30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E17A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利用媒介与社会的理论工具应用在日常的传播实践中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FAAE9" w14:textId="66C5A263" w:rsidR="00685A53" w:rsidRPr="005E17AE" w:rsidRDefault="00820FD2" w:rsidP="0051038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E17AE">
              <w:rPr>
                <w:rFonts w:ascii="Times New Roman" w:eastAsia="宋体" w:hAnsi="Times New Roman" w:cs="Times New Roman"/>
                <w:sz w:val="20"/>
                <w:szCs w:val="20"/>
              </w:rPr>
              <w:t>理论应用，课外实践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CA894" w14:textId="7BFA26C4" w:rsidR="00685A53" w:rsidRPr="005E17AE" w:rsidRDefault="00C1489A" w:rsidP="0051038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E17AE">
              <w:rPr>
                <w:rFonts w:ascii="Times New Roman" w:eastAsia="宋体" w:hAnsi="Times New Roman" w:cs="Times New Roman"/>
                <w:sz w:val="20"/>
                <w:szCs w:val="20"/>
              </w:rPr>
              <w:t>期末论文</w:t>
            </w:r>
          </w:p>
        </w:tc>
      </w:tr>
    </w:tbl>
    <w:p w14:paraId="1853A43B" w14:textId="77777777" w:rsidR="00685A53" w:rsidRPr="005E17AE" w:rsidRDefault="00685A53">
      <w:pPr>
        <w:rPr>
          <w:rFonts w:ascii="Times New Roman" w:eastAsia="Songti SC" w:hAnsi="Times New Roman" w:cs="Times New Roman"/>
          <w:sz w:val="20"/>
          <w:szCs w:val="20"/>
        </w:rPr>
      </w:pPr>
    </w:p>
    <w:p w14:paraId="68849433" w14:textId="5F156119" w:rsidR="00A73E93" w:rsidRPr="005E17AE" w:rsidRDefault="00A73E93" w:rsidP="00A73E93">
      <w:pPr>
        <w:widowControl/>
        <w:spacing w:beforeLines="50" w:before="120" w:afterLines="50" w:after="120" w:line="360" w:lineRule="auto"/>
        <w:jc w:val="left"/>
        <w:rPr>
          <w:rFonts w:ascii="Times New Roman" w:eastAsia="黑体" w:hAnsi="Times New Roman" w:cs="Times New Roman"/>
          <w:sz w:val="24"/>
        </w:rPr>
      </w:pPr>
      <w:r w:rsidRPr="005E17AE">
        <w:rPr>
          <w:rFonts w:ascii="Times New Roman" w:eastAsia="黑体" w:hAnsi="Times New Roman" w:cs="Times New Roman"/>
          <w:sz w:val="24"/>
        </w:rPr>
        <w:lastRenderedPageBreak/>
        <w:t>六、课程内容</w:t>
      </w:r>
    </w:p>
    <w:p w14:paraId="413660A3" w14:textId="77777777" w:rsidR="00A73E93" w:rsidRPr="005E17AE" w:rsidRDefault="00A73E93" w:rsidP="00A73E93">
      <w:pPr>
        <w:snapToGrid w:val="0"/>
        <w:spacing w:line="288" w:lineRule="auto"/>
        <w:ind w:firstLineChars="200" w:firstLine="400"/>
        <w:jc w:val="left"/>
        <w:rPr>
          <w:rFonts w:ascii="Times New Roman" w:eastAsiaTheme="minorEastAsia" w:hAnsi="Times New Roman" w:cs="Times New Roman"/>
          <w:sz w:val="20"/>
          <w:szCs w:val="20"/>
        </w:rPr>
      </w:pPr>
      <w:r w:rsidRPr="005E17AE">
        <w:rPr>
          <w:rFonts w:ascii="Times New Roman" w:eastAsiaTheme="minorEastAsia" w:hAnsi="Times New Roman" w:cs="Times New Roman"/>
          <w:sz w:val="20"/>
          <w:szCs w:val="20"/>
        </w:rPr>
        <w:t>本课程共计</w:t>
      </w:r>
      <w:r w:rsidRPr="005E17AE">
        <w:rPr>
          <w:rFonts w:ascii="Times New Roman" w:eastAsiaTheme="minorEastAsia" w:hAnsi="Times New Roman" w:cs="Times New Roman"/>
          <w:sz w:val="20"/>
          <w:szCs w:val="20"/>
        </w:rPr>
        <w:t>32</w:t>
      </w:r>
      <w:r w:rsidRPr="005E17AE">
        <w:rPr>
          <w:rFonts w:ascii="Times New Roman" w:eastAsiaTheme="minorEastAsia" w:hAnsi="Times New Roman" w:cs="Times New Roman"/>
          <w:sz w:val="20"/>
          <w:szCs w:val="20"/>
        </w:rPr>
        <w:t>学时，理论课时是</w:t>
      </w:r>
      <w:r w:rsidRPr="005E17AE">
        <w:rPr>
          <w:rFonts w:ascii="Times New Roman" w:eastAsiaTheme="minorEastAsia" w:hAnsi="Times New Roman" w:cs="Times New Roman"/>
          <w:sz w:val="20"/>
          <w:szCs w:val="20"/>
        </w:rPr>
        <w:t>32</w:t>
      </w:r>
      <w:r w:rsidRPr="005E17AE">
        <w:rPr>
          <w:rFonts w:ascii="Times New Roman" w:eastAsiaTheme="minorEastAsia" w:hAnsi="Times New Roman" w:cs="Times New Roman"/>
          <w:sz w:val="20"/>
          <w:szCs w:val="20"/>
        </w:rPr>
        <w:t>学时</w:t>
      </w:r>
    </w:p>
    <w:p w14:paraId="6C0FD9C4" w14:textId="05544377" w:rsidR="00685A53" w:rsidRPr="005E17AE" w:rsidRDefault="00685A53">
      <w:pPr>
        <w:spacing w:line="288" w:lineRule="auto"/>
        <w:ind w:firstLine="400"/>
        <w:rPr>
          <w:rFonts w:ascii="Times New Roman" w:eastAsiaTheme="minorEastAsia" w:hAnsi="Times New Roman" w:cs="Times New Roman"/>
          <w:sz w:val="20"/>
          <w:szCs w:val="20"/>
          <w:lang w:eastAsia="zh-TW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3"/>
        <w:gridCol w:w="2472"/>
        <w:gridCol w:w="2336"/>
        <w:gridCol w:w="1520"/>
        <w:gridCol w:w="749"/>
      </w:tblGrid>
      <w:tr w:rsidR="00004588" w:rsidRPr="005E17AE" w14:paraId="19E57592" w14:textId="77777777" w:rsidTr="00510386">
        <w:trPr>
          <w:jc w:val="center"/>
        </w:trPr>
        <w:tc>
          <w:tcPr>
            <w:tcW w:w="1213" w:type="dxa"/>
            <w:shd w:val="clear" w:color="auto" w:fill="auto"/>
          </w:tcPr>
          <w:p w14:paraId="064E9CF8" w14:textId="77777777" w:rsidR="001057B0" w:rsidRPr="005E17AE" w:rsidRDefault="001057B0" w:rsidP="00004588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单元</w:t>
            </w:r>
          </w:p>
        </w:tc>
        <w:tc>
          <w:tcPr>
            <w:tcW w:w="2472" w:type="dxa"/>
            <w:shd w:val="clear" w:color="auto" w:fill="auto"/>
          </w:tcPr>
          <w:p w14:paraId="10E88F31" w14:textId="77777777" w:rsidR="001057B0" w:rsidRPr="005E17AE" w:rsidRDefault="001057B0" w:rsidP="00004588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知识点</w:t>
            </w:r>
          </w:p>
        </w:tc>
        <w:tc>
          <w:tcPr>
            <w:tcW w:w="2336" w:type="dxa"/>
            <w:shd w:val="clear" w:color="auto" w:fill="auto"/>
          </w:tcPr>
          <w:p w14:paraId="44CA0E03" w14:textId="77777777" w:rsidR="001057B0" w:rsidRPr="005E17AE" w:rsidRDefault="001057B0" w:rsidP="00004588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能力要求</w:t>
            </w:r>
          </w:p>
        </w:tc>
        <w:tc>
          <w:tcPr>
            <w:tcW w:w="1520" w:type="dxa"/>
            <w:shd w:val="clear" w:color="auto" w:fill="auto"/>
          </w:tcPr>
          <w:p w14:paraId="1688604F" w14:textId="77777777" w:rsidR="001057B0" w:rsidRPr="005E17AE" w:rsidRDefault="001057B0" w:rsidP="00004588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教学难点</w:t>
            </w:r>
          </w:p>
        </w:tc>
        <w:tc>
          <w:tcPr>
            <w:tcW w:w="749" w:type="dxa"/>
            <w:shd w:val="clear" w:color="auto" w:fill="auto"/>
          </w:tcPr>
          <w:p w14:paraId="08E37AAA" w14:textId="33FF1C55" w:rsidR="001057B0" w:rsidRPr="005E17AE" w:rsidRDefault="00510386" w:rsidP="00510386">
            <w:pPr>
              <w:contextualSpacing/>
              <w:jc w:val="center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课时</w:t>
            </w:r>
          </w:p>
        </w:tc>
      </w:tr>
      <w:tr w:rsidR="00004588" w:rsidRPr="005E17AE" w14:paraId="0235B119" w14:textId="77777777" w:rsidTr="00510386">
        <w:trPr>
          <w:jc w:val="center"/>
        </w:trPr>
        <w:tc>
          <w:tcPr>
            <w:tcW w:w="1213" w:type="dxa"/>
            <w:shd w:val="clear" w:color="auto" w:fill="auto"/>
          </w:tcPr>
          <w:p w14:paraId="01E7E996" w14:textId="217660D1" w:rsidR="001057B0" w:rsidRPr="005E17AE" w:rsidRDefault="001057B0" w:rsidP="00004588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1</w:t>
            </w:r>
            <w:r w:rsidR="00820FD2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媒介与社会的基础知识</w:t>
            </w:r>
          </w:p>
          <w:p w14:paraId="12DC2328" w14:textId="1EA61B99" w:rsidR="008F1D76" w:rsidRPr="005E17AE" w:rsidRDefault="008F1D76" w:rsidP="00004588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72" w:type="dxa"/>
            <w:shd w:val="clear" w:color="auto" w:fill="auto"/>
          </w:tcPr>
          <w:p w14:paraId="46BAB9FB" w14:textId="0975A2ED" w:rsidR="008F1D76" w:rsidRPr="005E17AE" w:rsidRDefault="008F1D76" w:rsidP="008F1D76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5E17AE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-1</w:t>
            </w:r>
            <w:r w:rsidR="00820FD2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 xml:space="preserve"> </w:t>
            </w:r>
            <w:r w:rsidR="00E51DFD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跨学科的理论与实践</w:t>
            </w:r>
          </w:p>
          <w:p w14:paraId="72571A37" w14:textId="7C4B4FAC" w:rsidR="008F1D76" w:rsidRPr="005E17AE" w:rsidRDefault="008F1D76" w:rsidP="008F1D76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1-</w:t>
            </w:r>
            <w:r w:rsidR="00E51DFD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2</w:t>
            </w:r>
            <w:r w:rsidR="00E51DFD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媒介与社会</w:t>
            </w: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是</w:t>
            </w:r>
            <w:r w:rsidR="00E51DFD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关于媒介、也关于社会</w:t>
            </w: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的</w:t>
            </w:r>
            <w:r w:rsidR="00E51DFD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交叉学科</w:t>
            </w:r>
          </w:p>
          <w:p w14:paraId="79171EB4" w14:textId="2CB4F43E" w:rsidR="008F1D76" w:rsidRPr="005E17AE" w:rsidRDefault="008F1D76" w:rsidP="008F1D76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1-3</w:t>
            </w:r>
            <w:r w:rsidR="00E51DFD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媒介社会学，一个新学科</w:t>
            </w:r>
          </w:p>
          <w:p w14:paraId="0701DACD" w14:textId="6BD99BAB" w:rsidR="008F1D76" w:rsidRPr="005E17AE" w:rsidRDefault="008F1D76" w:rsidP="008F1D76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1-4</w:t>
            </w: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相邻学科对</w:t>
            </w:r>
            <w:r w:rsidR="00E51DFD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媒介社会学</w:t>
            </w: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的渗透</w:t>
            </w:r>
          </w:p>
          <w:p w14:paraId="6955CC14" w14:textId="645E7648" w:rsidR="001057B0" w:rsidRPr="005E17AE" w:rsidRDefault="001057B0" w:rsidP="00004588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36" w:type="dxa"/>
            <w:shd w:val="clear" w:color="auto" w:fill="auto"/>
          </w:tcPr>
          <w:p w14:paraId="1B8318A0" w14:textId="53EB50DF" w:rsidR="001057B0" w:rsidRPr="005E17AE" w:rsidRDefault="001057B0" w:rsidP="00004588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1-1</w:t>
            </w:r>
            <w:r w:rsidR="00E51DFD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理解《媒介与社会》是一门跨学科的理论与实践</w:t>
            </w:r>
          </w:p>
          <w:p w14:paraId="0F54612F" w14:textId="53553C6A" w:rsidR="001057B0" w:rsidRPr="005E17AE" w:rsidRDefault="001057B0" w:rsidP="00004588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1-2</w:t>
            </w: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掌握</w:t>
            </w:r>
            <w:r w:rsidR="00F55303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媒介与社会理论</w:t>
            </w:r>
            <w:r w:rsidR="00E51DFD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的应用场景与应用对象</w:t>
            </w:r>
          </w:p>
          <w:p w14:paraId="3320FE40" w14:textId="757E3968" w:rsidR="001057B0" w:rsidRPr="005E17AE" w:rsidRDefault="001057B0" w:rsidP="00004588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1-3</w:t>
            </w:r>
            <w:r w:rsidR="00E51DFD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了解媒介社会学的基本理论与著作</w:t>
            </w:r>
          </w:p>
          <w:p w14:paraId="13C69D3E" w14:textId="73B9B9FB" w:rsidR="001057B0" w:rsidRPr="005E17AE" w:rsidRDefault="008F1D76" w:rsidP="00004588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1-4</w:t>
            </w: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掌握</w:t>
            </w:r>
            <w:r w:rsidR="00F55303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相邻学科</w:t>
            </w: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与</w:t>
            </w:r>
            <w:r w:rsidR="00F55303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媒介社会学</w:t>
            </w: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的交叉</w:t>
            </w:r>
            <w:r w:rsidR="00F55303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应用</w:t>
            </w:r>
          </w:p>
        </w:tc>
        <w:tc>
          <w:tcPr>
            <w:tcW w:w="1520" w:type="dxa"/>
            <w:shd w:val="clear" w:color="auto" w:fill="auto"/>
          </w:tcPr>
          <w:p w14:paraId="458B0BA5" w14:textId="1759E61F" w:rsidR="001057B0" w:rsidRPr="005E17AE" w:rsidRDefault="00F55303" w:rsidP="00004588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理解媒介社会学既是一门全新的学科也是一门古老的学科，并且随着社会发展和媒介技术进步也在不断更新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024A94A8" w14:textId="58435785" w:rsidR="001057B0" w:rsidRPr="005E17AE" w:rsidRDefault="00510386" w:rsidP="00004588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4</w:t>
            </w: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课时</w:t>
            </w:r>
          </w:p>
        </w:tc>
      </w:tr>
      <w:tr w:rsidR="00004588" w:rsidRPr="005E17AE" w14:paraId="5B2AE711" w14:textId="77777777" w:rsidTr="00510386">
        <w:trPr>
          <w:jc w:val="center"/>
        </w:trPr>
        <w:tc>
          <w:tcPr>
            <w:tcW w:w="1213" w:type="dxa"/>
            <w:shd w:val="clear" w:color="auto" w:fill="auto"/>
          </w:tcPr>
          <w:p w14:paraId="0C2B7597" w14:textId="51103D70" w:rsidR="001057B0" w:rsidRPr="005E17AE" w:rsidRDefault="001057B0" w:rsidP="00004588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2</w:t>
            </w:r>
            <w:r w:rsidR="00850CEE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媒介与性别</w:t>
            </w:r>
          </w:p>
          <w:p w14:paraId="60D7CB2C" w14:textId="3C24CA33" w:rsidR="008F1D76" w:rsidRPr="005E17AE" w:rsidRDefault="008F1D76" w:rsidP="00004588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72" w:type="dxa"/>
            <w:shd w:val="clear" w:color="auto" w:fill="auto"/>
          </w:tcPr>
          <w:p w14:paraId="54C52258" w14:textId="7B6C1384" w:rsidR="008F1D76" w:rsidRPr="005E17AE" w:rsidRDefault="008F1D76" w:rsidP="008F1D76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2-1</w:t>
            </w:r>
            <w:r w:rsidR="00E51DFD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中国性别平等现状及媒介话语</w:t>
            </w:r>
          </w:p>
          <w:p w14:paraId="457D77A6" w14:textId="08DDBB7F" w:rsidR="008F1D76" w:rsidRPr="005E17AE" w:rsidRDefault="008F1D76" w:rsidP="008F1D76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2-2</w:t>
            </w:r>
            <w:r w:rsidR="00E51DFD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社会性别</w:t>
            </w:r>
            <w:r w:rsidR="00E51DFD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/</w:t>
            </w:r>
            <w:r w:rsidR="00E51DFD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性别话语理论</w:t>
            </w:r>
          </w:p>
          <w:p w14:paraId="7963FCC9" w14:textId="4CB4D6B2" w:rsidR="008F1D76" w:rsidRPr="005E17AE" w:rsidRDefault="008F1D76" w:rsidP="008F1D76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2-3</w:t>
            </w:r>
            <w:r w:rsidR="00E51DFD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当代中国的性别传播</w:t>
            </w:r>
          </w:p>
          <w:p w14:paraId="15A94CAA" w14:textId="3E16227A" w:rsidR="008F1D76" w:rsidRPr="005E17AE" w:rsidRDefault="008F1D76" w:rsidP="008F1D76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2-4</w:t>
            </w:r>
            <w:r w:rsidR="00E51DFD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社会性别视野下的新媒体研究</w:t>
            </w:r>
          </w:p>
        </w:tc>
        <w:tc>
          <w:tcPr>
            <w:tcW w:w="2336" w:type="dxa"/>
            <w:shd w:val="clear" w:color="auto" w:fill="auto"/>
          </w:tcPr>
          <w:p w14:paraId="1AEED706" w14:textId="1D885025" w:rsidR="001057B0" w:rsidRPr="005E17AE" w:rsidRDefault="001057B0" w:rsidP="00004588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2-1</w:t>
            </w:r>
            <w:r w:rsidR="00E51DFD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熟悉中国目前的性别平等发展状况</w:t>
            </w:r>
          </w:p>
          <w:p w14:paraId="57BBBCAC" w14:textId="71BB2C60" w:rsidR="001057B0" w:rsidRPr="005E17AE" w:rsidRDefault="001057B0" w:rsidP="00004588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2-2</w:t>
            </w:r>
            <w:r w:rsidR="00E51DFD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基本</w:t>
            </w: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阐述</w:t>
            </w:r>
            <w:r w:rsidR="00E51DFD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社会性别</w:t>
            </w:r>
            <w:r w:rsidR="00E51DFD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/</w:t>
            </w:r>
            <w:r w:rsidR="00E51DFD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性别话语理论</w:t>
            </w:r>
          </w:p>
          <w:p w14:paraId="5841F4DD" w14:textId="38EB62F0" w:rsidR="001057B0" w:rsidRPr="005E17AE" w:rsidRDefault="001057B0" w:rsidP="00004588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2-</w:t>
            </w:r>
            <w:r w:rsidR="008F1D76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3</w:t>
            </w:r>
            <w:r w:rsidR="00E51DFD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理解中国当代的性别传播话语</w:t>
            </w:r>
          </w:p>
          <w:p w14:paraId="59588894" w14:textId="785226BC" w:rsidR="001057B0" w:rsidRPr="005E17AE" w:rsidRDefault="001057B0" w:rsidP="00004588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2-</w:t>
            </w:r>
            <w:r w:rsidR="008F1D76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4</w:t>
            </w:r>
            <w:r w:rsidR="00E51DFD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能够批判地看待新媒体环境中的社会性别状况</w:t>
            </w:r>
          </w:p>
        </w:tc>
        <w:tc>
          <w:tcPr>
            <w:tcW w:w="1520" w:type="dxa"/>
            <w:shd w:val="clear" w:color="auto" w:fill="auto"/>
          </w:tcPr>
          <w:p w14:paraId="347C686A" w14:textId="11F2FEAF" w:rsidR="001057B0" w:rsidRPr="005E17AE" w:rsidRDefault="00E51DFD" w:rsidP="00004588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理解性别的媒介建构以及有意识地改变媒体话题中的性别偏见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23BE6B66" w14:textId="6084CE75" w:rsidR="001057B0" w:rsidRPr="005E17AE" w:rsidRDefault="00510386" w:rsidP="00004588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4</w:t>
            </w: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课时</w:t>
            </w:r>
          </w:p>
        </w:tc>
      </w:tr>
      <w:tr w:rsidR="00014AEB" w:rsidRPr="005E17AE" w14:paraId="5F1890DD" w14:textId="77777777" w:rsidTr="00510386">
        <w:trPr>
          <w:jc w:val="center"/>
        </w:trPr>
        <w:tc>
          <w:tcPr>
            <w:tcW w:w="1213" w:type="dxa"/>
            <w:shd w:val="clear" w:color="auto" w:fill="auto"/>
          </w:tcPr>
          <w:p w14:paraId="3E7872E5" w14:textId="00E4DE73" w:rsidR="00014AEB" w:rsidRPr="005E17AE" w:rsidRDefault="00014AEB" w:rsidP="00014AEB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3</w:t>
            </w:r>
            <w:r w:rsidR="00850CEE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媒介与社会阶层</w:t>
            </w:r>
          </w:p>
          <w:p w14:paraId="17EF6E2A" w14:textId="038F4815" w:rsidR="00014AEB" w:rsidRPr="005E17AE" w:rsidRDefault="00014AEB" w:rsidP="00014AEB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72" w:type="dxa"/>
            <w:shd w:val="clear" w:color="auto" w:fill="auto"/>
          </w:tcPr>
          <w:p w14:paraId="0145B17B" w14:textId="5B146E5B" w:rsidR="00014AEB" w:rsidRPr="005E17AE" w:rsidRDefault="00C877EA" w:rsidP="00014AEB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3</w:t>
            </w:r>
            <w:r w:rsidR="00014AEB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-1</w:t>
            </w:r>
            <w:r w:rsidR="007E228B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改革开放以来我国阶级和阶层构成的变化</w:t>
            </w:r>
          </w:p>
          <w:p w14:paraId="69B66A36" w14:textId="0D9EC5E9" w:rsidR="00014AEB" w:rsidRPr="005E17AE" w:rsidRDefault="00C877EA" w:rsidP="00014AEB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3</w:t>
            </w:r>
            <w:r w:rsidR="00014AEB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-2</w:t>
            </w: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信息传播和媒介掌控中的强势阶层和弱势阶层</w:t>
            </w:r>
          </w:p>
          <w:p w14:paraId="6686047B" w14:textId="707B6EFA" w:rsidR="00014AEB" w:rsidRPr="005E17AE" w:rsidRDefault="00C877EA" w:rsidP="00014AEB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3</w:t>
            </w:r>
            <w:r w:rsidR="00014AEB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-3</w:t>
            </w: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社会发展中的阶层分化与媒介的控制权和使用权</w:t>
            </w:r>
          </w:p>
        </w:tc>
        <w:tc>
          <w:tcPr>
            <w:tcW w:w="2336" w:type="dxa"/>
            <w:shd w:val="clear" w:color="auto" w:fill="auto"/>
          </w:tcPr>
          <w:p w14:paraId="71EAB305" w14:textId="71257F8B" w:rsidR="00C877EA" w:rsidRPr="005E17AE" w:rsidRDefault="00C877EA" w:rsidP="00C877EA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3-1</w:t>
            </w: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能陈述改革开放以来我国阶级和阶层构成的变化</w:t>
            </w:r>
          </w:p>
          <w:p w14:paraId="53E2C751" w14:textId="1CF30EA7" w:rsidR="00C877EA" w:rsidRPr="005E17AE" w:rsidRDefault="00C877EA" w:rsidP="00C877EA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3-2</w:t>
            </w: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区分信息传播和媒介掌控中的强势阶层和弱势阶层</w:t>
            </w:r>
          </w:p>
          <w:p w14:paraId="41A12DB8" w14:textId="01622A33" w:rsidR="00014AEB" w:rsidRPr="005E17AE" w:rsidRDefault="00C877EA" w:rsidP="00C877EA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3-3</w:t>
            </w: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学会辨析社会发展中的阶层分化与媒介的控制权和使用权</w:t>
            </w:r>
          </w:p>
        </w:tc>
        <w:tc>
          <w:tcPr>
            <w:tcW w:w="1520" w:type="dxa"/>
            <w:shd w:val="clear" w:color="auto" w:fill="auto"/>
          </w:tcPr>
          <w:p w14:paraId="1375474C" w14:textId="1C70B68B" w:rsidR="00014AEB" w:rsidRPr="005E17AE" w:rsidRDefault="00014AEB" w:rsidP="00014AEB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理解并能判断</w:t>
            </w:r>
            <w:r w:rsidR="00C877EA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媒介权力</w:t>
            </w: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”</w:t>
            </w: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与</w:t>
            </w: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“</w:t>
            </w:r>
            <w:r w:rsidR="00C877EA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社会阶层</w:t>
            </w: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”</w:t>
            </w:r>
            <w:r w:rsidR="00C877EA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之间</w:t>
            </w: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的关系</w:t>
            </w:r>
            <w:r w:rsidR="00C877EA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和影响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153CF891" w14:textId="4849D37B" w:rsidR="00014AEB" w:rsidRPr="005E17AE" w:rsidRDefault="00510386" w:rsidP="00850CEE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4</w:t>
            </w: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课时</w:t>
            </w:r>
          </w:p>
        </w:tc>
      </w:tr>
      <w:tr w:rsidR="00004588" w:rsidRPr="005E17AE" w14:paraId="7C2CC712" w14:textId="77777777" w:rsidTr="00510386">
        <w:trPr>
          <w:jc w:val="center"/>
        </w:trPr>
        <w:tc>
          <w:tcPr>
            <w:tcW w:w="1213" w:type="dxa"/>
            <w:shd w:val="clear" w:color="auto" w:fill="auto"/>
          </w:tcPr>
          <w:p w14:paraId="47993A54" w14:textId="5B5E5565" w:rsidR="001057B0" w:rsidRPr="005E17AE" w:rsidRDefault="001057B0" w:rsidP="00004588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4</w:t>
            </w:r>
            <w:r w:rsidR="00850CEE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媒介与谣言</w:t>
            </w:r>
          </w:p>
          <w:p w14:paraId="4C7A6559" w14:textId="344900AD" w:rsidR="00B003AB" w:rsidRPr="005E17AE" w:rsidRDefault="00B003AB" w:rsidP="00004588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72" w:type="dxa"/>
            <w:shd w:val="clear" w:color="auto" w:fill="auto"/>
          </w:tcPr>
          <w:p w14:paraId="6FCD76A5" w14:textId="6B6AE267" w:rsidR="00B003AB" w:rsidRPr="005E17AE" w:rsidRDefault="00B003AB" w:rsidP="00B003AB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4-1</w:t>
            </w:r>
            <w:r w:rsidR="007E228B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谣言的发展历史</w:t>
            </w:r>
          </w:p>
          <w:p w14:paraId="384D8D81" w14:textId="05247B61" w:rsidR="00B003AB" w:rsidRPr="005E17AE" w:rsidRDefault="00B003AB" w:rsidP="00B003AB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4-2</w:t>
            </w:r>
            <w:r w:rsidR="007E228B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“</w:t>
            </w:r>
            <w:r w:rsidR="007E228B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谣言</w:t>
            </w:r>
            <w:r w:rsidR="007E228B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”“</w:t>
            </w:r>
            <w:r w:rsidR="007E228B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假新闻＂与</w:t>
            </w:r>
            <w:r w:rsidR="007E228B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“</w:t>
            </w:r>
            <w:r w:rsidR="007E228B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媒介假事件＂</w:t>
            </w:r>
          </w:p>
          <w:p w14:paraId="69122824" w14:textId="639DF707" w:rsidR="001057B0" w:rsidRPr="005E17AE" w:rsidRDefault="00B003AB" w:rsidP="00B003AB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4-3</w:t>
            </w:r>
            <w:r w:rsidR="007E228B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社交媒体环境中谣言传播新特点</w:t>
            </w:r>
          </w:p>
        </w:tc>
        <w:tc>
          <w:tcPr>
            <w:tcW w:w="2336" w:type="dxa"/>
            <w:shd w:val="clear" w:color="auto" w:fill="auto"/>
          </w:tcPr>
          <w:p w14:paraId="789ACF9B" w14:textId="2586CA43" w:rsidR="001057B0" w:rsidRPr="005E17AE" w:rsidRDefault="001057B0" w:rsidP="00004588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4-1</w:t>
            </w:r>
            <w:r w:rsidR="007E228B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掌握谣言的发展简史</w:t>
            </w:r>
          </w:p>
          <w:p w14:paraId="661B680A" w14:textId="7E7C6DBF" w:rsidR="001057B0" w:rsidRPr="005E17AE" w:rsidRDefault="001057B0" w:rsidP="00004588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4-</w:t>
            </w:r>
            <w:r w:rsidR="00B003AB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2</w:t>
            </w:r>
            <w:r w:rsidR="007E228B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学会区分</w:t>
            </w:r>
            <w:r w:rsidR="007E228B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“</w:t>
            </w:r>
            <w:r w:rsidR="007E228B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谣言</w:t>
            </w:r>
            <w:r w:rsidR="007E228B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”“</w:t>
            </w:r>
            <w:r w:rsidR="007E228B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假新闻＂与</w:t>
            </w:r>
            <w:r w:rsidR="007E228B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“</w:t>
            </w:r>
            <w:r w:rsidR="007E228B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媒介假事件＂</w:t>
            </w:r>
          </w:p>
          <w:p w14:paraId="1507AC24" w14:textId="560E5AA4" w:rsidR="001057B0" w:rsidRPr="005E17AE" w:rsidRDefault="001057B0" w:rsidP="007E228B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4-</w:t>
            </w:r>
            <w:r w:rsidR="00B003AB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3</w:t>
            </w:r>
            <w:r w:rsidR="005A00A8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明确界定</w:t>
            </w:r>
            <w:r w:rsidR="007E228B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谣言的范畴、学会主动辨析谣言</w:t>
            </w:r>
          </w:p>
        </w:tc>
        <w:tc>
          <w:tcPr>
            <w:tcW w:w="1520" w:type="dxa"/>
            <w:shd w:val="clear" w:color="auto" w:fill="auto"/>
          </w:tcPr>
          <w:p w14:paraId="6263A21D" w14:textId="1B405E29" w:rsidR="001057B0" w:rsidRPr="005E17AE" w:rsidRDefault="00B003AB" w:rsidP="00004588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理解并能判断</w:t>
            </w: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“</w:t>
            </w:r>
            <w:r w:rsidR="007E228B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谣言</w:t>
            </w: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”</w:t>
            </w: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与</w:t>
            </w: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“</w:t>
            </w:r>
            <w:r w:rsidR="007E228B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真相</w:t>
            </w: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”</w:t>
            </w: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的关系与界限</w:t>
            </w:r>
          </w:p>
          <w:p w14:paraId="234F25DA" w14:textId="77777777" w:rsidR="001057B0" w:rsidRPr="005E17AE" w:rsidRDefault="001057B0" w:rsidP="00004588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14:paraId="2E6BE494" w14:textId="3E080811" w:rsidR="001057B0" w:rsidRPr="005E17AE" w:rsidRDefault="00510386" w:rsidP="00004588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4</w:t>
            </w: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课时</w:t>
            </w:r>
          </w:p>
        </w:tc>
      </w:tr>
      <w:tr w:rsidR="00004588" w:rsidRPr="005E17AE" w14:paraId="5B0BA58D" w14:textId="77777777" w:rsidTr="00510386">
        <w:trPr>
          <w:jc w:val="center"/>
        </w:trPr>
        <w:tc>
          <w:tcPr>
            <w:tcW w:w="1213" w:type="dxa"/>
            <w:shd w:val="clear" w:color="auto" w:fill="auto"/>
          </w:tcPr>
          <w:p w14:paraId="5CDDFE6A" w14:textId="0002F167" w:rsidR="00004588" w:rsidRPr="005E17AE" w:rsidRDefault="001057B0" w:rsidP="00850CEE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5</w:t>
            </w:r>
            <w:r w:rsidR="00850CEE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媒介与偏见</w:t>
            </w:r>
          </w:p>
        </w:tc>
        <w:tc>
          <w:tcPr>
            <w:tcW w:w="2472" w:type="dxa"/>
            <w:shd w:val="clear" w:color="auto" w:fill="auto"/>
          </w:tcPr>
          <w:p w14:paraId="2918F885" w14:textId="4A788B60" w:rsidR="00B003AB" w:rsidRPr="005E17AE" w:rsidRDefault="00FA2AFB" w:rsidP="00B003AB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5-1</w:t>
            </w: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媒介偏见产生的背景</w:t>
            </w:r>
          </w:p>
          <w:p w14:paraId="70CB8CCF" w14:textId="58FDBA32" w:rsidR="00FA2AFB" w:rsidRPr="005E17AE" w:rsidRDefault="00FA2AFB" w:rsidP="00B003AB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5-2</w:t>
            </w: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媒介偏见产生的原因</w:t>
            </w:r>
          </w:p>
          <w:p w14:paraId="4EC7A220" w14:textId="361B44F2" w:rsidR="00B003AB" w:rsidRPr="005E17AE" w:rsidRDefault="00FA2AFB" w:rsidP="00004588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 xml:space="preserve">5-3 </w:t>
            </w: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媒介偏见产生的影响</w:t>
            </w:r>
          </w:p>
          <w:p w14:paraId="4F30B6C7" w14:textId="2D8D0698" w:rsidR="00FA2AFB" w:rsidRPr="005E17AE" w:rsidRDefault="00FA2AFB" w:rsidP="00004588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5-4</w:t>
            </w: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媒介偏见案例分析</w:t>
            </w:r>
          </w:p>
          <w:p w14:paraId="3811BD19" w14:textId="4CE3EC48" w:rsidR="001057B0" w:rsidRPr="005E17AE" w:rsidRDefault="001057B0" w:rsidP="00004588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36" w:type="dxa"/>
            <w:shd w:val="clear" w:color="auto" w:fill="auto"/>
          </w:tcPr>
          <w:p w14:paraId="1EC3BB90" w14:textId="157AB1FD" w:rsidR="00FA2AFB" w:rsidRPr="005E17AE" w:rsidRDefault="00FA2AFB" w:rsidP="00FA2AFB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5-1</w:t>
            </w: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理解媒介偏见产生的背景</w:t>
            </w:r>
          </w:p>
          <w:p w14:paraId="55FF33B7" w14:textId="41A8204D" w:rsidR="00FA2AFB" w:rsidRPr="005E17AE" w:rsidRDefault="00FA2AFB" w:rsidP="00FA2AFB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5-2</w:t>
            </w: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理解媒介偏见产生的原因</w:t>
            </w:r>
          </w:p>
          <w:p w14:paraId="3A6FDA5C" w14:textId="549A0777" w:rsidR="00FA2AFB" w:rsidRPr="005E17AE" w:rsidRDefault="00FA2AFB" w:rsidP="00FA2AFB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 xml:space="preserve">5-3 </w:t>
            </w: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理解媒介偏见产生的影响</w:t>
            </w:r>
          </w:p>
          <w:p w14:paraId="7018BDF5" w14:textId="1B037557" w:rsidR="00FA2AFB" w:rsidRPr="005E17AE" w:rsidRDefault="00FA2AFB" w:rsidP="00FA2AFB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5-4</w:t>
            </w: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学会使用理论分析媒介偏见案例</w:t>
            </w:r>
          </w:p>
          <w:p w14:paraId="66613578" w14:textId="50BDDC92" w:rsidR="00FA2AFB" w:rsidRPr="005E17AE" w:rsidRDefault="00FA2AFB" w:rsidP="00004588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</w:tcPr>
          <w:p w14:paraId="3A4D2978" w14:textId="0B13F33C" w:rsidR="001057B0" w:rsidRPr="005E17AE" w:rsidRDefault="00B003AB" w:rsidP="00004588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理解并掌握</w:t>
            </w:r>
            <w:r w:rsidR="00FA2AFB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偏见是如何通过媒介传达并巩固的，学会如何克服偏见带来的影响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3D3CA827" w14:textId="5CAFEE80" w:rsidR="001057B0" w:rsidRPr="005E17AE" w:rsidRDefault="00510386" w:rsidP="00004588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4</w:t>
            </w: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课时</w:t>
            </w:r>
          </w:p>
        </w:tc>
      </w:tr>
      <w:tr w:rsidR="00004588" w:rsidRPr="005E17AE" w14:paraId="3525E2B5" w14:textId="77777777" w:rsidTr="00510386">
        <w:trPr>
          <w:jc w:val="center"/>
        </w:trPr>
        <w:tc>
          <w:tcPr>
            <w:tcW w:w="1213" w:type="dxa"/>
            <w:shd w:val="clear" w:color="auto" w:fill="auto"/>
          </w:tcPr>
          <w:p w14:paraId="3E0A5106" w14:textId="5ED97EF2" w:rsidR="00004588" w:rsidRPr="005E17AE" w:rsidRDefault="00004588" w:rsidP="00004588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6</w:t>
            </w:r>
            <w:r w:rsidR="00850CEE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媒介与娱乐</w:t>
            </w:r>
          </w:p>
          <w:p w14:paraId="2EA4F31C" w14:textId="443CF3B3" w:rsidR="00004588" w:rsidRPr="005E17AE" w:rsidRDefault="00004588" w:rsidP="00004588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72" w:type="dxa"/>
            <w:shd w:val="clear" w:color="auto" w:fill="auto"/>
          </w:tcPr>
          <w:p w14:paraId="40DE6634" w14:textId="384987DC" w:rsidR="00850CEE" w:rsidRPr="005E17AE" w:rsidRDefault="00850CEE" w:rsidP="00850CEE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6-1</w:t>
            </w:r>
            <w:r w:rsidR="00F604DD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把握《</w:t>
            </w: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娱乐至死</w:t>
            </w:r>
            <w:r w:rsidR="00F604DD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》一书的关键信息</w:t>
            </w:r>
          </w:p>
          <w:p w14:paraId="2F03A6BE" w14:textId="189671B8" w:rsidR="00850CEE" w:rsidRPr="005E17AE" w:rsidRDefault="00850CEE" w:rsidP="00850CEE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6-2</w:t>
            </w:r>
            <w:r w:rsidR="00F604DD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理解</w:t>
            </w: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媒介与文化</w:t>
            </w:r>
          </w:p>
          <w:p w14:paraId="3A20964C" w14:textId="2F36F230" w:rsidR="00850CEE" w:rsidRPr="005E17AE" w:rsidRDefault="00850CEE" w:rsidP="00850CEE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6-3</w:t>
            </w:r>
            <w:r w:rsidR="00F604DD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理解</w:t>
            </w: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媒介与亚文化</w:t>
            </w:r>
          </w:p>
          <w:p w14:paraId="090F42AE" w14:textId="7FC1218A" w:rsidR="00452194" w:rsidRPr="005E17AE" w:rsidRDefault="00850CEE" w:rsidP="00850CEE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6-4</w:t>
            </w:r>
            <w:r w:rsidR="00F604DD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掌握</w:t>
            </w: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如何防止过度娱乐</w:t>
            </w:r>
          </w:p>
        </w:tc>
        <w:tc>
          <w:tcPr>
            <w:tcW w:w="2336" w:type="dxa"/>
            <w:shd w:val="clear" w:color="auto" w:fill="auto"/>
          </w:tcPr>
          <w:p w14:paraId="7EBCEFE1" w14:textId="281E7EF1" w:rsidR="00850CEE" w:rsidRPr="005E17AE" w:rsidRDefault="00850CEE" w:rsidP="00850CEE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6-1-1</w:t>
            </w: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理解娱乐至死理论</w:t>
            </w:r>
          </w:p>
          <w:p w14:paraId="314B94AF" w14:textId="42B21797" w:rsidR="00850CEE" w:rsidRPr="005E17AE" w:rsidRDefault="00850CEE" w:rsidP="00850CEE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6-1-2</w:t>
            </w: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把握娱乐至死在当代的流变</w:t>
            </w:r>
          </w:p>
          <w:p w14:paraId="3B93C07C" w14:textId="3D4C1B75" w:rsidR="00850CEE" w:rsidRPr="005E17AE" w:rsidRDefault="00850CEE" w:rsidP="00850CEE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6-2-1</w:t>
            </w: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理解文化是如何通过媒介形成影响力的</w:t>
            </w:r>
          </w:p>
          <w:p w14:paraId="2E4C36C1" w14:textId="20329154" w:rsidR="00850CEE" w:rsidRPr="005E17AE" w:rsidRDefault="00850CEE" w:rsidP="00850CEE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6-3-1</w:t>
            </w: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理解亚文化为什么是</w:t>
            </w: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“</w:t>
            </w: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亚</w:t>
            </w: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”</w:t>
            </w: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文化</w:t>
            </w:r>
          </w:p>
          <w:p w14:paraId="4EFDF62B" w14:textId="6AD9AC1C" w:rsidR="00850CEE" w:rsidRPr="005E17AE" w:rsidRDefault="00850CEE" w:rsidP="00850CEE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lastRenderedPageBreak/>
              <w:t xml:space="preserve">6-3-2 </w:t>
            </w: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掌握媒介是如何通过掌控话语来掌控和收编</w:t>
            </w: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“</w:t>
            </w: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亚文化</w:t>
            </w: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”</w:t>
            </w: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的</w:t>
            </w:r>
          </w:p>
          <w:p w14:paraId="3BAC9101" w14:textId="10264DF9" w:rsidR="00850CEE" w:rsidRPr="005E17AE" w:rsidRDefault="00850CEE" w:rsidP="00850CEE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6-4-1</w:t>
            </w: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理解过度娱乐的危害</w:t>
            </w:r>
          </w:p>
          <w:p w14:paraId="288A0A1F" w14:textId="41F3BDEE" w:rsidR="00850CEE" w:rsidRPr="005E17AE" w:rsidRDefault="00850CEE" w:rsidP="00850CEE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6-4-2</w:t>
            </w: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掌握抵御过度娱乐的</w:t>
            </w:r>
            <w:r w:rsidR="00F604DD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方法和原则</w:t>
            </w:r>
          </w:p>
          <w:p w14:paraId="297DC7F5" w14:textId="2F5F86A3" w:rsidR="00452194" w:rsidRPr="005E17AE" w:rsidRDefault="00452194" w:rsidP="00004588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</w:tcPr>
          <w:p w14:paraId="596CC510" w14:textId="19AF066F" w:rsidR="00004588" w:rsidRPr="005E17AE" w:rsidRDefault="00F604DD" w:rsidP="00004588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lastRenderedPageBreak/>
              <w:t>正确把握媒介的娱乐属性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3CD0E675" w14:textId="22FB8819" w:rsidR="00004588" w:rsidRPr="005E17AE" w:rsidRDefault="00510386" w:rsidP="00004588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4</w:t>
            </w: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课时</w:t>
            </w:r>
          </w:p>
        </w:tc>
      </w:tr>
      <w:tr w:rsidR="00004588" w:rsidRPr="005E17AE" w14:paraId="0BF6750B" w14:textId="77777777" w:rsidTr="00510386">
        <w:trPr>
          <w:jc w:val="center"/>
        </w:trPr>
        <w:tc>
          <w:tcPr>
            <w:tcW w:w="1213" w:type="dxa"/>
            <w:shd w:val="clear" w:color="auto" w:fill="auto"/>
          </w:tcPr>
          <w:p w14:paraId="5A5D1934" w14:textId="4070E1C7" w:rsidR="00004588" w:rsidRPr="005E17AE" w:rsidRDefault="00004588" w:rsidP="00004588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 xml:space="preserve">7 </w:t>
            </w:r>
            <w:r w:rsidR="00850CEE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媒介与消费</w:t>
            </w:r>
          </w:p>
          <w:p w14:paraId="68DAF3B4" w14:textId="24E0244B" w:rsidR="00004588" w:rsidRPr="005E17AE" w:rsidRDefault="00004588" w:rsidP="00004588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72" w:type="dxa"/>
            <w:shd w:val="clear" w:color="auto" w:fill="auto"/>
          </w:tcPr>
          <w:p w14:paraId="30ECF6E7" w14:textId="7A424962" w:rsidR="00004588" w:rsidRPr="005E17AE" w:rsidRDefault="00452194" w:rsidP="00004588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7-1</w:t>
            </w:r>
            <w:r w:rsidR="00F604DD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理解消费行为与媒介之间的管理</w:t>
            </w:r>
          </w:p>
          <w:p w14:paraId="25B40D9C" w14:textId="329B2071" w:rsidR="00452194" w:rsidRPr="005E17AE" w:rsidRDefault="00452194" w:rsidP="00004588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7-2</w:t>
            </w:r>
            <w:r w:rsidR="00F604DD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掌握</w:t>
            </w:r>
            <w:r w:rsidR="006048C8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社交媒体与大数据中的</w:t>
            </w:r>
            <w:r w:rsidR="00F604DD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消费表述</w:t>
            </w:r>
          </w:p>
          <w:p w14:paraId="677090FB" w14:textId="42327BEE" w:rsidR="006048C8" w:rsidRPr="005E17AE" w:rsidRDefault="006048C8" w:rsidP="00F604DD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7-3</w:t>
            </w:r>
            <w:r w:rsidR="00F604DD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把握不同媒介与对应的消费属性</w:t>
            </w:r>
          </w:p>
        </w:tc>
        <w:tc>
          <w:tcPr>
            <w:tcW w:w="2336" w:type="dxa"/>
            <w:shd w:val="clear" w:color="auto" w:fill="auto"/>
          </w:tcPr>
          <w:p w14:paraId="67EDDA05" w14:textId="41E9C957" w:rsidR="006048C8" w:rsidRPr="005E17AE" w:rsidRDefault="006048C8" w:rsidP="00004588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7-1</w:t>
            </w:r>
            <w:r w:rsidR="00F604DD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理解消费行为是如何收到媒介影响和驱使的</w:t>
            </w:r>
          </w:p>
          <w:p w14:paraId="2B2558F6" w14:textId="78EBF17D" w:rsidR="00004588" w:rsidRPr="005E17AE" w:rsidRDefault="00452194" w:rsidP="00004588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7-</w:t>
            </w:r>
            <w:r w:rsidR="006048C8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2</w:t>
            </w: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-1</w:t>
            </w: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理解大数据</w:t>
            </w:r>
            <w:r w:rsidR="00F604DD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中对消费行为的预测和建构</w:t>
            </w:r>
          </w:p>
          <w:p w14:paraId="28A4AB38" w14:textId="081B6422" w:rsidR="006048C8" w:rsidRPr="005E17AE" w:rsidRDefault="006048C8" w:rsidP="00004588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7-3</w:t>
            </w:r>
            <w:r w:rsidR="00F604DD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-1</w:t>
            </w:r>
            <w:r w:rsidR="00F604DD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掌握不同媒介的消费语言表述</w:t>
            </w:r>
          </w:p>
        </w:tc>
        <w:tc>
          <w:tcPr>
            <w:tcW w:w="1520" w:type="dxa"/>
            <w:shd w:val="clear" w:color="auto" w:fill="auto"/>
          </w:tcPr>
          <w:p w14:paraId="5049558A" w14:textId="4A349385" w:rsidR="00004588" w:rsidRPr="005E17AE" w:rsidRDefault="00F604DD" w:rsidP="00004588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理解媒介是消费过程中的重要信息渠道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28637E71" w14:textId="26A0F456" w:rsidR="00004588" w:rsidRPr="005E17AE" w:rsidRDefault="00510386" w:rsidP="00004588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4</w:t>
            </w: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课时</w:t>
            </w:r>
          </w:p>
        </w:tc>
      </w:tr>
      <w:tr w:rsidR="00004588" w:rsidRPr="005E17AE" w14:paraId="337F6D67" w14:textId="77777777" w:rsidTr="00510386">
        <w:trPr>
          <w:jc w:val="center"/>
        </w:trPr>
        <w:tc>
          <w:tcPr>
            <w:tcW w:w="1213" w:type="dxa"/>
            <w:shd w:val="clear" w:color="auto" w:fill="auto"/>
          </w:tcPr>
          <w:p w14:paraId="08F4DF1F" w14:textId="5922F897" w:rsidR="00004588" w:rsidRPr="005E17AE" w:rsidRDefault="00004588" w:rsidP="00004588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8</w:t>
            </w:r>
            <w:r w:rsidR="00850CEE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媒介与社会的知识总结</w:t>
            </w:r>
          </w:p>
        </w:tc>
        <w:tc>
          <w:tcPr>
            <w:tcW w:w="2472" w:type="dxa"/>
            <w:shd w:val="clear" w:color="auto" w:fill="auto"/>
          </w:tcPr>
          <w:p w14:paraId="00618369" w14:textId="1566DB4F" w:rsidR="00845D2A" w:rsidRPr="005E17AE" w:rsidRDefault="00F924CF" w:rsidP="00845D2A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8-1</w:t>
            </w:r>
            <w:r w:rsidR="00F604DD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回顾本学期的理论知识</w:t>
            </w:r>
          </w:p>
          <w:p w14:paraId="37FAFFCD" w14:textId="7C15840E" w:rsidR="00845D2A" w:rsidRPr="005E17AE" w:rsidRDefault="00F924CF" w:rsidP="00845D2A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8</w:t>
            </w:r>
            <w:r w:rsidR="00845D2A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-2</w:t>
            </w:r>
            <w:r w:rsidR="00F604DD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分享本学期的案例应用</w:t>
            </w:r>
          </w:p>
          <w:p w14:paraId="72B5835C" w14:textId="5D92A6D9" w:rsidR="00004588" w:rsidRPr="005E17AE" w:rsidRDefault="00004588" w:rsidP="00850CEE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36" w:type="dxa"/>
            <w:shd w:val="clear" w:color="auto" w:fill="auto"/>
          </w:tcPr>
          <w:p w14:paraId="552F0D50" w14:textId="16DC4E4D" w:rsidR="00845D2A" w:rsidRPr="005E17AE" w:rsidRDefault="00F924CF" w:rsidP="00845D2A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8</w:t>
            </w:r>
            <w:r w:rsidR="00845D2A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-</w:t>
            </w:r>
            <w:r w:rsidR="00F604DD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1</w:t>
            </w: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-1</w:t>
            </w:r>
            <w:r w:rsidR="00845D2A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理解</w:t>
            </w:r>
            <w:r w:rsidR="008355BD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媒介与社会理论的发展历史与发展过程</w:t>
            </w:r>
          </w:p>
          <w:p w14:paraId="68988856" w14:textId="69F8BD88" w:rsidR="00845D2A" w:rsidRPr="005E17AE" w:rsidRDefault="00F924CF" w:rsidP="00845D2A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8</w:t>
            </w:r>
            <w:r w:rsidR="00845D2A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-</w:t>
            </w:r>
            <w:r w:rsidR="00F604DD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2</w:t>
            </w: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-</w:t>
            </w:r>
            <w:r w:rsidR="00F604DD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1</w:t>
            </w:r>
            <w:r w:rsidR="00845D2A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掌握</w:t>
            </w:r>
            <w:r w:rsidR="008355BD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媒介与社会理论的主要应用场景</w:t>
            </w:r>
          </w:p>
          <w:p w14:paraId="29EEE9FD" w14:textId="1B4A8651" w:rsidR="00004588" w:rsidRPr="005E17AE" w:rsidRDefault="00004588" w:rsidP="00004588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8-</w:t>
            </w:r>
            <w:r w:rsidR="00F924CF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5</w:t>
            </w: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-5</w:t>
            </w:r>
            <w:r w:rsidR="00FA2AFB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应用媒介与社会理论在日常案例中</w:t>
            </w:r>
          </w:p>
        </w:tc>
        <w:tc>
          <w:tcPr>
            <w:tcW w:w="1520" w:type="dxa"/>
            <w:shd w:val="clear" w:color="auto" w:fill="auto"/>
          </w:tcPr>
          <w:p w14:paraId="4D935F4F" w14:textId="55594AC2" w:rsidR="00004588" w:rsidRPr="005E17AE" w:rsidRDefault="00845D2A" w:rsidP="00004588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了解</w:t>
            </w:r>
            <w:r w:rsidR="00F604DD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媒介与社会知识的应用场景，</w:t>
            </w: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并在案例中去理解</w:t>
            </w:r>
            <w:r w:rsidR="00F604DD"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这些知识</w:t>
            </w: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如何作为一种经验去影响更多其他经验和体验的。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29BC2FB8" w14:textId="07CA4523" w:rsidR="00004588" w:rsidRPr="005E17AE" w:rsidRDefault="00510386" w:rsidP="00004588">
            <w:pPr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</w:pP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4</w:t>
            </w:r>
            <w:r w:rsidRPr="005E17AE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</w:rPr>
              <w:t>课时</w:t>
            </w:r>
          </w:p>
        </w:tc>
      </w:tr>
    </w:tbl>
    <w:p w14:paraId="552AC739" w14:textId="77777777" w:rsidR="00685A53" w:rsidRPr="005E17AE" w:rsidRDefault="00685A53">
      <w:pPr>
        <w:spacing w:line="288" w:lineRule="auto"/>
        <w:ind w:right="26"/>
        <w:rPr>
          <w:rFonts w:ascii="Times New Roman" w:eastAsia="Songti SC" w:hAnsi="Times New Roman" w:cs="Times New Roman"/>
          <w:sz w:val="20"/>
          <w:szCs w:val="20"/>
        </w:rPr>
      </w:pPr>
    </w:p>
    <w:p w14:paraId="760B0883" w14:textId="77777777" w:rsidR="009009B7" w:rsidRPr="005E17AE" w:rsidRDefault="009009B7" w:rsidP="009009B7">
      <w:pPr>
        <w:snapToGrid w:val="0"/>
        <w:spacing w:line="360" w:lineRule="auto"/>
        <w:ind w:right="2520"/>
        <w:rPr>
          <w:rFonts w:ascii="Times New Roman" w:eastAsia="黑体" w:hAnsi="Times New Roman" w:cs="Times New Roman"/>
          <w:sz w:val="24"/>
        </w:rPr>
      </w:pPr>
    </w:p>
    <w:p w14:paraId="5509D9D2" w14:textId="7CFF4BA4" w:rsidR="009009B7" w:rsidRPr="005E17AE" w:rsidRDefault="00A73E93" w:rsidP="009009B7">
      <w:pPr>
        <w:snapToGrid w:val="0"/>
        <w:spacing w:line="360" w:lineRule="auto"/>
        <w:ind w:right="2520"/>
        <w:rPr>
          <w:rFonts w:ascii="Times New Roman" w:hAnsi="Times New Roman" w:cs="Times New Roman"/>
          <w:sz w:val="20"/>
          <w:szCs w:val="20"/>
        </w:rPr>
      </w:pPr>
      <w:r w:rsidRPr="005E17AE">
        <w:rPr>
          <w:rFonts w:ascii="Times New Roman" w:eastAsia="黑体" w:hAnsi="Times New Roman" w:cs="Times New Roman"/>
          <w:sz w:val="24"/>
        </w:rPr>
        <w:t>七</w:t>
      </w:r>
      <w:r w:rsidR="009009B7" w:rsidRPr="005E17AE">
        <w:rPr>
          <w:rFonts w:ascii="Times New Roman" w:eastAsia="黑体" w:hAnsi="Times New Roman" w:cs="Times New Roman"/>
          <w:sz w:val="24"/>
        </w:rPr>
        <w:t>、评价方式与成绩</w:t>
      </w:r>
    </w:p>
    <w:p w14:paraId="0964E573" w14:textId="7EC3232C" w:rsidR="003D25FC" w:rsidRPr="005E17AE" w:rsidRDefault="003D25FC">
      <w:pPr>
        <w:widowControl/>
        <w:spacing w:line="288" w:lineRule="auto"/>
        <w:jc w:val="left"/>
        <w:rPr>
          <w:rFonts w:ascii="Times New Roman" w:eastAsia="Songti SC" w:hAnsi="Times New Roman" w:cs="Times New Roman"/>
          <w:sz w:val="20"/>
          <w:szCs w:val="20"/>
          <w:lang w:val="zh-TW" w:eastAsia="zh-TW"/>
        </w:rPr>
      </w:pPr>
    </w:p>
    <w:tbl>
      <w:tblPr>
        <w:tblW w:w="829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72"/>
        <w:gridCol w:w="4673"/>
        <w:gridCol w:w="1745"/>
      </w:tblGrid>
      <w:tr w:rsidR="003D25FC" w:rsidRPr="005E17AE" w14:paraId="7BBF0EBB" w14:textId="77777777" w:rsidTr="00510386">
        <w:trPr>
          <w:trHeight w:val="61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1FEB9" w14:textId="77777777" w:rsidR="003D25FC" w:rsidRPr="005E17AE" w:rsidRDefault="003D25FC" w:rsidP="00E51DFD">
            <w:pPr>
              <w:rPr>
                <w:rFonts w:ascii="Times New Roman" w:eastAsia="Songti SC" w:hAnsi="Times New Roman" w:cs="Times New Roman"/>
                <w:sz w:val="20"/>
                <w:szCs w:val="20"/>
              </w:rPr>
            </w:pPr>
            <w:r w:rsidRPr="005E17AE">
              <w:rPr>
                <w:rFonts w:ascii="Times New Roman" w:eastAsia="Songti SC" w:hAnsi="Times New Roman" w:cs="Times New Roman"/>
                <w:sz w:val="20"/>
                <w:szCs w:val="20"/>
                <w:lang w:val="zh-TW" w:eastAsia="zh-TW"/>
              </w:rPr>
              <w:t>总评构成（</w:t>
            </w:r>
            <w:r w:rsidRPr="005E17AE">
              <w:rPr>
                <w:rFonts w:ascii="Times New Roman" w:eastAsia="Songti SC" w:hAnsi="Times New Roman" w:cs="Times New Roman"/>
                <w:sz w:val="20"/>
                <w:szCs w:val="20"/>
              </w:rPr>
              <w:t>1+X</w:t>
            </w:r>
            <w:r w:rsidRPr="005E17AE">
              <w:rPr>
                <w:rFonts w:ascii="Times New Roman" w:eastAsia="Songti SC" w:hAnsi="Times New Roman" w:cs="Times New Roman"/>
                <w:sz w:val="20"/>
                <w:szCs w:val="20"/>
                <w:lang w:val="zh-TW" w:eastAsia="zh-TW"/>
              </w:rPr>
              <w:t>）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5BCA5" w14:textId="77777777" w:rsidR="003D25FC" w:rsidRPr="005E17AE" w:rsidRDefault="003D25FC" w:rsidP="00E51DFD">
            <w:pPr>
              <w:jc w:val="center"/>
              <w:rPr>
                <w:rFonts w:ascii="Times New Roman" w:eastAsia="Songti SC" w:hAnsi="Times New Roman" w:cs="Times New Roman"/>
                <w:sz w:val="20"/>
                <w:szCs w:val="20"/>
              </w:rPr>
            </w:pPr>
            <w:r w:rsidRPr="005E17AE">
              <w:rPr>
                <w:rFonts w:ascii="Times New Roman" w:eastAsia="Songti SC" w:hAnsi="Times New Roman" w:cs="Times New Roman"/>
                <w:sz w:val="20"/>
                <w:szCs w:val="20"/>
                <w:lang w:val="zh-TW" w:eastAsia="zh-TW"/>
              </w:rPr>
              <w:t>评价方式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3040C" w14:textId="77777777" w:rsidR="003D25FC" w:rsidRPr="005E17AE" w:rsidRDefault="003D25FC" w:rsidP="00E51DFD">
            <w:pPr>
              <w:jc w:val="center"/>
              <w:rPr>
                <w:rFonts w:ascii="Times New Roman" w:eastAsia="Songti SC" w:hAnsi="Times New Roman" w:cs="Times New Roman"/>
                <w:sz w:val="20"/>
                <w:szCs w:val="20"/>
              </w:rPr>
            </w:pPr>
            <w:r w:rsidRPr="005E17AE">
              <w:rPr>
                <w:rFonts w:ascii="Times New Roman" w:eastAsia="Songti SC" w:hAnsi="Times New Roman" w:cs="Times New Roman"/>
                <w:sz w:val="20"/>
                <w:szCs w:val="20"/>
                <w:shd w:val="clear" w:color="auto" w:fill="FFFF00"/>
                <w:lang w:val="zh-TW" w:eastAsia="zh-TW"/>
              </w:rPr>
              <w:t>占比</w:t>
            </w:r>
          </w:p>
        </w:tc>
      </w:tr>
      <w:tr w:rsidR="003D25FC" w:rsidRPr="005E17AE" w14:paraId="2AEBC9A4" w14:textId="77777777" w:rsidTr="00510386">
        <w:trPr>
          <w:trHeight w:val="31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51BFC" w14:textId="77777777" w:rsidR="003D25FC" w:rsidRPr="005E17AE" w:rsidRDefault="003D25FC" w:rsidP="00E51DFD">
            <w:pPr>
              <w:jc w:val="center"/>
              <w:rPr>
                <w:rFonts w:ascii="Times New Roman" w:eastAsia="Songti SC" w:hAnsi="Times New Roman" w:cs="Times New Roman"/>
                <w:sz w:val="20"/>
                <w:szCs w:val="20"/>
              </w:rPr>
            </w:pPr>
            <w:r w:rsidRPr="005E17AE">
              <w:rPr>
                <w:rFonts w:ascii="Times New Roman" w:eastAsia="Songti SC" w:hAnsi="Times New Roman" w:cs="Times New Roman"/>
                <w:sz w:val="20"/>
                <w:szCs w:val="20"/>
                <w:shd w:val="clear" w:color="auto" w:fill="FFFF00"/>
              </w:rPr>
              <w:t>1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F7CB9" w14:textId="28BA1745" w:rsidR="003D25FC" w:rsidRPr="005E17AE" w:rsidRDefault="003D25FC" w:rsidP="00E51DFD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E17AE">
              <w:rPr>
                <w:rFonts w:ascii="Times New Roman" w:eastAsia="宋体" w:hAnsi="Times New Roman" w:cs="Times New Roman"/>
                <w:sz w:val="20"/>
                <w:szCs w:val="20"/>
              </w:rPr>
              <w:t>期末</w:t>
            </w:r>
            <w:r w:rsidR="00FA2AFB" w:rsidRPr="005E17AE">
              <w:rPr>
                <w:rFonts w:ascii="Times New Roman" w:eastAsia="宋体" w:hAnsi="Times New Roman" w:cs="Times New Roman"/>
                <w:sz w:val="20"/>
                <w:szCs w:val="20"/>
              </w:rPr>
              <w:t>大</w:t>
            </w:r>
            <w:r w:rsidR="00820FD2" w:rsidRPr="005E17AE">
              <w:rPr>
                <w:rFonts w:ascii="Times New Roman" w:eastAsia="宋体" w:hAnsi="Times New Roman" w:cs="Times New Roman"/>
                <w:sz w:val="20"/>
                <w:szCs w:val="20"/>
              </w:rPr>
              <w:t>论文</w:t>
            </w:r>
            <w:r w:rsidR="00845D2A" w:rsidRPr="005E17AE">
              <w:rPr>
                <w:rFonts w:ascii="Times New Roman" w:eastAsia="宋体" w:hAnsi="Times New Roman" w:cs="Times New Roman"/>
                <w:sz w:val="20"/>
                <w:szCs w:val="20"/>
              </w:rPr>
              <w:t>（</w:t>
            </w:r>
            <w:r w:rsidR="00820FD2" w:rsidRPr="005E17AE">
              <w:rPr>
                <w:rFonts w:ascii="Times New Roman" w:eastAsia="宋体" w:hAnsi="Times New Roman" w:cs="Times New Roman"/>
                <w:sz w:val="20"/>
                <w:szCs w:val="20"/>
              </w:rPr>
              <w:t>第</w:t>
            </w:r>
            <w:r w:rsidR="00820FD2" w:rsidRPr="005E17AE">
              <w:rPr>
                <w:rFonts w:ascii="Times New Roman" w:eastAsia="宋体" w:hAnsi="Times New Roman" w:cs="Times New Roman"/>
                <w:sz w:val="20"/>
                <w:szCs w:val="20"/>
              </w:rPr>
              <w:t>8</w:t>
            </w:r>
            <w:r w:rsidR="00820FD2" w:rsidRPr="005E17AE">
              <w:rPr>
                <w:rFonts w:ascii="Times New Roman" w:eastAsia="宋体" w:hAnsi="Times New Roman" w:cs="Times New Roman"/>
                <w:sz w:val="20"/>
                <w:szCs w:val="20"/>
              </w:rPr>
              <w:t>周</w:t>
            </w:r>
            <w:r w:rsidR="00845D2A" w:rsidRPr="005E17AE">
              <w:rPr>
                <w:rFonts w:ascii="Times New Roman" w:eastAsia="宋体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08786" w14:textId="77777777" w:rsidR="003D25FC" w:rsidRPr="005E17AE" w:rsidRDefault="003D25FC" w:rsidP="00E51DFD">
            <w:pPr>
              <w:jc w:val="center"/>
              <w:rPr>
                <w:rFonts w:ascii="Times New Roman" w:eastAsia="Songti SC" w:hAnsi="Times New Roman" w:cs="Times New Roman"/>
                <w:sz w:val="20"/>
                <w:szCs w:val="20"/>
              </w:rPr>
            </w:pPr>
            <w:r w:rsidRPr="005E17AE">
              <w:rPr>
                <w:rFonts w:ascii="Times New Roman" w:eastAsia="Songti SC" w:hAnsi="Times New Roman" w:cs="Times New Roman"/>
                <w:sz w:val="20"/>
                <w:szCs w:val="20"/>
              </w:rPr>
              <w:t>40%</w:t>
            </w:r>
          </w:p>
        </w:tc>
      </w:tr>
      <w:tr w:rsidR="003D25FC" w:rsidRPr="005E17AE" w14:paraId="7C05F27D" w14:textId="77777777" w:rsidTr="00510386">
        <w:trPr>
          <w:trHeight w:val="31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367A1" w14:textId="77777777" w:rsidR="003D25FC" w:rsidRPr="005E17AE" w:rsidRDefault="003D25FC" w:rsidP="00E51DFD">
            <w:pPr>
              <w:jc w:val="center"/>
              <w:rPr>
                <w:rFonts w:ascii="Times New Roman" w:eastAsia="Songti SC" w:hAnsi="Times New Roman" w:cs="Times New Roman"/>
                <w:sz w:val="20"/>
                <w:szCs w:val="20"/>
              </w:rPr>
            </w:pPr>
            <w:r w:rsidRPr="005E17AE">
              <w:rPr>
                <w:rFonts w:ascii="Times New Roman" w:eastAsia="Songti SC" w:hAnsi="Times New Roman" w:cs="Times New Roman"/>
                <w:sz w:val="20"/>
                <w:szCs w:val="20"/>
                <w:shd w:val="clear" w:color="auto" w:fill="FFFF00"/>
              </w:rPr>
              <w:t>X1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B572B" w14:textId="19ADF464" w:rsidR="003D25FC" w:rsidRPr="005E17AE" w:rsidRDefault="00820FD2" w:rsidP="00820FD2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E17AE">
              <w:rPr>
                <w:rFonts w:ascii="Times New Roman" w:eastAsia="宋体" w:hAnsi="Times New Roman" w:cs="Times New Roman"/>
                <w:sz w:val="20"/>
                <w:szCs w:val="20"/>
              </w:rPr>
              <w:t>小论文</w:t>
            </w:r>
            <w:r w:rsidR="00845D2A" w:rsidRPr="005E17AE">
              <w:rPr>
                <w:rFonts w:ascii="Times New Roman" w:eastAsia="宋体" w:hAnsi="Times New Roman" w:cs="Times New Roman"/>
                <w:sz w:val="20"/>
                <w:szCs w:val="20"/>
              </w:rPr>
              <w:t>（第</w:t>
            </w:r>
            <w:r w:rsidRPr="005E17AE">
              <w:rPr>
                <w:rFonts w:ascii="Times New Roman" w:eastAsia="宋体" w:hAnsi="Times New Roman" w:cs="Times New Roman"/>
                <w:sz w:val="20"/>
                <w:szCs w:val="20"/>
              </w:rPr>
              <w:t>2</w:t>
            </w:r>
            <w:r w:rsidR="00845D2A" w:rsidRPr="005E17AE">
              <w:rPr>
                <w:rFonts w:ascii="Times New Roman" w:eastAsia="宋体" w:hAnsi="Times New Roman" w:cs="Times New Roman"/>
                <w:sz w:val="20"/>
                <w:szCs w:val="20"/>
              </w:rPr>
              <w:t>周）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BD1A2" w14:textId="77777777" w:rsidR="003D25FC" w:rsidRPr="005E17AE" w:rsidRDefault="003D25FC" w:rsidP="00E51DFD">
            <w:pPr>
              <w:jc w:val="center"/>
              <w:rPr>
                <w:rFonts w:ascii="Times New Roman" w:eastAsia="Songti SC" w:hAnsi="Times New Roman" w:cs="Times New Roman"/>
                <w:sz w:val="20"/>
                <w:szCs w:val="20"/>
              </w:rPr>
            </w:pPr>
            <w:r w:rsidRPr="005E17AE">
              <w:rPr>
                <w:rFonts w:ascii="Times New Roman" w:eastAsia="Songti SC" w:hAnsi="Times New Roman" w:cs="Times New Roman"/>
                <w:sz w:val="20"/>
                <w:szCs w:val="20"/>
              </w:rPr>
              <w:t>20%</w:t>
            </w:r>
          </w:p>
        </w:tc>
      </w:tr>
      <w:tr w:rsidR="003D25FC" w:rsidRPr="005E17AE" w14:paraId="7F9CBA4B" w14:textId="77777777" w:rsidTr="00510386">
        <w:trPr>
          <w:trHeight w:val="31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49FEC" w14:textId="77777777" w:rsidR="003D25FC" w:rsidRPr="005E17AE" w:rsidRDefault="003D25FC" w:rsidP="00E51DFD">
            <w:pPr>
              <w:jc w:val="center"/>
              <w:rPr>
                <w:rFonts w:ascii="Times New Roman" w:eastAsia="Songti SC" w:hAnsi="Times New Roman" w:cs="Times New Roman"/>
                <w:sz w:val="20"/>
                <w:szCs w:val="20"/>
              </w:rPr>
            </w:pPr>
            <w:r w:rsidRPr="005E17AE">
              <w:rPr>
                <w:rFonts w:ascii="Times New Roman" w:eastAsia="Songti SC" w:hAnsi="Times New Roman" w:cs="Times New Roman"/>
                <w:sz w:val="20"/>
                <w:szCs w:val="20"/>
                <w:shd w:val="clear" w:color="auto" w:fill="FFFF00"/>
              </w:rPr>
              <w:t>X2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7D39B" w14:textId="7E750D82" w:rsidR="003D25FC" w:rsidRPr="005E17AE" w:rsidRDefault="003D25FC" w:rsidP="00E51DFD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E17AE">
              <w:rPr>
                <w:rFonts w:ascii="Times New Roman" w:eastAsia="宋体" w:hAnsi="Times New Roman" w:cs="Times New Roman"/>
                <w:sz w:val="20"/>
                <w:szCs w:val="20"/>
              </w:rPr>
              <w:t>读书报告</w:t>
            </w:r>
            <w:r w:rsidR="00845D2A" w:rsidRPr="005E17AE">
              <w:rPr>
                <w:rFonts w:ascii="Times New Roman" w:eastAsia="宋体" w:hAnsi="Times New Roman" w:cs="Times New Roman"/>
                <w:sz w:val="20"/>
                <w:szCs w:val="20"/>
              </w:rPr>
              <w:t>（第</w:t>
            </w:r>
            <w:r w:rsidR="00820FD2" w:rsidRPr="005E17AE">
              <w:rPr>
                <w:rFonts w:ascii="Times New Roman" w:eastAsia="宋体" w:hAnsi="Times New Roman" w:cs="Times New Roman"/>
                <w:sz w:val="20"/>
                <w:szCs w:val="20"/>
              </w:rPr>
              <w:t>4</w:t>
            </w:r>
            <w:r w:rsidR="00845D2A" w:rsidRPr="005E17AE">
              <w:rPr>
                <w:rFonts w:ascii="Times New Roman" w:eastAsia="宋体" w:hAnsi="Times New Roman" w:cs="Times New Roman"/>
                <w:sz w:val="20"/>
                <w:szCs w:val="20"/>
              </w:rPr>
              <w:t>周）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DEE52" w14:textId="77777777" w:rsidR="003D25FC" w:rsidRPr="005E17AE" w:rsidRDefault="003D25FC" w:rsidP="00E51DFD">
            <w:pPr>
              <w:jc w:val="center"/>
              <w:rPr>
                <w:rFonts w:ascii="Times New Roman" w:eastAsia="Songti SC" w:hAnsi="Times New Roman" w:cs="Times New Roman"/>
                <w:sz w:val="20"/>
                <w:szCs w:val="20"/>
              </w:rPr>
            </w:pPr>
            <w:r w:rsidRPr="005E17AE">
              <w:rPr>
                <w:rFonts w:ascii="Times New Roman" w:eastAsia="Songti SC" w:hAnsi="Times New Roman" w:cs="Times New Roman"/>
                <w:sz w:val="20"/>
                <w:szCs w:val="20"/>
              </w:rPr>
              <w:t>20%</w:t>
            </w:r>
          </w:p>
        </w:tc>
      </w:tr>
      <w:tr w:rsidR="003D25FC" w:rsidRPr="005E17AE" w14:paraId="141922CE" w14:textId="77777777" w:rsidTr="00510386">
        <w:trPr>
          <w:trHeight w:val="31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3CEC6" w14:textId="77777777" w:rsidR="003D25FC" w:rsidRPr="005E17AE" w:rsidRDefault="003D25FC" w:rsidP="00E51DFD">
            <w:pPr>
              <w:jc w:val="center"/>
              <w:rPr>
                <w:rFonts w:ascii="Times New Roman" w:eastAsia="Songti SC" w:hAnsi="Times New Roman" w:cs="Times New Roman"/>
                <w:sz w:val="20"/>
                <w:szCs w:val="20"/>
              </w:rPr>
            </w:pPr>
            <w:r w:rsidRPr="005E17AE">
              <w:rPr>
                <w:rFonts w:ascii="Times New Roman" w:eastAsia="Songti SC" w:hAnsi="Times New Roman" w:cs="Times New Roman"/>
                <w:sz w:val="20"/>
                <w:szCs w:val="20"/>
                <w:shd w:val="clear" w:color="auto" w:fill="FFFF00"/>
              </w:rPr>
              <w:t>X3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061C4" w14:textId="2DB52844" w:rsidR="003D25FC" w:rsidRPr="005E17AE" w:rsidRDefault="003D25FC" w:rsidP="00E51DFD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E17AE">
              <w:rPr>
                <w:rFonts w:ascii="Times New Roman" w:eastAsia="宋体" w:hAnsi="Times New Roman" w:cs="Times New Roman"/>
                <w:sz w:val="20"/>
                <w:szCs w:val="20"/>
              </w:rPr>
              <w:t>小组项目报告</w:t>
            </w:r>
            <w:r w:rsidR="00845D2A" w:rsidRPr="005E17AE">
              <w:rPr>
                <w:rFonts w:ascii="Times New Roman" w:eastAsia="宋体" w:hAnsi="Times New Roman" w:cs="Times New Roman"/>
                <w:sz w:val="20"/>
                <w:szCs w:val="20"/>
              </w:rPr>
              <w:t>（第</w:t>
            </w:r>
            <w:r w:rsidR="00820FD2" w:rsidRPr="005E17AE">
              <w:rPr>
                <w:rFonts w:ascii="Times New Roman" w:eastAsia="宋体" w:hAnsi="Times New Roman" w:cs="Times New Roman"/>
                <w:sz w:val="20"/>
                <w:szCs w:val="20"/>
              </w:rPr>
              <w:t>6</w:t>
            </w:r>
            <w:r w:rsidR="00845D2A" w:rsidRPr="005E17AE">
              <w:rPr>
                <w:rFonts w:ascii="Times New Roman" w:eastAsia="宋体" w:hAnsi="Times New Roman" w:cs="Times New Roman"/>
                <w:sz w:val="20"/>
                <w:szCs w:val="20"/>
              </w:rPr>
              <w:t>周）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35BE4" w14:textId="77777777" w:rsidR="003D25FC" w:rsidRPr="005E17AE" w:rsidRDefault="003D25FC" w:rsidP="00E51DFD">
            <w:pPr>
              <w:jc w:val="center"/>
              <w:rPr>
                <w:rFonts w:ascii="Times New Roman" w:eastAsia="Songti SC" w:hAnsi="Times New Roman" w:cs="Times New Roman"/>
                <w:sz w:val="20"/>
                <w:szCs w:val="20"/>
              </w:rPr>
            </w:pPr>
            <w:r w:rsidRPr="005E17AE">
              <w:rPr>
                <w:rFonts w:ascii="Times New Roman" w:eastAsia="Songti SC" w:hAnsi="Times New Roman" w:cs="Times New Roman"/>
                <w:sz w:val="20"/>
                <w:szCs w:val="20"/>
              </w:rPr>
              <w:t>20%</w:t>
            </w:r>
          </w:p>
        </w:tc>
      </w:tr>
    </w:tbl>
    <w:p w14:paraId="7E032CAF" w14:textId="77777777" w:rsidR="00685A53" w:rsidRPr="005E17AE" w:rsidRDefault="00685A53" w:rsidP="00820FD2">
      <w:pPr>
        <w:spacing w:before="120" w:after="120" w:line="288" w:lineRule="auto"/>
        <w:rPr>
          <w:rFonts w:ascii="Times New Roman" w:eastAsia="Songti SC" w:hAnsi="Times New Roman" w:cs="Times New Roman"/>
          <w:sz w:val="20"/>
          <w:szCs w:val="20"/>
          <w:shd w:val="clear" w:color="auto" w:fill="FFFF00"/>
        </w:rPr>
      </w:pPr>
    </w:p>
    <w:p w14:paraId="4D567AB4" w14:textId="43B21CD9" w:rsidR="00685A53" w:rsidRPr="005E17AE" w:rsidRDefault="00004588" w:rsidP="00510386">
      <w:pPr>
        <w:spacing w:line="288" w:lineRule="auto"/>
        <w:ind w:right="800" w:firstLine="840"/>
        <w:jc w:val="right"/>
        <w:rPr>
          <w:rFonts w:ascii="Times New Roman" w:eastAsia="Songti SC" w:hAnsi="Times New Roman" w:cs="Times New Roman"/>
          <w:sz w:val="20"/>
          <w:szCs w:val="20"/>
          <w:lang w:val="zh-TW" w:eastAsia="zh-TW"/>
        </w:rPr>
      </w:pPr>
      <w:r w:rsidRPr="005E17AE">
        <w:rPr>
          <w:rFonts w:ascii="Times New Roman" w:eastAsia="Songti SC" w:hAnsi="Times New Roman" w:cs="Times New Roman"/>
          <w:sz w:val="20"/>
          <w:szCs w:val="20"/>
          <w:lang w:val="zh-TW" w:eastAsia="zh-TW"/>
        </w:rPr>
        <w:t>撰写人：</w:t>
      </w:r>
      <w:r w:rsidR="003D25FC" w:rsidRPr="005E17AE">
        <w:rPr>
          <w:rFonts w:ascii="Times New Roman" w:eastAsia="Songti SC" w:hAnsi="Times New Roman" w:cs="Times New Roman"/>
          <w:sz w:val="20"/>
          <w:szCs w:val="20"/>
          <w:lang w:val="zh-CN"/>
        </w:rPr>
        <w:t>马爽</w:t>
      </w:r>
      <w:r w:rsidRPr="005E17AE">
        <w:rPr>
          <w:rFonts w:ascii="Times New Roman" w:eastAsia="Songti SC" w:hAnsi="Times New Roman" w:cs="Times New Roman"/>
          <w:sz w:val="20"/>
          <w:szCs w:val="20"/>
          <w:lang w:val="zh-CN"/>
        </w:rPr>
        <w:t xml:space="preserve">          </w:t>
      </w:r>
      <w:r w:rsidR="00510386" w:rsidRPr="005E17AE">
        <w:rPr>
          <w:rFonts w:ascii="Times New Roman" w:eastAsia="Songti SC" w:hAnsi="Times New Roman" w:cs="Times New Roman"/>
          <w:sz w:val="20"/>
          <w:szCs w:val="20"/>
          <w:lang w:val="zh-CN"/>
        </w:rPr>
        <w:t xml:space="preserve"> </w:t>
      </w:r>
      <w:r w:rsidRPr="005E17AE">
        <w:rPr>
          <w:rFonts w:ascii="Times New Roman" w:eastAsia="Songti SC" w:hAnsi="Times New Roman" w:cs="Times New Roman"/>
          <w:sz w:val="20"/>
          <w:szCs w:val="20"/>
          <w:lang w:val="zh-CN"/>
        </w:rPr>
        <w:t xml:space="preserve"> </w:t>
      </w:r>
      <w:r w:rsidRPr="005E17AE">
        <w:rPr>
          <w:rFonts w:ascii="Times New Roman" w:eastAsia="Songti SC" w:hAnsi="Times New Roman" w:cs="Times New Roman"/>
          <w:sz w:val="20"/>
          <w:szCs w:val="20"/>
          <w:lang w:val="zh-TW" w:eastAsia="zh-TW"/>
        </w:rPr>
        <w:t>系主任审核签名：</w:t>
      </w:r>
      <w:r w:rsidR="00510386" w:rsidRPr="005E17AE">
        <w:rPr>
          <w:rFonts w:ascii="Times New Roman" w:eastAsia="Songti SC" w:hAnsi="Times New Roman" w:cs="Times New Roman"/>
          <w:sz w:val="20"/>
          <w:szCs w:val="20"/>
          <w:lang w:val="zh-TW" w:eastAsia="zh-TW"/>
        </w:rPr>
        <w:t>沈慧萍</w:t>
      </w:r>
      <w:r w:rsidR="00510386" w:rsidRPr="005E17AE">
        <w:rPr>
          <w:rFonts w:ascii="Times New Roman" w:eastAsiaTheme="minorEastAsia" w:hAnsi="Times New Roman" w:cs="Times New Roman"/>
          <w:sz w:val="20"/>
          <w:szCs w:val="20"/>
          <w:lang w:val="zh-TW"/>
        </w:rPr>
        <w:t xml:space="preserve"> </w:t>
      </w:r>
      <w:r w:rsidR="00510386" w:rsidRPr="005E17AE">
        <w:rPr>
          <w:rFonts w:ascii="Times New Roman" w:eastAsia="PMingLiU" w:hAnsi="Times New Roman" w:cs="Times New Roman"/>
          <w:sz w:val="20"/>
          <w:szCs w:val="20"/>
          <w:lang w:val="zh-TW" w:eastAsia="zh-TW"/>
        </w:rPr>
        <w:t xml:space="preserve">         </w:t>
      </w:r>
      <w:r w:rsidRPr="005E17AE">
        <w:rPr>
          <w:rFonts w:ascii="Times New Roman" w:eastAsia="Songti SC" w:hAnsi="Times New Roman" w:cs="Times New Roman"/>
          <w:sz w:val="20"/>
          <w:szCs w:val="20"/>
          <w:lang w:val="zh-TW" w:eastAsia="zh-TW"/>
        </w:rPr>
        <w:t>审核时间：</w:t>
      </w:r>
      <w:r w:rsidR="00510386" w:rsidRPr="005E17AE">
        <w:rPr>
          <w:rFonts w:ascii="Times New Roman" w:eastAsia="Songti SC" w:hAnsi="Times New Roman" w:cs="Times New Roman"/>
          <w:sz w:val="20"/>
          <w:szCs w:val="20"/>
          <w:lang w:val="zh-TW" w:eastAsia="zh-TW"/>
        </w:rPr>
        <w:t>2020.9</w:t>
      </w:r>
    </w:p>
    <w:sectPr w:rsidR="00685A53" w:rsidRPr="005E17AE">
      <w:headerReference w:type="default" r:id="rId7"/>
      <w:footerReference w:type="default" r:id="rId8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EB173" w14:textId="77777777" w:rsidR="001946C0" w:rsidRDefault="001946C0">
      <w:r>
        <w:separator/>
      </w:r>
    </w:p>
  </w:endnote>
  <w:endnote w:type="continuationSeparator" w:id="0">
    <w:p w14:paraId="49349548" w14:textId="77777777" w:rsidR="001946C0" w:rsidRDefault="00194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ongti SC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C9B1F" w14:textId="77777777" w:rsidR="00E51DFD" w:rsidRDefault="00E51DF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703B05" w14:textId="77777777" w:rsidR="001946C0" w:rsidRDefault="001946C0">
      <w:r>
        <w:separator/>
      </w:r>
    </w:p>
  </w:footnote>
  <w:footnote w:type="continuationSeparator" w:id="0">
    <w:p w14:paraId="7AF275C2" w14:textId="77777777" w:rsidR="001946C0" w:rsidRDefault="00194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D5426" w14:textId="77777777" w:rsidR="00E51DFD" w:rsidRDefault="00E51DF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A53"/>
    <w:rsid w:val="00004588"/>
    <w:rsid w:val="00014AEB"/>
    <w:rsid w:val="000C279A"/>
    <w:rsid w:val="000C46FA"/>
    <w:rsid w:val="000F03ED"/>
    <w:rsid w:val="00100A89"/>
    <w:rsid w:val="001057B0"/>
    <w:rsid w:val="0010690A"/>
    <w:rsid w:val="0013518F"/>
    <w:rsid w:val="00166B8F"/>
    <w:rsid w:val="001946C0"/>
    <w:rsid w:val="002E2AA5"/>
    <w:rsid w:val="002F4B07"/>
    <w:rsid w:val="00304C51"/>
    <w:rsid w:val="003315B2"/>
    <w:rsid w:val="00360A76"/>
    <w:rsid w:val="003B4B4F"/>
    <w:rsid w:val="003D25FC"/>
    <w:rsid w:val="00405B49"/>
    <w:rsid w:val="00422455"/>
    <w:rsid w:val="004300D5"/>
    <w:rsid w:val="00442073"/>
    <w:rsid w:val="00452194"/>
    <w:rsid w:val="004C387C"/>
    <w:rsid w:val="004D4F30"/>
    <w:rsid w:val="00510386"/>
    <w:rsid w:val="005A00A8"/>
    <w:rsid w:val="005E17AE"/>
    <w:rsid w:val="005F169D"/>
    <w:rsid w:val="006048C8"/>
    <w:rsid w:val="00685A53"/>
    <w:rsid w:val="006B06AF"/>
    <w:rsid w:val="006D359A"/>
    <w:rsid w:val="006E3FE0"/>
    <w:rsid w:val="00745D80"/>
    <w:rsid w:val="007B6E71"/>
    <w:rsid w:val="007E228B"/>
    <w:rsid w:val="00820FD2"/>
    <w:rsid w:val="008304AC"/>
    <w:rsid w:val="008355BD"/>
    <w:rsid w:val="00845D2A"/>
    <w:rsid w:val="00850CEE"/>
    <w:rsid w:val="008F1D76"/>
    <w:rsid w:val="009009B7"/>
    <w:rsid w:val="00931AE4"/>
    <w:rsid w:val="00957C0E"/>
    <w:rsid w:val="00960B72"/>
    <w:rsid w:val="009C23E9"/>
    <w:rsid w:val="009E4D2F"/>
    <w:rsid w:val="00A30938"/>
    <w:rsid w:val="00A73E93"/>
    <w:rsid w:val="00A934E6"/>
    <w:rsid w:val="00AA6DEE"/>
    <w:rsid w:val="00B003AB"/>
    <w:rsid w:val="00B467FE"/>
    <w:rsid w:val="00BF3666"/>
    <w:rsid w:val="00C1489A"/>
    <w:rsid w:val="00C877EA"/>
    <w:rsid w:val="00CB4854"/>
    <w:rsid w:val="00CF730D"/>
    <w:rsid w:val="00CF7ED0"/>
    <w:rsid w:val="00D05204"/>
    <w:rsid w:val="00D067CA"/>
    <w:rsid w:val="00D16132"/>
    <w:rsid w:val="00D31CAE"/>
    <w:rsid w:val="00D92B8C"/>
    <w:rsid w:val="00D93E7C"/>
    <w:rsid w:val="00DA1A98"/>
    <w:rsid w:val="00DD6CD4"/>
    <w:rsid w:val="00DE16A8"/>
    <w:rsid w:val="00E101C8"/>
    <w:rsid w:val="00E24ED5"/>
    <w:rsid w:val="00E450CF"/>
    <w:rsid w:val="00E51DFD"/>
    <w:rsid w:val="00E61A36"/>
    <w:rsid w:val="00F55303"/>
    <w:rsid w:val="00F604DD"/>
    <w:rsid w:val="00F924CF"/>
    <w:rsid w:val="00FA27DD"/>
    <w:rsid w:val="00FA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30FD0"/>
  <w15:docId w15:val="{76897114-C171-A149-A351-414BE86ED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F30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a4">
    <w:name w:val="页眉与页脚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默认"/>
    <w:rPr>
      <w:rFonts w:ascii="Helvetica Neue" w:hAnsi="Helvetica Neue" w:cs="Arial Unicode MS"/>
      <w:color w:val="000000"/>
      <w:sz w:val="22"/>
      <w:szCs w:val="22"/>
      <w:lang w:val="zh-CN"/>
    </w:rPr>
  </w:style>
  <w:style w:type="character" w:styleId="a6">
    <w:name w:val="Unresolved Mention"/>
    <w:basedOn w:val="a0"/>
    <w:uiPriority w:val="99"/>
    <w:semiHidden/>
    <w:unhideWhenUsed/>
    <w:rsid w:val="000C46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7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earning.gench.edu.cn:8443/webapps/discussionboard/do/conference?toggle_mode=edit&amp;action=list_forums&amp;course_id=_18435_1&amp;nav=discussion_board_entry&amp;mode=cpvie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fionshp@outlook.com</cp:lastModifiedBy>
  <cp:revision>21</cp:revision>
  <cp:lastPrinted>2019-09-15T09:37:00Z</cp:lastPrinted>
  <dcterms:created xsi:type="dcterms:W3CDTF">2019-09-30T10:17:00Z</dcterms:created>
  <dcterms:modified xsi:type="dcterms:W3CDTF">2020-09-15T09:53:00Z</dcterms:modified>
</cp:coreProperties>
</file>