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bookmarkStart w:id="0" w:name="a2"/>
      <w:bookmarkEnd w:id="0"/>
      <w:r>
        <w:rPr>
          <w:rFonts w:hint="eastAsia"/>
          <w:b/>
          <w:sz w:val="28"/>
          <w:szCs w:val="30"/>
        </w:rPr>
        <w:t>【网络广播实作2】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 xml:space="preserve">Internet </w:t>
      </w:r>
      <w:r>
        <w:rPr>
          <w:rFonts w:hint="eastAsia"/>
          <w:b/>
          <w:sz w:val="28"/>
          <w:szCs w:val="30"/>
        </w:rPr>
        <w:t>B</w:t>
      </w:r>
      <w:r>
        <w:rPr>
          <w:b/>
          <w:sz w:val="28"/>
          <w:szCs w:val="30"/>
        </w:rPr>
        <w:t>roadcas</w:t>
      </w:r>
      <w:r>
        <w:rPr>
          <w:rFonts w:hint="eastAsia"/>
          <w:b/>
          <w:sz w:val="28"/>
          <w:szCs w:val="30"/>
        </w:rPr>
        <w:t>t Practice 2】</w:t>
      </w:r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2030377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新闻学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ascii="Times New Roman" w:hAnsi="Times New Roman" w:cs="宋体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 w:ascii="Times New Roman" w:hAnsi="Times New Roman" w:cs="宋体"/>
          <w:color w:val="000000"/>
          <w:sz w:val="20"/>
          <w:szCs w:val="20"/>
        </w:rPr>
        <w:t>【</w:t>
      </w:r>
      <w:r>
        <w:rPr>
          <w:rFonts w:hint="eastAsia" w:cs="宋体"/>
          <w:color w:val="000000"/>
          <w:sz w:val="20"/>
          <w:szCs w:val="20"/>
        </w:rPr>
        <w:t>自编讲义</w:t>
      </w:r>
      <w:r>
        <w:rPr>
          <w:rFonts w:hint="eastAsia" w:ascii="Times New Roman" w:hAnsi="Times New Roman" w:cs="宋体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rFonts w:ascii="Times New Roman" w:hAnsi="Times New Roman" w:cs="宋体"/>
          <w:color w:val="000000"/>
          <w:sz w:val="20"/>
          <w:szCs w:val="20"/>
        </w:rPr>
      </w:pPr>
      <w:r>
        <w:rPr>
          <w:rFonts w:hint="eastAsia" w:cs="宋体"/>
          <w:color w:val="000000"/>
          <w:sz w:val="20"/>
          <w:szCs w:val="20"/>
        </w:rPr>
        <w:t>参考书目：</w:t>
      </w:r>
      <w:r>
        <w:rPr>
          <w:rFonts w:hint="eastAsia" w:ascii="Times New Roman" w:hAnsi="Times New Roman" w:cs="宋体"/>
          <w:color w:val="000000"/>
          <w:sz w:val="20"/>
          <w:szCs w:val="20"/>
        </w:rPr>
        <w:t>【《广播节目制作》肖峰主编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hint="eastAsia" w:ascii="Times New Roman" w:hAnsi="Times New Roman" w:cs="宋体"/>
          <w:color w:val="000000"/>
          <w:sz w:val="20"/>
          <w:szCs w:val="20"/>
        </w:rPr>
        <w:t>武汉大学出版社，</w:t>
      </w:r>
      <w:r>
        <w:rPr>
          <w:rFonts w:ascii="Times New Roman" w:hAnsi="Times New Roman"/>
          <w:color w:val="000000"/>
          <w:sz w:val="20"/>
          <w:szCs w:val="20"/>
        </w:rPr>
        <w:t>2014</w:t>
      </w:r>
      <w:r>
        <w:rPr>
          <w:rFonts w:hint="eastAsia" w:ascii="Times New Roman" w:hAnsi="Times New Roman" w:cs="宋体"/>
          <w:color w:val="000000"/>
          <w:sz w:val="20"/>
          <w:szCs w:val="20"/>
        </w:rPr>
        <w:t>年</w:t>
      </w:r>
      <w:r>
        <w:rPr>
          <w:rFonts w:ascii="Times New Roman" w:hAnsi="Times New Roman"/>
          <w:color w:val="000000"/>
          <w:sz w:val="20"/>
          <w:szCs w:val="20"/>
        </w:rPr>
        <w:t>1</w:t>
      </w:r>
      <w:r>
        <w:rPr>
          <w:rFonts w:hint="eastAsia" w:ascii="Times New Roman" w:hAnsi="Times New Roman" w:cs="宋体"/>
          <w:color w:val="000000"/>
          <w:sz w:val="20"/>
          <w:szCs w:val="20"/>
        </w:rPr>
        <w:t>月版】</w:t>
      </w:r>
    </w:p>
    <w:p>
      <w:pPr>
        <w:snapToGrid w:val="0"/>
        <w:spacing w:line="288" w:lineRule="auto"/>
        <w:ind w:left="718"/>
        <w:rPr>
          <w:rFonts w:ascii="Times New Roman" w:hAnsi="Times New Roman" w:cs="宋体"/>
          <w:color w:val="000000"/>
          <w:sz w:val="20"/>
          <w:szCs w:val="20"/>
        </w:rPr>
      </w:pPr>
      <w:r>
        <w:rPr>
          <w:rFonts w:hint="eastAsia" w:cs="宋体"/>
          <w:color w:val="000000"/>
          <w:sz w:val="20"/>
          <w:szCs w:val="20"/>
        </w:rPr>
        <w:t xml:space="preserve">      </w:t>
      </w:r>
      <w:r>
        <w:rPr>
          <w:rFonts w:hint="eastAsia" w:ascii="Times New Roman" w:hAnsi="Times New Roman" w:cs="宋体"/>
          <w:color w:val="000000"/>
          <w:sz w:val="20"/>
          <w:szCs w:val="20"/>
        </w:rPr>
        <w:t>【《全媒体时代广播电视专业系列教材：广播节目制作》李建刚编著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hint="eastAsia" w:ascii="Times New Roman" w:hAnsi="Times New Roman" w:cs="宋体"/>
          <w:color w:val="000000"/>
          <w:sz w:val="20"/>
          <w:szCs w:val="20"/>
        </w:rPr>
        <w:t>高等教育出版社，</w:t>
      </w:r>
      <w:r>
        <w:rPr>
          <w:rFonts w:ascii="Times New Roman" w:hAnsi="Times New Roman"/>
          <w:color w:val="000000"/>
          <w:sz w:val="20"/>
          <w:szCs w:val="20"/>
        </w:rPr>
        <w:t>2013</w:t>
      </w:r>
      <w:r>
        <w:rPr>
          <w:rFonts w:hint="eastAsia" w:ascii="Times New Roman" w:hAnsi="Times New Roman" w:cs="宋体"/>
          <w:color w:val="000000"/>
          <w:sz w:val="20"/>
          <w:szCs w:val="20"/>
        </w:rPr>
        <w:t>年</w:t>
      </w:r>
      <w:r>
        <w:rPr>
          <w:rFonts w:ascii="Times New Roman" w:hAnsi="Times New Roman"/>
          <w:color w:val="000000"/>
          <w:sz w:val="20"/>
          <w:szCs w:val="20"/>
        </w:rPr>
        <w:t>1</w:t>
      </w:r>
      <w:r>
        <w:rPr>
          <w:rFonts w:hint="eastAsia" w:ascii="Times New Roman" w:hAnsi="Times New Roman" w:cs="宋体"/>
          <w:color w:val="000000"/>
          <w:sz w:val="20"/>
          <w:szCs w:val="20"/>
        </w:rPr>
        <w:t>月第</w:t>
      </w:r>
      <w:r>
        <w:rPr>
          <w:rFonts w:ascii="Times New Roman" w:hAnsi="Times New Roman"/>
          <w:color w:val="000000"/>
          <w:sz w:val="20"/>
          <w:szCs w:val="20"/>
        </w:rPr>
        <w:t>1</w:t>
      </w:r>
      <w:r>
        <w:rPr>
          <w:rFonts w:hint="eastAsia" w:ascii="Times New Roman" w:hAnsi="Times New Roman" w:cs="宋体"/>
          <w:color w:val="000000"/>
          <w:sz w:val="20"/>
          <w:szCs w:val="20"/>
        </w:rPr>
        <w:t>版】</w:t>
      </w:r>
    </w:p>
    <w:p>
      <w:pPr>
        <w:snapToGrid w:val="0"/>
        <w:spacing w:line="288" w:lineRule="auto"/>
        <w:ind w:left="718"/>
        <w:rPr>
          <w:rFonts w:ascii="Times New Roman" w:hAnsi="Times New Roman" w:cs="宋体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</w:t>
      </w:r>
      <w:r>
        <w:rPr>
          <w:rFonts w:hint="eastAsia" w:ascii="Times New Roman" w:hAnsi="Times New Roman" w:eastAsia="PMingLiU"/>
          <w:color w:val="000000"/>
          <w:sz w:val="20"/>
          <w:szCs w:val="20"/>
          <w:lang w:eastAsia="zh-TW"/>
        </w:rPr>
        <w:t>【《播音与主持艺术入门教程》王岩平主编</w:t>
      </w:r>
      <w:r>
        <w:rPr>
          <w:rFonts w:ascii="Times New Roman" w:hAnsi="Times New Roman" w:eastAsia="PMingLiU"/>
          <w:color w:val="000000"/>
          <w:sz w:val="20"/>
          <w:szCs w:val="20"/>
          <w:lang w:eastAsia="zh-TW"/>
        </w:rPr>
        <w:t xml:space="preserve"> </w:t>
      </w:r>
      <w:r>
        <w:rPr>
          <w:rFonts w:hint="eastAsia" w:ascii="Times New Roman" w:hAnsi="Times New Roman" w:eastAsia="PMingLiU"/>
          <w:color w:val="000000"/>
          <w:sz w:val="20"/>
          <w:szCs w:val="20"/>
          <w:lang w:eastAsia="zh-TW"/>
        </w:rPr>
        <w:t>武汉大学出版社，</w:t>
      </w:r>
      <w:r>
        <w:rPr>
          <w:rFonts w:ascii="Times New Roman" w:hAnsi="Times New Roman" w:eastAsia="PMingLiU"/>
          <w:color w:val="000000"/>
          <w:sz w:val="20"/>
          <w:szCs w:val="20"/>
          <w:lang w:eastAsia="zh-TW"/>
        </w:rPr>
        <w:t>2013</w:t>
      </w:r>
      <w:r>
        <w:rPr>
          <w:rFonts w:hint="eastAsia" w:ascii="Times New Roman" w:hAnsi="Times New Roman" w:eastAsia="PMingLiU"/>
          <w:color w:val="000000"/>
          <w:sz w:val="20"/>
          <w:szCs w:val="20"/>
          <w:lang w:eastAsia="zh-TW"/>
        </w:rPr>
        <w:t>年</w:t>
      </w:r>
      <w:r>
        <w:rPr>
          <w:rFonts w:ascii="Times New Roman" w:hAnsi="Times New Roman" w:eastAsia="PMingLiU"/>
          <w:color w:val="000000"/>
          <w:sz w:val="20"/>
          <w:szCs w:val="20"/>
          <w:lang w:eastAsia="zh-TW"/>
        </w:rPr>
        <w:t>9</w:t>
      </w:r>
      <w:r>
        <w:rPr>
          <w:rFonts w:hint="eastAsia" w:ascii="Times New Roman" w:hAnsi="Times New Roman" w:eastAsia="PMingLiU"/>
          <w:color w:val="000000"/>
          <w:sz w:val="20"/>
          <w:szCs w:val="20"/>
          <w:lang w:eastAsia="zh-TW"/>
        </w:rPr>
        <w:t>月版</w:t>
      </w:r>
    </w:p>
    <w:p>
      <w:pPr>
        <w:snapToGrid w:val="0"/>
        <w:spacing w:line="288" w:lineRule="auto"/>
        <w:ind w:firstLine="394" w:firstLineChars="196"/>
        <w:rPr>
          <w:rFonts w:ascii="Times New Roman" w:hAnsi="Times New Roman" w:cs="宋体"/>
          <w:b/>
          <w:bCs/>
          <w:color w:val="000000"/>
          <w:sz w:val="20"/>
          <w:szCs w:val="20"/>
        </w:rPr>
      </w:pPr>
      <w:r>
        <w:rPr>
          <w:rFonts w:hint="eastAsia" w:ascii="Times New Roman" w:hAnsi="Times New Roman" w:cs="宋体"/>
          <w:b/>
          <w:bCs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firstLine="392" w:firstLineChars="196"/>
        <w:rPr>
          <w:rFonts w:ascii="Times New Roman" w:hAnsi="Times New Roman" w:cs="宋体"/>
          <w:color w:val="000000"/>
          <w:sz w:val="20"/>
          <w:szCs w:val="20"/>
        </w:rPr>
      </w:pPr>
      <w:r>
        <w:rPr>
          <w:rFonts w:hint="eastAsia" w:ascii="Times New Roman" w:hAnsi="Times New Roman" w:cs="宋体"/>
          <w:color w:val="000000"/>
          <w:sz w:val="20"/>
          <w:szCs w:val="20"/>
        </w:rPr>
        <w:t>https://elearning.gench.edu.cn:8443/webapps/blackboard/execute/modulepage/view?course_id=_5687_1&amp;cmp_tab_id=_5967_1&amp;editMode=true&amp;mode=cpview</w:t>
      </w:r>
    </w:p>
    <w:p>
      <w:pPr>
        <w:snapToGrid w:val="0"/>
        <w:spacing w:line="288" w:lineRule="auto"/>
        <w:ind w:firstLine="394" w:firstLineChars="196"/>
        <w:rPr>
          <w:rFonts w:ascii="Times New Roman" w:hAnsi="Times New Roman" w:cs="宋体"/>
          <w:color w:val="000000"/>
          <w:sz w:val="20"/>
          <w:szCs w:val="20"/>
        </w:rPr>
      </w:pPr>
      <w:r>
        <w:rPr>
          <w:rFonts w:hint="eastAsia" w:ascii="Times New Roman" w:hAnsi="Times New Roman" w:cs="宋体"/>
          <w:b/>
          <w:bCs/>
          <w:color w:val="000000"/>
          <w:sz w:val="20"/>
          <w:szCs w:val="20"/>
        </w:rPr>
        <w:t>先修课程：</w:t>
      </w:r>
      <w:r>
        <w:rPr>
          <w:rFonts w:hint="eastAsia" w:ascii="Times New Roman" w:hAnsi="Times New Roman" w:cs="宋体"/>
          <w:color w:val="000000"/>
          <w:sz w:val="20"/>
          <w:szCs w:val="20"/>
        </w:rPr>
        <w:t>【新闻学/传播学概论、基础写作、播音与主持等课程】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21</w:t>
      </w:r>
      <w:r>
        <w:rPr>
          <w:rFonts w:hint="eastAsia" w:ascii="Times New Roman" w:hAnsi="Times New Roman" w:cs="宋体"/>
          <w:color w:val="000000"/>
          <w:sz w:val="20"/>
          <w:szCs w:val="20"/>
        </w:rPr>
        <w:t>世纪是新媒体的时代，新媒体时代催生了很多新的事物，网络音频即网上广播（</w:t>
      </w:r>
      <w:r>
        <w:rPr>
          <w:rFonts w:ascii="Times New Roman" w:hAnsi="Times New Roman"/>
          <w:color w:val="000000"/>
          <w:sz w:val="20"/>
          <w:szCs w:val="20"/>
        </w:rPr>
        <w:t>Internet Broadcasting</w:t>
      </w:r>
      <w:r>
        <w:rPr>
          <w:rFonts w:hint="eastAsia" w:ascii="Times New Roman" w:hAnsi="Times New Roman" w:cs="宋体"/>
          <w:color w:val="000000"/>
          <w:sz w:val="20"/>
          <w:szCs w:val="20"/>
        </w:rPr>
        <w:t>），是指数字化的音频信息通过互联网传播，用户通过互联网或移动互联网即可收听节目，是新媒体时代网络传播的多媒体形态的重要体现之一。我系以培养全媒体型新闻人才为主要目标，除了培育学生基本的新闻素养之外，更应在踏准时代脉搏、紧密联结行业发展趋势的前提下强化学生的专业实践能力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 w:ascii="Times New Roman" w:hAnsi="Times New Roman" w:cs="宋体"/>
          <w:color w:val="000000"/>
          <w:sz w:val="20"/>
          <w:szCs w:val="20"/>
        </w:rPr>
        <w:t>《网络广播实作》是新闻系专业实践课程之一，打造“建桥时光”网络音频实践平台，以制作传播网络音频节目为主要内容。在本课程学习中，全体学生在教师指导下参与网络音频节目的策划、制作与推广全过程，学习广播音频的基础知识，研究追踪网络音频特点与趋势。通过本课程学习，学生能较全面认识网络音频媒体的特性，通过实践平台实践掌握网络音频节目“采写播录编传”全套技能，并在节目制作与推广等环节中培育团队合作精神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color w:val="000000"/>
          <w:sz w:val="20"/>
          <w:szCs w:val="20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napToGrid w:val="0"/>
        <w:spacing w:line="288" w:lineRule="auto"/>
        <w:ind w:firstLine="400" w:firstLineChars="200"/>
        <w:rPr>
          <w:rFonts w:ascii="Times New Roman" w:hAnsi="Times New Roman" w:cs="宋体"/>
          <w:color w:val="000000"/>
          <w:sz w:val="20"/>
          <w:szCs w:val="20"/>
        </w:rPr>
      </w:pPr>
      <w:r>
        <w:rPr>
          <w:rFonts w:hint="eastAsia" w:ascii="Times New Roman" w:hAnsi="Times New Roman" w:cs="宋体"/>
          <w:color w:val="000000"/>
          <w:sz w:val="20"/>
          <w:szCs w:val="20"/>
        </w:rPr>
        <w:t>本课程适合为具备一定的传播理论知识、写作及播音主持基础的新闻传播</w:t>
      </w:r>
      <w:r>
        <w:rPr>
          <w:rFonts w:hint="eastAsia" w:cs="宋体"/>
          <w:color w:val="000000"/>
          <w:sz w:val="20"/>
          <w:szCs w:val="20"/>
        </w:rPr>
        <w:t>专业一、二年级</w:t>
      </w:r>
      <w:r>
        <w:rPr>
          <w:rFonts w:hint="eastAsia" w:ascii="Times New Roman" w:hAnsi="Times New Roman" w:cs="宋体"/>
          <w:color w:val="000000"/>
          <w:sz w:val="20"/>
          <w:szCs w:val="20"/>
        </w:rPr>
        <w:t>学生开设。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  <w:highlight w:val="yellow"/>
        </w:rPr>
        <w:t>专业毕业要求</w:t>
      </w:r>
      <w:r>
        <w:rPr>
          <w:rFonts w:ascii="黑体" w:hAnsi="宋体" w:eastAsia="黑体"/>
          <w:sz w:val="24"/>
        </w:rPr>
        <w:t>的关联性（必填项）</w:t>
      </w:r>
    </w:p>
    <w:tbl>
      <w:tblPr>
        <w:tblStyle w:val="6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>LO31：信息辨识与判断：能有效地对信息进行性质辨识和价值判断，具有信息选择和整合能力</w:t>
            </w:r>
          </w:p>
          <w:p>
            <w:pPr>
              <w:snapToGrid w:val="0"/>
              <w:spacing w:line="288" w:lineRule="auto"/>
              <w:jc w:val="left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>LO313： 根据选定的主题对信息进行整合</w:t>
            </w:r>
          </w:p>
          <w:p>
            <w:pPr>
              <w:snapToGrid w:val="0"/>
              <w:spacing w:line="288" w:lineRule="auto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LO31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1：</w:t>
            </w: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>依据节目主题搜集整合相关素材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803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>LO33：文稿写作与编辑：掌握各类新闻文体的写作方法，文字通顺、内容充实、有传播价值，能针对不同的媒介进行文稿的写作和编辑。</w:t>
            </w:r>
          </w:p>
          <w:p>
            <w:pPr>
              <w:snapToGrid w:val="0"/>
              <w:spacing w:line="288" w:lineRule="auto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LO3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  <w:t>32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>进行有传播价值的文稿写作。</w:t>
            </w:r>
          </w:p>
          <w:p>
            <w:pP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LO3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21：</w:t>
            </w: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>原创或编辑自己的节目文稿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>LO35：媒介应用与发展：能较好地应用多种常用传播媒介，并能与时俱进地掌握岗位所要求的新媒介技术。</w:t>
            </w:r>
          </w:p>
          <w:p>
            <w:pPr>
              <w:snapToGrid w:val="0"/>
              <w:spacing w:line="288" w:lineRule="auto"/>
              <w:jc w:val="left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>LO352：娴熟掌握至少两种传播媒介应用技能。</w:t>
            </w:r>
          </w:p>
          <w:p>
            <w:pPr>
              <w:snapToGrid w:val="0"/>
              <w:spacing w:line="288" w:lineRule="auto"/>
              <w:jc w:val="left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LO3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  <w:t>52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1：</w:t>
            </w: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>运用专业设备及软件录制音频节目；</w:t>
            </w:r>
          </w:p>
          <w:p>
            <w:pPr>
              <w:snapToGrid w:val="0"/>
              <w:spacing w:line="288" w:lineRule="auto"/>
              <w:jc w:val="left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LO3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  <w:t>52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2：</w:t>
            </w: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>利用音频新媒体平台、微信、微博等推广传播节目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803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>LO51：协同创新：与团队保持良好关系，做团队中的积极成员，协同伙伴创造性地解决问题。</w:t>
            </w:r>
          </w:p>
          <w:p>
            <w:pPr>
              <w:snapToGrid w:val="0"/>
              <w:spacing w:line="288" w:lineRule="auto"/>
              <w:jc w:val="left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L0511：</w:t>
            </w: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>在集体活动中能主动担任自己的角色，与其他成员密切合作，共同完成任务。</w:t>
            </w:r>
          </w:p>
          <w:p>
            <w:pPr>
              <w:snapToGrid w:val="0"/>
              <w:spacing w:line="288" w:lineRule="auto"/>
              <w:jc w:val="left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>L05111：节目组成员轮岗或分工协作完成节目选题、撰写文稿、录音、制作、推广等工作。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 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  <w:r>
        <w:rPr>
          <w:rFonts w:ascii="黑体" w:hAnsi="宋体" w:eastAsia="黑体"/>
          <w:sz w:val="24"/>
        </w:rPr>
        <w:t>（必填项）（</w:t>
      </w:r>
      <w:r>
        <w:rPr>
          <w:rFonts w:hint="eastAsia" w:ascii="黑体" w:hAnsi="宋体" w:eastAsia="黑体"/>
          <w:sz w:val="24"/>
        </w:rPr>
        <w:t>预期学习成果</w:t>
      </w:r>
      <w:r>
        <w:rPr>
          <w:rFonts w:ascii="黑体" w:hAnsi="宋体" w:eastAsia="黑体"/>
          <w:sz w:val="24"/>
        </w:rPr>
        <w:t>要可测量/能够证明）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>提升信息辨识与判断能力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>能根据选定的主题对信息进行整合：依据节目主题搜集整理相关素材</w:t>
            </w:r>
          </w:p>
        </w:tc>
        <w:tc>
          <w:tcPr>
            <w:tcW w:w="2199" w:type="dxa"/>
            <w:shd w:val="clear" w:color="auto" w:fill="auto"/>
          </w:tcPr>
          <w:p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>范例评鉴、节目制作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>节目听评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>较熟练进行节目文稿写作与编辑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>进行有传播价值的文稿写作：原创或编辑自己的节目文稿</w:t>
            </w:r>
          </w:p>
          <w:p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</w:tcPr>
          <w:p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>范例评鉴、节目文稿撰写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>文稿写作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>擅长媒介应用与发展</w:t>
            </w:r>
          </w:p>
        </w:tc>
        <w:tc>
          <w:tcPr>
            <w:tcW w:w="2470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>能较好地应用多种常用传播媒介，并能与时俱进地掌握岗位所要求的新媒介技术：1）运用专业设备及软件录制音频节目；2）利用音频新媒体平台、微信、微博等推广传播节目</w:t>
            </w:r>
          </w:p>
        </w:tc>
        <w:tc>
          <w:tcPr>
            <w:tcW w:w="2199" w:type="dxa"/>
            <w:shd w:val="clear" w:color="auto" w:fill="auto"/>
          </w:tcPr>
          <w:p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>各节目组在音频专业媒体平台定期传播节目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>节目线上传播数据：粉丝数、点播量、完播率等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>培育协同创新精神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>与团队保持良好关系，做团队中的积极成员，协同伙伴创造性地解决问题：节目组成员轮岗或分工协作完成节目选题、撰写文稿、录音、制作、推广等工作。</w:t>
            </w:r>
          </w:p>
        </w:tc>
        <w:tc>
          <w:tcPr>
            <w:tcW w:w="2199" w:type="dxa"/>
            <w:shd w:val="clear" w:color="auto" w:fill="auto"/>
          </w:tcPr>
          <w:p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>节目选题、文稿撰写、录音、制作、线上推广等节目实作与传播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  <w:t>考量节目完成时间、节目数量、节目质量等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第一单元 前沿动态与行业风向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一、业届权威声音——倾听喜马拉雅权威声音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二、音频行业动态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通过以上资讯及活动分享，让学生了解音频行业发展最新动向，分析业界案例，让学生明确我们要做什么、能做什么、怎么做。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理论课时：2</w:t>
      </w:r>
    </w:p>
    <w:p>
      <w:pPr>
        <w:snapToGrid w:val="0"/>
        <w:spacing w:line="288" w:lineRule="auto"/>
        <w:rPr>
          <w:rFonts w:ascii="宋体" w:hAnsi="宋体"/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第二单元 访谈类音频节目制作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本单元通过理论介绍、案例讲解、收听体验分享等，让学生掌握访谈节目选题、大纲写作、录制流程等技能，每组能制作一则10分钟左右的访谈音频节目。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理论课时：4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实践课时：4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第三单元 文娱类音频制作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在整理分析现有的网络休闲娱乐类音频节目数据基础上，重点研究热门的音乐类、电影类、旅行类等、体育类、时尚类等音频节目的制作、传播特征，每人选择制作一个门类的音频节目。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理论课时：2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实践课时：4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第四单元 阅读类音频制作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在整理分析现有的网络阅读类音频节目数据基础上，重点研究热门的有声书、睡前故事、经典推荐、历史故事等类型音频节目的制作、传播特征，每人选择制作一个门类的音频节目。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理论课时：2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实践课时：4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第五单元 脱口秀音频制作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在整理分析现有的网络脱口秀类音频节目数据基础上，分析脱口秀节目的类型、制作与传播特征，每人选择制作一个脱口秀音频节目。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理论课时：2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实践课时：4</w:t>
      </w:r>
    </w:p>
    <w:p>
      <w:pPr>
        <w:snapToGrid w:val="0"/>
        <w:spacing w:line="288" w:lineRule="auto"/>
        <w:rPr>
          <w:color w:val="993300"/>
          <w:sz w:val="20"/>
          <w:szCs w:val="20"/>
        </w:rPr>
      </w:pP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    第六单元：“建桥时光”网络电台及课程总结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    对每个节目进行指导，包括节目的文案修缮、音效听评、传播推广等综合评估。重点打造若干个精品节目，在节目质量和推广渠道上着力扶持。这些指导工作会毕贯穿于每次课堂教学中，期末进行一次综合评价和总结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综合课时：4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访谈节目录制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由若干嘉宾就某个话题进行探讨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综合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音乐电影娱乐节目录制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制作音频、电影或其他娱乐音频节目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综合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 xml:space="preserve">阅读类节目录制 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录制睡前、亲子、经典等类型的有声书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综合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脱口秀节目录制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就某个主题进行解析阐述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综合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bookmarkStart w:id="1" w:name="_GoBack"/>
            <w:r>
              <w:rPr>
                <w:rFonts w:hint="eastAsia" w:ascii="宋体" w:hAnsi="宋体"/>
                <w:bCs/>
                <w:color w:val="000000"/>
                <w:szCs w:val="20"/>
              </w:rPr>
              <w:t>访谈节目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制作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小组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作业）</w:t>
            </w:r>
            <w:bookmarkEnd w:id="1"/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文娱类音频制作（个人作业）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阅读类音频制作/脱口秀音频制作（个人作业）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X4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《建桥时光》网络节目综合得分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60%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  <w:r>
        <w:rPr>
          <w:rFonts w:ascii="黑体" w:hAnsi="宋体" w:eastAsia="黑体"/>
          <w:sz w:val="24"/>
        </w:rPr>
        <w:t>（必填项）</w:t>
      </w: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snapToGrid w:val="0"/>
        <w:spacing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hint="eastAsia" w:ascii="宋体" w:hAnsi="宋体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hint="eastAsia" w:ascii="宋体" w:hAnsi="宋体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hint="eastAsia" w:ascii="宋体" w:hAnsi="宋体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hint="eastAsia" w:ascii="宋体" w:hAnsi="宋体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hint="eastAsia" w:ascii="宋体" w:hAnsi="宋体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b/>
          <w:sz w:val="20"/>
          <w:szCs w:val="20"/>
          <w:highlight w:val="yellow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  <w:r>
        <w:rPr>
          <w:rFonts w:hint="eastAsia" w:ascii="宋体" w:hAnsi="宋体"/>
          <w:sz w:val="20"/>
          <w:szCs w:val="20"/>
          <w:highlight w:val="yellow"/>
        </w:rPr>
        <w:t>同一门课程由多个教师共同授课的，由课程组共同讨论决定X的内容、次数及比例。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撰写人：曹茶香                 系主任审核签名：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审核时间：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1072BC"/>
    <w:rsid w:val="001A0A0A"/>
    <w:rsid w:val="00256B39"/>
    <w:rsid w:val="0026033C"/>
    <w:rsid w:val="002E3721"/>
    <w:rsid w:val="00313BBA"/>
    <w:rsid w:val="0032602E"/>
    <w:rsid w:val="003367AE"/>
    <w:rsid w:val="003B1258"/>
    <w:rsid w:val="004100B0"/>
    <w:rsid w:val="00510C12"/>
    <w:rsid w:val="00520F75"/>
    <w:rsid w:val="005467DC"/>
    <w:rsid w:val="00553D03"/>
    <w:rsid w:val="005B2B6D"/>
    <w:rsid w:val="005B4B4E"/>
    <w:rsid w:val="00624FE1"/>
    <w:rsid w:val="007208D6"/>
    <w:rsid w:val="007819D1"/>
    <w:rsid w:val="008B397C"/>
    <w:rsid w:val="008B47F4"/>
    <w:rsid w:val="00900019"/>
    <w:rsid w:val="0092289C"/>
    <w:rsid w:val="0099063E"/>
    <w:rsid w:val="009B2DEF"/>
    <w:rsid w:val="009C6844"/>
    <w:rsid w:val="00A769B1"/>
    <w:rsid w:val="00AC4C45"/>
    <w:rsid w:val="00B04DBF"/>
    <w:rsid w:val="00B46F21"/>
    <w:rsid w:val="00B511A5"/>
    <w:rsid w:val="00B736A7"/>
    <w:rsid w:val="00B7651F"/>
    <w:rsid w:val="00C56E09"/>
    <w:rsid w:val="00CF096B"/>
    <w:rsid w:val="00E16D30"/>
    <w:rsid w:val="00E33169"/>
    <w:rsid w:val="00E70904"/>
    <w:rsid w:val="00EF44B1"/>
    <w:rsid w:val="00F35AA0"/>
    <w:rsid w:val="024B0C39"/>
    <w:rsid w:val="0A8128A6"/>
    <w:rsid w:val="0BF32A1B"/>
    <w:rsid w:val="109A1D5E"/>
    <w:rsid w:val="10BD2C22"/>
    <w:rsid w:val="10C165FE"/>
    <w:rsid w:val="1A1769D7"/>
    <w:rsid w:val="1B4548AA"/>
    <w:rsid w:val="1F3F117B"/>
    <w:rsid w:val="22291EFD"/>
    <w:rsid w:val="22987C80"/>
    <w:rsid w:val="24192CCC"/>
    <w:rsid w:val="36E9204C"/>
    <w:rsid w:val="39A66CD4"/>
    <w:rsid w:val="3CD52CE1"/>
    <w:rsid w:val="410F2E6A"/>
    <w:rsid w:val="4430136C"/>
    <w:rsid w:val="4A2872B3"/>
    <w:rsid w:val="4AB0382B"/>
    <w:rsid w:val="506C268A"/>
    <w:rsid w:val="548538F0"/>
    <w:rsid w:val="569868B5"/>
    <w:rsid w:val="5A9579A5"/>
    <w:rsid w:val="608D58BE"/>
    <w:rsid w:val="60EF34A9"/>
    <w:rsid w:val="611F6817"/>
    <w:rsid w:val="65C761E0"/>
    <w:rsid w:val="66CA1754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485</Words>
  <Characters>2767</Characters>
  <Lines>23</Lines>
  <Paragraphs>6</Paragraphs>
  <TotalTime>8</TotalTime>
  <ScaleCrop>false</ScaleCrop>
  <LinksUpToDate>false</LinksUpToDate>
  <CharactersWithSpaces>3246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2019-03-06T07:43:00Z</dcterms:created>
  <dc:creator>juvg</dc:creator>
  <cp:lastModifiedBy>独自歌唱</cp:lastModifiedBy>
  <dcterms:modified xsi:type="dcterms:W3CDTF">2019-03-06T08:32:49Z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