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82B6" w14:textId="77777777" w:rsidR="008B1DC9" w:rsidRDefault="008B1DC9" w:rsidP="003B72D7">
      <w:pPr>
        <w:spacing w:line="288" w:lineRule="auto"/>
        <w:ind w:rightChars="200" w:right="420"/>
        <w:rPr>
          <w:b/>
          <w:sz w:val="28"/>
          <w:szCs w:val="30"/>
        </w:rPr>
      </w:pPr>
    </w:p>
    <w:p w14:paraId="23B43E9C" w14:textId="5D442796" w:rsidR="0009332A" w:rsidRDefault="00FA7E28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75770" wp14:editId="6E480DBE">
                <wp:simplePos x="0" y="0"/>
                <wp:positionH relativeFrom="page">
                  <wp:posOffset>947420</wp:posOffset>
                </wp:positionH>
                <wp:positionV relativeFrom="page">
                  <wp:posOffset>895350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C79B17" w14:textId="77777777" w:rsidR="008B1DC9" w:rsidRDefault="008B1DC9" w:rsidP="008B1DC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7577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4.6pt;margin-top:70.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" stroked="f" strokeweight=".5pt">
                <v:path arrowok="t"/>
                <v:textbox>
                  <w:txbxContent>
                    <w:p w14:paraId="28C79B17" w14:textId="77777777" w:rsidR="008B1DC9" w:rsidRDefault="008B1DC9" w:rsidP="008B1DC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332A">
        <w:rPr>
          <w:rFonts w:hint="eastAsia"/>
          <w:b/>
          <w:sz w:val="28"/>
          <w:szCs w:val="30"/>
        </w:rPr>
        <w:t>【</w:t>
      </w:r>
      <w:r w:rsidR="00E55BC1">
        <w:rPr>
          <w:rFonts w:ascii="宋体" w:hAnsi="宋体" w:hint="eastAsia"/>
          <w:b/>
          <w:bCs/>
          <w:sz w:val="28"/>
        </w:rPr>
        <w:t>全媒体</w:t>
      </w:r>
      <w:r w:rsidR="009C1895">
        <w:rPr>
          <w:rFonts w:ascii="宋体" w:hAnsi="宋体" w:hint="eastAsia"/>
          <w:b/>
          <w:bCs/>
          <w:sz w:val="28"/>
        </w:rPr>
        <w:t>营销</w:t>
      </w:r>
      <w:r w:rsidR="0009332A">
        <w:rPr>
          <w:rFonts w:hint="eastAsia"/>
          <w:b/>
          <w:sz w:val="28"/>
          <w:szCs w:val="30"/>
        </w:rPr>
        <w:t>】</w:t>
      </w:r>
    </w:p>
    <w:p w14:paraId="54D2ACE1" w14:textId="77777777"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r w:rsidR="00151C75">
        <w:rPr>
          <w:b/>
          <w:sz w:val="28"/>
          <w:szCs w:val="30"/>
        </w:rPr>
        <w:t>Omnimedia Marketing</w:t>
      </w:r>
      <w:r>
        <w:rPr>
          <w:rFonts w:ascii="宋体" w:hAnsi="宋体" w:hint="eastAsia"/>
          <w:b/>
          <w:sz w:val="28"/>
          <w:szCs w:val="30"/>
        </w:rPr>
        <w:t>】</w:t>
      </w:r>
    </w:p>
    <w:p w14:paraId="313F1525" w14:textId="77777777" w:rsidR="0009332A" w:rsidRDefault="0009332A" w:rsidP="00BD7663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C1B0B60" w14:textId="77777777" w:rsidR="009C1895" w:rsidRDefault="0009332A" w:rsidP="0009332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 w:rsidR="00EC194B" w:rsidRPr="00EC194B">
        <w:rPr>
          <w:rFonts w:hint="eastAsia"/>
          <w:b/>
          <w:bCs/>
          <w:sz w:val="20"/>
          <w:szCs w:val="20"/>
        </w:rPr>
        <w:t>【</w:t>
      </w:r>
      <w:r w:rsidR="00EC194B" w:rsidRPr="00EC194B">
        <w:rPr>
          <w:rFonts w:hint="eastAsia"/>
          <w:sz w:val="20"/>
          <w:szCs w:val="20"/>
        </w:rPr>
        <w:t>2030196</w:t>
      </w:r>
      <w:r w:rsidR="00EC194B" w:rsidRPr="00EC194B">
        <w:rPr>
          <w:rFonts w:hint="eastAsia"/>
          <w:b/>
          <w:bCs/>
          <w:sz w:val="20"/>
          <w:szCs w:val="20"/>
        </w:rPr>
        <w:t>】</w:t>
      </w:r>
    </w:p>
    <w:p w14:paraId="14904109" w14:textId="77777777"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 w:rsidR="001F1906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14:paraId="7D1BC3F7" w14:textId="34FFC00C"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 w:rsidR="00151C75">
        <w:rPr>
          <w:rFonts w:hint="eastAsia"/>
          <w:sz w:val="20"/>
          <w:szCs w:val="20"/>
        </w:rPr>
        <w:t>新闻</w:t>
      </w:r>
      <w:r w:rsidR="0058472C">
        <w:rPr>
          <w:rFonts w:hint="eastAsia"/>
          <w:sz w:val="20"/>
          <w:szCs w:val="20"/>
        </w:rPr>
        <w:t>传播</w:t>
      </w:r>
      <w:r w:rsidR="00EC194B">
        <w:rPr>
          <w:rFonts w:hint="eastAsia"/>
          <w:sz w:val="20"/>
          <w:szCs w:val="20"/>
        </w:rPr>
        <w:t>学</w:t>
      </w:r>
      <w:r>
        <w:rPr>
          <w:sz w:val="20"/>
          <w:szCs w:val="20"/>
        </w:rPr>
        <w:t>】</w:t>
      </w:r>
    </w:p>
    <w:p w14:paraId="2D39E8CC" w14:textId="77777777" w:rsidR="0009332A" w:rsidRDefault="0009332A" w:rsidP="0009332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8F6EA0">
        <w:rPr>
          <w:rFonts w:hint="eastAsia"/>
          <w:sz w:val="20"/>
          <w:szCs w:val="20"/>
        </w:rPr>
        <w:t>专业选</w:t>
      </w:r>
      <w:r>
        <w:rPr>
          <w:rFonts w:hint="eastAsia"/>
          <w:sz w:val="20"/>
          <w:szCs w:val="20"/>
        </w:rPr>
        <w:t>修课</w:t>
      </w:r>
      <w:r>
        <w:rPr>
          <w:sz w:val="20"/>
          <w:szCs w:val="20"/>
        </w:rPr>
        <w:t>】</w:t>
      </w:r>
    </w:p>
    <w:p w14:paraId="21A49C93" w14:textId="77777777"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 w:rsidR="00BD7663">
        <w:rPr>
          <w:rFonts w:hint="eastAsia"/>
          <w:sz w:val="20"/>
          <w:szCs w:val="20"/>
        </w:rPr>
        <w:t>学院平台</w:t>
      </w:r>
      <w:r>
        <w:rPr>
          <w:rFonts w:hint="eastAsia"/>
          <w:sz w:val="20"/>
          <w:szCs w:val="20"/>
        </w:rPr>
        <w:t>课</w:t>
      </w:r>
      <w:r>
        <w:rPr>
          <w:sz w:val="20"/>
          <w:szCs w:val="20"/>
        </w:rPr>
        <w:t>】</w:t>
      </w:r>
    </w:p>
    <w:p w14:paraId="43176B4D" w14:textId="77777777" w:rsidR="0009332A" w:rsidRDefault="0009332A" w:rsidP="0009332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 w14:paraId="576BF65E" w14:textId="46760EC0" w:rsidR="00330E41" w:rsidRDefault="0009332A" w:rsidP="008B1DC9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</w:p>
    <w:p w14:paraId="3A20A4A8" w14:textId="4DAD0839" w:rsidR="008316AF" w:rsidRPr="008316AF" w:rsidRDefault="008316AF" w:rsidP="008B1DC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8316AF">
        <w:rPr>
          <w:rFonts w:hint="eastAsia"/>
          <w:bCs/>
          <w:sz w:val="20"/>
          <w:szCs w:val="20"/>
        </w:rPr>
        <w:t>【《新媒体营销案例分析</w:t>
      </w:r>
      <w:r w:rsidRPr="008316AF">
        <w:rPr>
          <w:rFonts w:hint="eastAsia"/>
          <w:bCs/>
          <w:sz w:val="20"/>
          <w:szCs w:val="20"/>
        </w:rPr>
        <w:t xml:space="preserve"> </w:t>
      </w:r>
      <w:r w:rsidRPr="008316AF">
        <w:rPr>
          <w:rFonts w:hint="eastAsia"/>
          <w:bCs/>
          <w:sz w:val="20"/>
          <w:szCs w:val="20"/>
        </w:rPr>
        <w:t>模式、平台与行业应用》张向南编著</w:t>
      </w:r>
      <w:r w:rsidRPr="008316AF">
        <w:rPr>
          <w:rFonts w:hint="eastAsia"/>
          <w:bCs/>
          <w:sz w:val="20"/>
          <w:szCs w:val="20"/>
        </w:rPr>
        <w:t xml:space="preserve"> </w:t>
      </w:r>
      <w:r w:rsidRPr="008316AF">
        <w:rPr>
          <w:rFonts w:hint="eastAsia"/>
          <w:bCs/>
          <w:sz w:val="20"/>
          <w:szCs w:val="20"/>
        </w:rPr>
        <w:t>人民邮电出版社</w:t>
      </w:r>
      <w:r w:rsidRPr="008316AF">
        <w:rPr>
          <w:rFonts w:hint="eastAsia"/>
          <w:bCs/>
          <w:sz w:val="20"/>
          <w:szCs w:val="20"/>
        </w:rPr>
        <w:t xml:space="preserve"> 2017.11</w:t>
      </w:r>
      <w:r w:rsidRPr="008316AF">
        <w:rPr>
          <w:rFonts w:hint="eastAsia"/>
          <w:bCs/>
          <w:sz w:val="20"/>
          <w:szCs w:val="20"/>
        </w:rPr>
        <w:t>】</w:t>
      </w:r>
    </w:p>
    <w:p w14:paraId="5B41D815" w14:textId="3DF4C0F7" w:rsidR="009C1895" w:rsidRPr="008316AF" w:rsidRDefault="0009332A" w:rsidP="0009332A">
      <w:pPr>
        <w:snapToGrid w:val="0"/>
        <w:spacing w:line="288" w:lineRule="auto"/>
        <w:ind w:firstLineChars="200" w:firstLine="402"/>
        <w:rPr>
          <w:b/>
          <w:sz w:val="20"/>
          <w:szCs w:val="20"/>
        </w:rPr>
      </w:pPr>
      <w:r w:rsidRPr="008316AF">
        <w:rPr>
          <w:b/>
          <w:sz w:val="20"/>
          <w:szCs w:val="20"/>
        </w:rPr>
        <w:t>辅助教材</w:t>
      </w:r>
      <w:r w:rsidRPr="008316AF">
        <w:rPr>
          <w:rFonts w:hint="eastAsia"/>
          <w:b/>
          <w:sz w:val="20"/>
          <w:szCs w:val="20"/>
        </w:rPr>
        <w:t>：</w:t>
      </w:r>
    </w:p>
    <w:p w14:paraId="17972477" w14:textId="0C9057D6" w:rsidR="00330E41" w:rsidRDefault="00330E41" w:rsidP="00330E41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新媒体运营实战，祁较瘦，人民邮电出版社</w:t>
      </w:r>
      <w:r w:rsidRPr="00BF1CF5">
        <w:rPr>
          <w:rFonts w:hint="eastAsia"/>
          <w:sz w:val="20"/>
          <w:szCs w:val="20"/>
        </w:rPr>
        <w:t>】</w:t>
      </w:r>
    </w:p>
    <w:p w14:paraId="080B81F6" w14:textId="77777777" w:rsidR="009C1895" w:rsidRPr="00151C75" w:rsidRDefault="009C1895" w:rsidP="00151C7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新媒体营销，刘芸畅，中国文史出版社</w:t>
      </w:r>
      <w:r>
        <w:rPr>
          <w:sz w:val="20"/>
          <w:szCs w:val="20"/>
        </w:rPr>
        <w:t>】</w:t>
      </w:r>
    </w:p>
    <w:p w14:paraId="3C857629" w14:textId="77777777" w:rsidR="0009332A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新媒体运营，谭贤，人民邮电出版社</w:t>
      </w:r>
      <w:r>
        <w:rPr>
          <w:sz w:val="20"/>
          <w:szCs w:val="20"/>
        </w:rPr>
        <w:t>】</w:t>
      </w:r>
    </w:p>
    <w:p w14:paraId="137097E8" w14:textId="77777777" w:rsidR="00B50393" w:rsidRDefault="00B50393" w:rsidP="00BD7663">
      <w:pPr>
        <w:adjustRightInd w:val="0"/>
        <w:snapToGrid w:val="0"/>
        <w:spacing w:beforeLines="50" w:before="156" w:afterLines="50" w:after="156" w:line="288" w:lineRule="auto"/>
        <w:ind w:firstLineChars="145" w:firstLine="304"/>
        <w:rPr>
          <w:color w:val="000000"/>
          <w:szCs w:val="21"/>
        </w:rPr>
      </w:pPr>
    </w:p>
    <w:p w14:paraId="7F3245FF" w14:textId="3B85B4A9" w:rsidR="0009332A" w:rsidRDefault="0009332A" w:rsidP="00BD766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D519390" w14:textId="12AEB141" w:rsidR="00725485" w:rsidRDefault="00725485" w:rsidP="00B50393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全媒体营销是新闻学</w:t>
      </w:r>
      <w:r w:rsidR="009A0C6E">
        <w:rPr>
          <w:rFonts w:hint="eastAsia"/>
          <w:sz w:val="20"/>
          <w:szCs w:val="20"/>
        </w:rPr>
        <w:t>、广告学、传播学、秘书学</w:t>
      </w:r>
      <w:r>
        <w:rPr>
          <w:rFonts w:hint="eastAsia"/>
          <w:sz w:val="20"/>
          <w:szCs w:val="20"/>
        </w:rPr>
        <w:t>本科专业</w:t>
      </w:r>
      <w:r w:rsidR="009A0C6E">
        <w:rPr>
          <w:rFonts w:hint="eastAsia"/>
          <w:sz w:val="20"/>
          <w:szCs w:val="20"/>
        </w:rPr>
        <w:t>选修</w:t>
      </w:r>
      <w:r>
        <w:rPr>
          <w:rFonts w:hint="eastAsia"/>
          <w:sz w:val="20"/>
          <w:szCs w:val="20"/>
        </w:rPr>
        <w:t>课程。</w:t>
      </w:r>
      <w:r w:rsidR="0009332A">
        <w:rPr>
          <w:rFonts w:hint="eastAsia"/>
          <w:sz w:val="20"/>
          <w:szCs w:val="20"/>
        </w:rPr>
        <w:t>本课程主要讲授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09332A">
        <w:rPr>
          <w:rFonts w:hint="eastAsia"/>
          <w:sz w:val="20"/>
          <w:szCs w:val="20"/>
        </w:rPr>
        <w:t>的</w:t>
      </w:r>
      <w:r w:rsidR="0016606E">
        <w:rPr>
          <w:rFonts w:hint="eastAsia"/>
          <w:sz w:val="20"/>
          <w:szCs w:val="20"/>
        </w:rPr>
        <w:t>相关策略</w:t>
      </w:r>
      <w:r w:rsidR="006E43B7">
        <w:rPr>
          <w:rFonts w:hint="eastAsia"/>
          <w:sz w:val="20"/>
          <w:szCs w:val="20"/>
        </w:rPr>
        <w:t>、</w:t>
      </w:r>
      <w:r w:rsidR="0009332A">
        <w:rPr>
          <w:rFonts w:hint="eastAsia"/>
          <w:sz w:val="20"/>
          <w:szCs w:val="20"/>
        </w:rPr>
        <w:t>以及</w:t>
      </w:r>
      <w:r w:rsidR="006E43B7">
        <w:rPr>
          <w:rFonts w:hint="eastAsia"/>
          <w:sz w:val="20"/>
          <w:szCs w:val="20"/>
        </w:rPr>
        <w:t>最新媒体营销的相关趋势等</w:t>
      </w:r>
      <w:r w:rsidR="00B8363E">
        <w:rPr>
          <w:rFonts w:hint="eastAsia"/>
          <w:sz w:val="20"/>
          <w:szCs w:val="20"/>
        </w:rPr>
        <w:t>。</w:t>
      </w:r>
      <w:r w:rsidR="00380F3C">
        <w:rPr>
          <w:rFonts w:hint="eastAsia"/>
          <w:sz w:val="20"/>
          <w:szCs w:val="20"/>
        </w:rPr>
        <w:t>通</w:t>
      </w:r>
      <w:r w:rsidR="00D745F9">
        <w:rPr>
          <w:rFonts w:hint="eastAsia"/>
          <w:sz w:val="20"/>
          <w:szCs w:val="20"/>
        </w:rPr>
        <w:t>过本课程的案例教学及实践模拟，学生能够掌握媒体营销的一些基本知识；并能</w:t>
      </w:r>
      <w:r w:rsidR="00EC74F6">
        <w:rPr>
          <w:rFonts w:hint="eastAsia"/>
          <w:sz w:val="20"/>
          <w:szCs w:val="20"/>
        </w:rPr>
        <w:t>在相关</w:t>
      </w:r>
      <w:r w:rsidR="006E43B7">
        <w:rPr>
          <w:rFonts w:hint="eastAsia"/>
          <w:sz w:val="20"/>
          <w:szCs w:val="20"/>
        </w:rPr>
        <w:t>营销</w:t>
      </w:r>
      <w:r w:rsidR="00EC74F6">
        <w:rPr>
          <w:rFonts w:hint="eastAsia"/>
          <w:sz w:val="20"/>
          <w:szCs w:val="20"/>
        </w:rPr>
        <w:t>策略的</w:t>
      </w:r>
      <w:r w:rsidR="0009332A">
        <w:rPr>
          <w:rFonts w:hint="eastAsia"/>
          <w:sz w:val="20"/>
          <w:szCs w:val="20"/>
        </w:rPr>
        <w:t>指引下，</w:t>
      </w:r>
      <w:r w:rsidR="0016606E">
        <w:rPr>
          <w:rFonts w:hint="eastAsia"/>
          <w:sz w:val="20"/>
          <w:szCs w:val="20"/>
        </w:rPr>
        <w:t>进行</w:t>
      </w:r>
      <w:r w:rsidR="00B8363E">
        <w:rPr>
          <w:rFonts w:hint="eastAsia"/>
          <w:sz w:val="20"/>
          <w:szCs w:val="20"/>
        </w:rPr>
        <w:t>某模拟项目的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B8363E">
        <w:rPr>
          <w:rFonts w:hint="eastAsia"/>
          <w:sz w:val="20"/>
          <w:szCs w:val="20"/>
        </w:rPr>
        <w:t>策划书的撰写工作，使其适合线上线下生活的整体营销推广</w:t>
      </w:r>
      <w:r w:rsidR="00D745F9">
        <w:rPr>
          <w:rFonts w:hint="eastAsia"/>
          <w:sz w:val="20"/>
          <w:szCs w:val="20"/>
        </w:rPr>
        <w:t>；</w:t>
      </w:r>
      <w:r w:rsidR="001F1906">
        <w:rPr>
          <w:rFonts w:hint="eastAsia"/>
          <w:sz w:val="20"/>
          <w:szCs w:val="20"/>
        </w:rPr>
        <w:t>同时</w:t>
      </w:r>
      <w:r w:rsidR="00B8363E">
        <w:rPr>
          <w:rFonts w:hint="eastAsia"/>
          <w:sz w:val="20"/>
          <w:szCs w:val="20"/>
        </w:rPr>
        <w:t>完成提案等相关工作</w:t>
      </w:r>
      <w:r w:rsidR="0009332A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本课程以个案教学法和项目教学法相结合的方式，通过个案研究和项目模拟，促使学生</w:t>
      </w:r>
      <w:r w:rsidR="002A4CAE">
        <w:rPr>
          <w:rFonts w:hint="eastAsia"/>
          <w:sz w:val="20"/>
          <w:szCs w:val="20"/>
        </w:rPr>
        <w:t>灵活地运用相关媒介，进行相关</w:t>
      </w:r>
      <w:r>
        <w:rPr>
          <w:rFonts w:hint="eastAsia"/>
          <w:sz w:val="20"/>
          <w:szCs w:val="20"/>
        </w:rPr>
        <w:t>营销策划，为本专业其他课程学习打下坚实的专业基础。</w:t>
      </w:r>
    </w:p>
    <w:p w14:paraId="0D96B277" w14:textId="77777777" w:rsidR="0009332A" w:rsidRDefault="0009332A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94926B7" w14:textId="77777777" w:rsidR="0009332A" w:rsidRDefault="0009332A" w:rsidP="0009332A">
      <w:pPr>
        <w:snapToGrid w:val="0"/>
        <w:spacing w:line="288" w:lineRule="auto"/>
        <w:ind w:firstLineChars="200" w:firstLine="400"/>
        <w:rPr>
          <w:szCs w:val="21"/>
        </w:rPr>
      </w:pPr>
      <w:r>
        <w:rPr>
          <w:rFonts w:hint="eastAsia"/>
          <w:sz w:val="20"/>
          <w:szCs w:val="20"/>
        </w:rPr>
        <w:t>适合</w:t>
      </w:r>
      <w:r w:rsidR="009A0C6E">
        <w:rPr>
          <w:rFonts w:hint="eastAsia"/>
          <w:sz w:val="20"/>
          <w:szCs w:val="20"/>
        </w:rPr>
        <w:t>新闻学、广告学、传播学、秘书学</w:t>
      </w:r>
      <w:r>
        <w:rPr>
          <w:rFonts w:hint="eastAsia"/>
          <w:sz w:val="20"/>
          <w:szCs w:val="20"/>
        </w:rPr>
        <w:t>专业学生学习。</w:t>
      </w:r>
      <w:r w:rsidR="001F0279">
        <w:rPr>
          <w:rFonts w:hint="eastAsia"/>
          <w:sz w:val="20"/>
          <w:szCs w:val="20"/>
        </w:rPr>
        <w:t>建议课程排课时，需要</w:t>
      </w:r>
      <w:r w:rsidR="00D745F9">
        <w:rPr>
          <w:rFonts w:hint="eastAsia"/>
          <w:sz w:val="20"/>
          <w:szCs w:val="20"/>
        </w:rPr>
        <w:t>单科独进</w:t>
      </w:r>
      <w:r w:rsidR="001F0279">
        <w:rPr>
          <w:rFonts w:hint="eastAsia"/>
          <w:sz w:val="20"/>
          <w:szCs w:val="20"/>
        </w:rPr>
        <w:t>四节课连上，方便案例讨论及作业展示。</w:t>
      </w:r>
    </w:p>
    <w:p w14:paraId="365F301E" w14:textId="77777777" w:rsidR="00D01A3D" w:rsidRDefault="002A4CAE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155"/>
        <w:gridCol w:w="1649"/>
      </w:tblGrid>
      <w:tr w:rsidR="00151C75" w:rsidRPr="006A6400" w14:paraId="143CF33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CF7A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80B1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EC6E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018A" w14:textId="77777777" w:rsidR="00151C75" w:rsidRPr="006A6400" w:rsidRDefault="00151C75" w:rsidP="001F596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69BE3FF5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D90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C09B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C2FE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508F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151C75" w:rsidRPr="006A6400" w14:paraId="115076C4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9B2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133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2211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B946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3D317ABC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09DB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E96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F6C1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2320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15398961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EA8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1D23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3D8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从海量信息中准确进行有针对性的采集，去芜存菁。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8DEC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2557A321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FE44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611A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F997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对信息进行性质辨识和价值判断。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D2D9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32BA152A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E9BA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C03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B7F5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根据选定的主题对信息进行整合。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5D1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1C7F312E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B59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3236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3DA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B1E9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151C75" w:rsidRPr="006A6400" w14:paraId="0F16C23B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7D03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CAFC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F8CB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通过观察、倾听、提问、记录、感受、思考等方式，完成采访工作。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5605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6418A62F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FEB0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9B0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17F6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熟悉传统的新闻体例，并能与时俱进地应用新媒体写作方式。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3B31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5F2873E8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3BAF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D8D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ADD0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进行有传播价值的文稿写作。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B1E4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3D73746E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83B1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F32A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LO333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989A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能针对不同媒体介质灵活进行文稿编辑。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4002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59F8BEEF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626D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77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79F1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能够把握好新闻宣传规律。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0558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7C875171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B8FB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4D13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AE37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围绕主题进行策划。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456E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5A45018D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5D00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BA12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LO34</w:t>
            </w: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FBC3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能有效地执行策划方案。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3CA9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151C75" w:rsidRPr="006A6400" w14:paraId="1D5DC42B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561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72DA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L0351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C048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熟悉传统媒介并关注新媒介与时俱进的新变化。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84EA4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3A651021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7040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1DCB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L0352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C6B7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娴熟掌握至少两种传播媒介应用技能。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4FBE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75235CA7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8F3D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FB69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ECB2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44C0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23B72BAF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9E0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647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9DF4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8383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22C2E050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8C0D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A066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1C15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1FDA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7DC42642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91E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562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75E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220E1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75F9646C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BFF7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48A9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4BE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B5B3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18CB2F3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7F9D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7F5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5776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3252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70D4F31D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DFAB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6DA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556B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E654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4E450F5C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8E21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65BA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4CF6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62A5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34C81B2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17D6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374D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2E2F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972B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7958750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4210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6807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DD71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E621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31C5AC40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5CE4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7E74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09FF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能把现代信息技术融入到新闻宣传工作各个环节。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5E05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151C75" w:rsidRPr="006A6400" w14:paraId="56E812C4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E334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EE1A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155D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7A49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36785227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D7A6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CB1B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8F71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CA94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151C75" w:rsidRPr="006A6400" w14:paraId="4EF4C69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7976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7D2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B55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FBD4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151C75" w:rsidRPr="006A6400" w14:paraId="544602D3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48C7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BD6E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F535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E0B3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0B0BA0E3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43A7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1FD4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F0C3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66A4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01B54FA8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C8F4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2417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4BF7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D12C1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5" w:rsidRPr="006A6400" w14:paraId="019E1AB5" w14:textId="77777777" w:rsidTr="00151C75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95D5" w14:textId="77777777" w:rsidR="00151C75" w:rsidRPr="006A6400" w:rsidRDefault="00151C75" w:rsidP="00151C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CFE4" w14:textId="77777777" w:rsidR="00151C75" w:rsidRPr="006A6400" w:rsidRDefault="00151C75" w:rsidP="001F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418F" w14:textId="77777777" w:rsidR="00151C75" w:rsidRPr="006A6400" w:rsidRDefault="00151C75" w:rsidP="001F596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能用国际视野来分析评判具体的新闻事件。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DBB9" w14:textId="77777777" w:rsidR="00151C75" w:rsidRPr="006A6400" w:rsidRDefault="00151C75" w:rsidP="00151C7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297344B5" w14:textId="77777777" w:rsidR="009A0C6E" w:rsidRDefault="009A0C6E" w:rsidP="00BD7663">
      <w:pPr>
        <w:widowControl/>
        <w:spacing w:beforeLines="50" w:before="156" w:afterLines="50" w:after="156" w:line="288" w:lineRule="auto"/>
        <w:rPr>
          <w:rFonts w:ascii="黑体" w:eastAsia="黑体" w:hAnsi="宋体"/>
          <w:sz w:val="24"/>
        </w:rPr>
      </w:pPr>
    </w:p>
    <w:p w14:paraId="461F9B03" w14:textId="77777777" w:rsidR="00FE3AF4" w:rsidRDefault="00FE3AF4" w:rsidP="00BD7663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lastRenderedPageBreak/>
        <w:t>五、课程目标/课程预期学习成果（必填项）（预期学习成果要可测量/能够证明）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1876"/>
        <w:gridCol w:w="2277"/>
      </w:tblGrid>
      <w:tr w:rsidR="00151C75" w:rsidRPr="006A6400" w14:paraId="51D20DED" w14:textId="77777777" w:rsidTr="00AA2A5B">
        <w:trPr>
          <w:jc w:val="center"/>
        </w:trPr>
        <w:tc>
          <w:tcPr>
            <w:tcW w:w="539" w:type="dxa"/>
          </w:tcPr>
          <w:p w14:paraId="458A9D77" w14:textId="77777777" w:rsidR="00151C75" w:rsidRPr="006A6400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14:paraId="71C7B871" w14:textId="77777777" w:rsidR="00151C75" w:rsidRPr="006A6400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15FBBB91" w14:textId="77777777" w:rsidR="00151C75" w:rsidRPr="006A6400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14:paraId="75576E88" w14:textId="77777777" w:rsidR="00151C75" w:rsidRPr="006A6400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363854D6" w14:textId="77777777" w:rsidR="00151C75" w:rsidRPr="006A6400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14:paraId="2A1B7248" w14:textId="77777777" w:rsidR="00151C75" w:rsidRPr="006A6400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277" w:type="dxa"/>
            <w:vAlign w:val="center"/>
          </w:tcPr>
          <w:p w14:paraId="79FBF424" w14:textId="77777777" w:rsidR="00151C75" w:rsidRPr="006A6400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151C75" w:rsidRPr="006A6400" w14:paraId="59263931" w14:textId="77777777" w:rsidTr="00AA2A5B">
        <w:trPr>
          <w:jc w:val="center"/>
        </w:trPr>
        <w:tc>
          <w:tcPr>
            <w:tcW w:w="539" w:type="dxa"/>
          </w:tcPr>
          <w:p w14:paraId="026D18E4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14:paraId="2E608380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L0112</w:t>
            </w:r>
          </w:p>
        </w:tc>
        <w:tc>
          <w:tcPr>
            <w:tcW w:w="2526" w:type="dxa"/>
            <w:vAlign w:val="center"/>
          </w:tcPr>
          <w:p w14:paraId="47A18079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876" w:type="dxa"/>
            <w:vAlign w:val="center"/>
          </w:tcPr>
          <w:p w14:paraId="19CA6A91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课堂讨论，个人口头汇报。</w:t>
            </w:r>
          </w:p>
        </w:tc>
        <w:tc>
          <w:tcPr>
            <w:tcW w:w="2277" w:type="dxa"/>
            <w:vAlign w:val="center"/>
          </w:tcPr>
          <w:p w14:paraId="5C830823" w14:textId="77777777" w:rsidR="00151C75" w:rsidRPr="006A6400" w:rsidRDefault="00013939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作业</w:t>
            </w:r>
          </w:p>
          <w:p w14:paraId="0566F088" w14:textId="29DC1CBB" w:rsidR="00013939" w:rsidRPr="006A6400" w:rsidRDefault="00013939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随堂测试</w:t>
            </w:r>
          </w:p>
        </w:tc>
      </w:tr>
      <w:tr w:rsidR="00151C75" w:rsidRPr="006A6400" w14:paraId="594C4A38" w14:textId="77777777" w:rsidTr="00AA2A5B">
        <w:trPr>
          <w:jc w:val="center"/>
        </w:trPr>
        <w:tc>
          <w:tcPr>
            <w:tcW w:w="539" w:type="dxa"/>
          </w:tcPr>
          <w:p w14:paraId="2A6CF7F3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3170F560" w14:textId="77777777" w:rsidR="00151C75" w:rsidRPr="006A6400" w:rsidRDefault="00151C75" w:rsidP="001F596A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A6400">
              <w:rPr>
                <w:rFonts w:ascii="宋体" w:hAnsi="宋体" w:cs="宋体"/>
                <w:color w:val="000000"/>
                <w:sz w:val="20"/>
                <w:szCs w:val="20"/>
              </w:rPr>
              <w:t>L</w:t>
            </w:r>
            <w:r w:rsidRPr="006A6400">
              <w:rPr>
                <w:rFonts w:ascii="宋体" w:hAnsi="宋体" w:cs="宋体" w:hint="eastAsia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2526" w:type="dxa"/>
            <w:vAlign w:val="center"/>
          </w:tcPr>
          <w:p w14:paraId="55824462" w14:textId="77777777" w:rsidR="00151C75" w:rsidRPr="006A6400" w:rsidRDefault="00151C75" w:rsidP="001F596A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6A6400">
              <w:rPr>
                <w:rFonts w:ascii="宋体" w:hint="eastAsia"/>
                <w:color w:val="000000"/>
                <w:kern w:val="0"/>
                <w:sz w:val="20"/>
                <w:szCs w:val="20"/>
              </w:rPr>
              <w:t>能顺畅地与人交流和沟通，并能因人而异采取不同沟通策略</w:t>
            </w:r>
          </w:p>
        </w:tc>
        <w:tc>
          <w:tcPr>
            <w:tcW w:w="1876" w:type="dxa"/>
            <w:vAlign w:val="center"/>
          </w:tcPr>
          <w:p w14:paraId="01863BA5" w14:textId="77777777" w:rsidR="00151C75" w:rsidRPr="006A6400" w:rsidRDefault="00151C75" w:rsidP="001F596A">
            <w:pPr>
              <w:snapToGrid w:val="0"/>
              <w:rPr>
                <w:rFonts w:ascii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课堂教学，操作示范。</w:t>
            </w:r>
          </w:p>
        </w:tc>
        <w:tc>
          <w:tcPr>
            <w:tcW w:w="2277" w:type="dxa"/>
            <w:vAlign w:val="center"/>
          </w:tcPr>
          <w:p w14:paraId="15AAECD4" w14:textId="77777777" w:rsidR="00151C75" w:rsidRPr="006A6400" w:rsidRDefault="00151C75" w:rsidP="001F596A">
            <w:pPr>
              <w:snapToGrid w:val="0"/>
              <w:rPr>
                <w:rFonts w:ascii="宋体"/>
                <w:sz w:val="20"/>
                <w:szCs w:val="20"/>
              </w:rPr>
            </w:pPr>
            <w:r w:rsidRPr="006A6400">
              <w:rPr>
                <w:rFonts w:ascii="宋体"/>
                <w:sz w:val="20"/>
                <w:szCs w:val="20"/>
              </w:rPr>
              <w:t>小组展示运用不同新媒体类型进行产品营销</w:t>
            </w:r>
            <w:r w:rsidRPr="006A6400">
              <w:rPr>
                <w:rFonts w:ascii="宋体" w:hint="eastAsia"/>
                <w:sz w:val="20"/>
                <w:szCs w:val="20"/>
              </w:rPr>
              <w:t>。</w:t>
            </w:r>
          </w:p>
        </w:tc>
      </w:tr>
      <w:tr w:rsidR="00151C75" w:rsidRPr="006A6400" w14:paraId="4FE2E7CC" w14:textId="77777777" w:rsidTr="00AA2A5B">
        <w:trPr>
          <w:trHeight w:val="597"/>
          <w:jc w:val="center"/>
        </w:trPr>
        <w:tc>
          <w:tcPr>
            <w:tcW w:w="539" w:type="dxa"/>
          </w:tcPr>
          <w:p w14:paraId="5EC83D71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 w14:paraId="42E9FA35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 w:rsidRPr="006A6400">
              <w:rPr>
                <w:rFonts w:ascii="宋体" w:hAnsi="宋体" w:cs="宋体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26" w:type="dxa"/>
            <w:vAlign w:val="center"/>
          </w:tcPr>
          <w:p w14:paraId="25309B26" w14:textId="77777777" w:rsidR="00151C75" w:rsidRPr="006A6400" w:rsidRDefault="00151C75" w:rsidP="001F596A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6A6400">
              <w:rPr>
                <w:rFonts w:ascii="宋体" w:hint="eastAsia"/>
                <w:color w:val="000000"/>
                <w:kern w:val="0"/>
                <w:sz w:val="20"/>
                <w:szCs w:val="20"/>
              </w:rPr>
              <w:t>能有效地执行策划方案。</w:t>
            </w:r>
          </w:p>
        </w:tc>
        <w:tc>
          <w:tcPr>
            <w:tcW w:w="1876" w:type="dxa"/>
            <w:vAlign w:val="center"/>
          </w:tcPr>
          <w:p w14:paraId="54BCB6C1" w14:textId="77777777" w:rsidR="00151C75" w:rsidRPr="006A6400" w:rsidRDefault="00151C75" w:rsidP="001F596A">
            <w:pPr>
              <w:snapToGrid w:val="0"/>
              <w:rPr>
                <w:rFonts w:ascii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运用新媒体对产品营销进行策划</w:t>
            </w:r>
          </w:p>
        </w:tc>
        <w:tc>
          <w:tcPr>
            <w:tcW w:w="2277" w:type="dxa"/>
            <w:vAlign w:val="center"/>
          </w:tcPr>
          <w:p w14:paraId="66BBDB8F" w14:textId="77777777" w:rsidR="00151C75" w:rsidRPr="006A6400" w:rsidRDefault="00151C75" w:rsidP="001F596A">
            <w:pPr>
              <w:snapToGrid w:val="0"/>
              <w:rPr>
                <w:rFonts w:ascii="宋体"/>
                <w:sz w:val="20"/>
                <w:szCs w:val="20"/>
              </w:rPr>
            </w:pPr>
            <w:r w:rsidRPr="006A6400">
              <w:rPr>
                <w:rFonts w:ascii="宋体"/>
                <w:sz w:val="20"/>
                <w:szCs w:val="20"/>
              </w:rPr>
              <w:t>能够写一份全媒体营销的策划文案及写出实施步骤</w:t>
            </w:r>
            <w:r w:rsidRPr="006A6400">
              <w:rPr>
                <w:rFonts w:ascii="宋体" w:hint="eastAsia"/>
                <w:sz w:val="20"/>
                <w:szCs w:val="20"/>
              </w:rPr>
              <w:t>。</w:t>
            </w:r>
          </w:p>
        </w:tc>
      </w:tr>
      <w:tr w:rsidR="00151C75" w:rsidRPr="006A6400" w14:paraId="7D48A15A" w14:textId="77777777" w:rsidTr="00AA2A5B">
        <w:trPr>
          <w:trHeight w:val="597"/>
          <w:jc w:val="center"/>
        </w:trPr>
        <w:tc>
          <w:tcPr>
            <w:tcW w:w="539" w:type="dxa"/>
          </w:tcPr>
          <w:p w14:paraId="4EE357B2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82" w:type="dxa"/>
            <w:vAlign w:val="center"/>
          </w:tcPr>
          <w:p w14:paraId="02A838A9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color w:val="000000"/>
                <w:sz w:val="20"/>
                <w:szCs w:val="20"/>
              </w:rPr>
              <w:t>L0613</w:t>
            </w:r>
          </w:p>
        </w:tc>
        <w:tc>
          <w:tcPr>
            <w:tcW w:w="2526" w:type="dxa"/>
            <w:vAlign w:val="center"/>
          </w:tcPr>
          <w:p w14:paraId="0A925B94" w14:textId="77777777" w:rsidR="00151C75" w:rsidRPr="006A6400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 w:val="20"/>
                <w:szCs w:val="20"/>
              </w:rPr>
            </w:pPr>
            <w:r w:rsidRPr="006A6400">
              <w:rPr>
                <w:rFonts w:ascii="宋体" w:hint="eastAsia"/>
                <w:color w:val="000000" w:themeColor="text1"/>
                <w:kern w:val="0"/>
                <w:sz w:val="20"/>
                <w:szCs w:val="20"/>
              </w:rPr>
              <w:t>能把现代信息技术融入到新闻宣传工作各个环节。</w:t>
            </w:r>
          </w:p>
        </w:tc>
        <w:tc>
          <w:tcPr>
            <w:tcW w:w="1876" w:type="dxa"/>
            <w:vAlign w:val="center"/>
          </w:tcPr>
          <w:p w14:paraId="2BCFE861" w14:textId="77777777" w:rsidR="00151C75" w:rsidRPr="006A6400" w:rsidRDefault="00151C75" w:rsidP="001F596A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运用新媒体进行一种产品营销策划全过程。</w:t>
            </w:r>
          </w:p>
        </w:tc>
        <w:tc>
          <w:tcPr>
            <w:tcW w:w="2277" w:type="dxa"/>
            <w:vAlign w:val="center"/>
          </w:tcPr>
          <w:p w14:paraId="621290C4" w14:textId="77777777" w:rsidR="00151C75" w:rsidRPr="006A6400" w:rsidRDefault="00151C75" w:rsidP="001F596A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课堂展示新媒体营销产品的PPT</w:t>
            </w:r>
          </w:p>
        </w:tc>
      </w:tr>
      <w:tr w:rsidR="00151C75" w:rsidRPr="006A6400" w14:paraId="0A1F9EEC" w14:textId="77777777" w:rsidTr="00AA2A5B">
        <w:trPr>
          <w:trHeight w:val="597"/>
          <w:jc w:val="center"/>
        </w:trPr>
        <w:tc>
          <w:tcPr>
            <w:tcW w:w="539" w:type="dxa"/>
          </w:tcPr>
          <w:p w14:paraId="666302AA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282" w:type="dxa"/>
            <w:vAlign w:val="center"/>
          </w:tcPr>
          <w:p w14:paraId="7F6A0F18" w14:textId="77777777" w:rsidR="00151C75" w:rsidRPr="006A6400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color w:val="000000"/>
                <w:sz w:val="20"/>
                <w:szCs w:val="20"/>
              </w:rPr>
              <w:t>L0712</w:t>
            </w:r>
          </w:p>
        </w:tc>
        <w:tc>
          <w:tcPr>
            <w:tcW w:w="2526" w:type="dxa"/>
            <w:vAlign w:val="center"/>
          </w:tcPr>
          <w:p w14:paraId="22D1F5AB" w14:textId="77777777" w:rsidR="00151C75" w:rsidRPr="006A6400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1876" w:type="dxa"/>
            <w:vAlign w:val="center"/>
          </w:tcPr>
          <w:p w14:paraId="6BCA74F7" w14:textId="77777777" w:rsidR="00151C75" w:rsidRPr="006A6400" w:rsidRDefault="00151C75" w:rsidP="001F596A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运用新媒体营销过程中，小组协作完成</w:t>
            </w:r>
          </w:p>
        </w:tc>
        <w:tc>
          <w:tcPr>
            <w:tcW w:w="2277" w:type="dxa"/>
            <w:vAlign w:val="center"/>
          </w:tcPr>
          <w:p w14:paraId="50F60B62" w14:textId="77777777" w:rsidR="00151C75" w:rsidRPr="006A6400" w:rsidRDefault="00151C75" w:rsidP="001F596A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A6400">
              <w:rPr>
                <w:rFonts w:ascii="宋体" w:hAnsi="宋体" w:cs="宋体" w:hint="eastAsia"/>
                <w:sz w:val="20"/>
                <w:szCs w:val="20"/>
              </w:rPr>
              <w:t>小组协作完成一个产品的新媒体营销。</w:t>
            </w:r>
          </w:p>
        </w:tc>
      </w:tr>
    </w:tbl>
    <w:p w14:paraId="4C2531CC" w14:textId="77777777" w:rsidR="0009332A" w:rsidRDefault="00494661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61"/>
        <w:gridCol w:w="1111"/>
        <w:gridCol w:w="1652"/>
        <w:gridCol w:w="1525"/>
        <w:gridCol w:w="1652"/>
        <w:gridCol w:w="1971"/>
      </w:tblGrid>
      <w:tr w:rsidR="00C70EA3" w:rsidRPr="006A6400" w14:paraId="33CD4A80" w14:textId="77777777" w:rsidTr="0087513E">
        <w:tc>
          <w:tcPr>
            <w:tcW w:w="568" w:type="dxa"/>
          </w:tcPr>
          <w:p w14:paraId="49F42AB6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134" w:type="dxa"/>
          </w:tcPr>
          <w:p w14:paraId="37176C86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单元</w:t>
            </w:r>
          </w:p>
        </w:tc>
        <w:tc>
          <w:tcPr>
            <w:tcW w:w="1701" w:type="dxa"/>
          </w:tcPr>
          <w:p w14:paraId="18AB1372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具体内容</w:t>
            </w:r>
          </w:p>
        </w:tc>
        <w:tc>
          <w:tcPr>
            <w:tcW w:w="1559" w:type="dxa"/>
          </w:tcPr>
          <w:p w14:paraId="7615A9D1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能力要求</w:t>
            </w:r>
          </w:p>
        </w:tc>
        <w:tc>
          <w:tcPr>
            <w:tcW w:w="1701" w:type="dxa"/>
          </w:tcPr>
          <w:p w14:paraId="3820B9FA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知识要求</w:t>
            </w:r>
          </w:p>
        </w:tc>
        <w:tc>
          <w:tcPr>
            <w:tcW w:w="2035" w:type="dxa"/>
          </w:tcPr>
          <w:p w14:paraId="5A8B79D2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质量标准</w:t>
            </w:r>
          </w:p>
        </w:tc>
      </w:tr>
      <w:tr w:rsidR="00C70EA3" w:rsidRPr="006A6400" w14:paraId="2CF86FA6" w14:textId="77777777" w:rsidTr="0087513E">
        <w:trPr>
          <w:trHeight w:val="1348"/>
        </w:trPr>
        <w:tc>
          <w:tcPr>
            <w:tcW w:w="568" w:type="dxa"/>
            <w:vMerge w:val="restart"/>
          </w:tcPr>
          <w:p w14:paraId="65AFE8D7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28845FDE" w14:textId="48D0FEB0" w:rsidR="0099636C" w:rsidRPr="006A6400" w:rsidRDefault="007C6166" w:rsidP="0005794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第一单元</w:t>
            </w:r>
            <w:r w:rsidR="00383D0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营销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基础</w:t>
            </w:r>
            <w:r w:rsidR="0099636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C70EA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99636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课时）</w:t>
            </w:r>
          </w:p>
          <w:p w14:paraId="795E805E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6F833F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1-1</w:t>
            </w:r>
            <w:r w:rsidR="0099636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全媒体营销的现状及趋势</w:t>
            </w:r>
          </w:p>
        </w:tc>
        <w:tc>
          <w:tcPr>
            <w:tcW w:w="1559" w:type="dxa"/>
          </w:tcPr>
          <w:p w14:paraId="060ACD59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1-1-1把握时下最新的</w:t>
            </w:r>
            <w:r w:rsidR="0099636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媒体营销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趋势。</w:t>
            </w:r>
          </w:p>
          <w:p w14:paraId="6774916B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FB97A6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1-1-1</w:t>
            </w:r>
            <w:r w:rsidR="0099636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媒体营销趋势</w:t>
            </w:r>
          </w:p>
          <w:p w14:paraId="37F5BD15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35" w:type="dxa"/>
            <w:vMerge w:val="restart"/>
          </w:tcPr>
          <w:p w14:paraId="6963992E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团队协同合作，进行案例分享讨论。掌握时下最新</w:t>
            </w:r>
            <w:r w:rsidR="0099636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全媒体营销方式与发展趋势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，并对其有自己的认识与看法。</w:t>
            </w:r>
          </w:p>
        </w:tc>
      </w:tr>
      <w:tr w:rsidR="00C70EA3" w:rsidRPr="006A6400" w14:paraId="0BCFF1C1" w14:textId="77777777" w:rsidTr="0087513E">
        <w:trPr>
          <w:trHeight w:val="1635"/>
        </w:trPr>
        <w:tc>
          <w:tcPr>
            <w:tcW w:w="568" w:type="dxa"/>
            <w:vMerge/>
          </w:tcPr>
          <w:p w14:paraId="51E00966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D55C95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4D8165" w14:textId="39C0E568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1-2</w:t>
            </w:r>
            <w:r w:rsidRPr="006A640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99636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媒体营销的流程</w:t>
            </w:r>
            <w:r w:rsidR="00383D0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99636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  <w:r w:rsidR="00383D0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与形式</w:t>
            </w:r>
          </w:p>
        </w:tc>
        <w:tc>
          <w:tcPr>
            <w:tcW w:w="1559" w:type="dxa"/>
          </w:tcPr>
          <w:p w14:paraId="6669BB2F" w14:textId="77777777" w:rsidR="0099636C" w:rsidRPr="006A6400" w:rsidRDefault="007C6166" w:rsidP="0005794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057945"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掌握媒体营销的</w:t>
            </w:r>
            <w:r w:rsidR="0099636C"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流程及内容：目标、选择、整合。</w:t>
            </w:r>
          </w:p>
          <w:p w14:paraId="013EDC76" w14:textId="77777777" w:rsidR="007C6166" w:rsidRPr="006A6400" w:rsidRDefault="007C6166" w:rsidP="0005794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3AEF" w14:textId="3DDED209" w:rsidR="007C6166" w:rsidRPr="006A6400" w:rsidRDefault="007C6166" w:rsidP="0005794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383D0C"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全媒体营销平面、视频与新技术形式的运用</w:t>
            </w:r>
          </w:p>
        </w:tc>
        <w:tc>
          <w:tcPr>
            <w:tcW w:w="2035" w:type="dxa"/>
            <w:vMerge/>
          </w:tcPr>
          <w:p w14:paraId="7B8DD922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70EA3" w:rsidRPr="006A6400" w14:paraId="55BD436E" w14:textId="77777777" w:rsidTr="0087513E">
        <w:trPr>
          <w:trHeight w:val="1833"/>
        </w:trPr>
        <w:tc>
          <w:tcPr>
            <w:tcW w:w="568" w:type="dxa"/>
            <w:vMerge w:val="restart"/>
          </w:tcPr>
          <w:p w14:paraId="437A2B17" w14:textId="777777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14:paraId="40D3F11D" w14:textId="777777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第二单元</w:t>
            </w:r>
          </w:p>
          <w:p w14:paraId="1DD5C49F" w14:textId="40A453C4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媒体营销</w:t>
            </w:r>
            <w:r w:rsidR="00383D0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理论、渠道</w:t>
            </w:r>
            <w:r w:rsidR="009F1A72">
              <w:rPr>
                <w:rFonts w:asciiTheme="minorEastAsia" w:eastAsiaTheme="minorEastAsia" w:hAnsiTheme="minorEastAsia" w:hint="eastAsia"/>
                <w:sz w:val="20"/>
                <w:szCs w:val="20"/>
              </w:rPr>
              <w:t>、形式模式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及策略</w:t>
            </w:r>
          </w:p>
          <w:p w14:paraId="2CE4CE7F" w14:textId="76ACDD0A" w:rsidR="005E1D51" w:rsidRPr="006A6400" w:rsidRDefault="005E1D51" w:rsidP="00DD28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C70EA3"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课时）</w:t>
            </w:r>
          </w:p>
        </w:tc>
        <w:tc>
          <w:tcPr>
            <w:tcW w:w="1701" w:type="dxa"/>
          </w:tcPr>
          <w:p w14:paraId="60D2A398" w14:textId="19DB45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2-1</w:t>
            </w:r>
            <w:r w:rsidRPr="006A640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媒体营销的</w:t>
            </w:r>
            <w:r w:rsidR="00383D0C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理论</w:t>
            </w:r>
          </w:p>
        </w:tc>
        <w:tc>
          <w:tcPr>
            <w:tcW w:w="1559" w:type="dxa"/>
          </w:tcPr>
          <w:p w14:paraId="04A83207" w14:textId="77777777" w:rsidR="00383D0C" w:rsidRPr="006A6400" w:rsidRDefault="005E1D51" w:rsidP="0005794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2-1-1</w:t>
            </w:r>
          </w:p>
          <w:p w14:paraId="0BDAE6AC" w14:textId="31A58A47" w:rsidR="005E1D51" w:rsidRPr="006A6400" w:rsidRDefault="00383D0C" w:rsidP="0005794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能够掌握基础营销理论。</w:t>
            </w:r>
          </w:p>
        </w:tc>
        <w:tc>
          <w:tcPr>
            <w:tcW w:w="1701" w:type="dxa"/>
          </w:tcPr>
          <w:p w14:paraId="67D00FE7" w14:textId="175618AE" w:rsidR="005E1D51" w:rsidRPr="006A6400" w:rsidRDefault="005E1D51" w:rsidP="0005794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2-1-1</w:t>
            </w:r>
            <w:r w:rsidR="00383D0C"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能够运用营销理论分析营销事件。</w:t>
            </w:r>
          </w:p>
        </w:tc>
        <w:tc>
          <w:tcPr>
            <w:tcW w:w="2035" w:type="dxa"/>
            <w:vMerge w:val="restart"/>
          </w:tcPr>
          <w:p w14:paraId="33FEEC55" w14:textId="632623E7" w:rsidR="005E1D51" w:rsidRPr="006A6400" w:rsidRDefault="005E1D51" w:rsidP="00811066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根据相关要求，完成案例深度学习及媒体全方面的整合。通过案例深度学习，使用</w:t>
            </w:r>
            <w:r w:rsidR="00C70EA3">
              <w:rPr>
                <w:rFonts w:asciiTheme="minorEastAsia" w:eastAsiaTheme="minorEastAsia" w:hAnsiTheme="minorEastAsia" w:hint="eastAsia"/>
                <w:sz w:val="20"/>
                <w:szCs w:val="20"/>
              </w:rPr>
              <w:t>视频营销、</w:t>
            </w:r>
            <w:r w:rsidR="00811066">
              <w:rPr>
                <w:rFonts w:asciiTheme="minorEastAsia" w:eastAsiaTheme="minorEastAsia" w:hAnsiTheme="minorEastAsia" w:hint="eastAsia"/>
                <w:sz w:val="20"/>
                <w:szCs w:val="20"/>
              </w:rPr>
              <w:t>自媒体矩阵营销、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饥饿营销、借势营销等方法策略，制定适合线上线下生活的强有力全媒体整合方式，实现特定的目标。</w:t>
            </w:r>
          </w:p>
        </w:tc>
      </w:tr>
      <w:tr w:rsidR="00C70EA3" w:rsidRPr="006A6400" w14:paraId="3E35AFC9" w14:textId="77777777" w:rsidTr="0087513E">
        <w:trPr>
          <w:trHeight w:val="1833"/>
        </w:trPr>
        <w:tc>
          <w:tcPr>
            <w:tcW w:w="568" w:type="dxa"/>
            <w:vMerge/>
          </w:tcPr>
          <w:p w14:paraId="70B03FB5" w14:textId="77777777" w:rsidR="00C70EA3" w:rsidRPr="006A6400" w:rsidRDefault="00C70EA3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88F745" w14:textId="77777777" w:rsidR="00C70EA3" w:rsidRPr="006A6400" w:rsidRDefault="00C70EA3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82D6EE" w14:textId="77777777" w:rsidR="00C70EA3" w:rsidRPr="006A6400" w:rsidRDefault="00C70EA3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7C192B" w14:textId="77777777" w:rsidR="00C70EA3" w:rsidRPr="006A6400" w:rsidRDefault="00C70EA3" w:rsidP="0005794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E3CA5" w14:textId="77777777" w:rsidR="00C70EA3" w:rsidRPr="006A6400" w:rsidRDefault="00C70EA3" w:rsidP="0005794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14:paraId="6EC95E5B" w14:textId="77777777" w:rsidR="00C70EA3" w:rsidRPr="006A6400" w:rsidRDefault="00C70EA3" w:rsidP="00DD28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70EA3" w:rsidRPr="006A6400" w14:paraId="7806A7F0" w14:textId="77777777" w:rsidTr="0087513E">
        <w:trPr>
          <w:trHeight w:val="2580"/>
        </w:trPr>
        <w:tc>
          <w:tcPr>
            <w:tcW w:w="568" w:type="dxa"/>
            <w:vMerge/>
          </w:tcPr>
          <w:p w14:paraId="58D0C8E6" w14:textId="777777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B7F5A5" w14:textId="777777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57AFD5" w14:textId="777777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2-2</w:t>
            </w:r>
            <w:r w:rsidRPr="006A640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媒体营销的策略</w:t>
            </w:r>
          </w:p>
        </w:tc>
        <w:tc>
          <w:tcPr>
            <w:tcW w:w="1559" w:type="dxa"/>
          </w:tcPr>
          <w:p w14:paraId="05F35870" w14:textId="63880FFE" w:rsidR="005E1D51" w:rsidRPr="006A6400" w:rsidRDefault="005E1D51" w:rsidP="0087513E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2-2-1让学生知晓如何形成理想的“病毒式营销”。把握场景营销、IP营销等。</w:t>
            </w:r>
          </w:p>
        </w:tc>
        <w:tc>
          <w:tcPr>
            <w:tcW w:w="1701" w:type="dxa"/>
          </w:tcPr>
          <w:p w14:paraId="63947CDA" w14:textId="2D6CDA3B" w:rsidR="005E1D51" w:rsidRPr="006A6400" w:rsidRDefault="005E1D51" w:rsidP="00057945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2-2-1</w:t>
            </w:r>
            <w:r w:rsidR="00383D0C"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IP营销、口碑管理、社会化粉丝经济等。</w:t>
            </w:r>
          </w:p>
          <w:p w14:paraId="5286B1ED" w14:textId="77777777" w:rsidR="005E1D51" w:rsidRPr="006A6400" w:rsidRDefault="005E1D51" w:rsidP="0005794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14:paraId="1464BF2C" w14:textId="777777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70EA3" w:rsidRPr="006A6400" w14:paraId="3F3C631E" w14:textId="77777777" w:rsidTr="0087513E">
        <w:trPr>
          <w:trHeight w:val="1657"/>
        </w:trPr>
        <w:tc>
          <w:tcPr>
            <w:tcW w:w="568" w:type="dxa"/>
            <w:vMerge/>
          </w:tcPr>
          <w:p w14:paraId="3265A1CB" w14:textId="777777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FCA91B" w14:textId="777777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F07223" w14:textId="5DFC2B24" w:rsidR="005E1D51" w:rsidRPr="006A6400" w:rsidRDefault="005E1D51" w:rsidP="005E1D5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2-3</w:t>
            </w:r>
            <w:r w:rsidRPr="006A640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FF4B29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全媒体营销的渠道</w:t>
            </w:r>
          </w:p>
        </w:tc>
        <w:tc>
          <w:tcPr>
            <w:tcW w:w="1559" w:type="dxa"/>
          </w:tcPr>
          <w:p w14:paraId="566F7354" w14:textId="43F12356" w:rsidR="005E1D51" w:rsidRPr="006A6400" w:rsidRDefault="005E1D51" w:rsidP="0087513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能够在</w:t>
            </w:r>
            <w:r w:rsidR="00C70EA3">
              <w:rPr>
                <w:rFonts w:asciiTheme="minorEastAsia" w:eastAsiaTheme="minorEastAsia" w:hAnsiTheme="minorEastAsia" w:hint="eastAsia"/>
                <w:sz w:val="20"/>
                <w:szCs w:val="20"/>
              </w:rPr>
              <w:t>视频、社群等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媒体渠道和内容信息方面进行时效、有效的媒体整体营销传播。</w:t>
            </w:r>
          </w:p>
        </w:tc>
        <w:tc>
          <w:tcPr>
            <w:tcW w:w="1701" w:type="dxa"/>
          </w:tcPr>
          <w:p w14:paraId="0CA84F7C" w14:textId="77777777" w:rsidR="005E1D51" w:rsidRPr="006A6400" w:rsidRDefault="005E1D51" w:rsidP="00057945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2-3-1媒体整合</w:t>
            </w:r>
          </w:p>
        </w:tc>
        <w:tc>
          <w:tcPr>
            <w:tcW w:w="2035" w:type="dxa"/>
            <w:vMerge/>
          </w:tcPr>
          <w:p w14:paraId="2FFE0617" w14:textId="77777777" w:rsidR="005E1D51" w:rsidRPr="006A6400" w:rsidRDefault="005E1D51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70EA3" w:rsidRPr="006A6400" w14:paraId="7FBF9543" w14:textId="77777777" w:rsidTr="0087513E">
        <w:trPr>
          <w:trHeight w:val="624"/>
        </w:trPr>
        <w:tc>
          <w:tcPr>
            <w:tcW w:w="568" w:type="dxa"/>
            <w:vMerge w:val="restart"/>
          </w:tcPr>
          <w:p w14:paraId="0AB349AC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1B1E01CF" w14:textId="290DE008" w:rsidR="007C6166" w:rsidRPr="006A6400" w:rsidRDefault="007C6166" w:rsidP="00DD28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第三单元</w:t>
            </w:r>
            <w:r w:rsidR="00DD287D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模拟项目营销及提案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743F1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课时）</w:t>
            </w:r>
          </w:p>
        </w:tc>
        <w:tc>
          <w:tcPr>
            <w:tcW w:w="1701" w:type="dxa"/>
          </w:tcPr>
          <w:p w14:paraId="6938301F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3-1</w:t>
            </w:r>
            <w:r w:rsidR="00DD287D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完整的媒体营销方案</w:t>
            </w:r>
          </w:p>
        </w:tc>
        <w:tc>
          <w:tcPr>
            <w:tcW w:w="1559" w:type="dxa"/>
          </w:tcPr>
          <w:p w14:paraId="2B9B11DE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3-1</w:t>
            </w:r>
            <w:r w:rsidR="00DD287D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掌握营销方案的主要内容，并最终提交一份完整的媒体营销方案</w:t>
            </w:r>
          </w:p>
        </w:tc>
        <w:tc>
          <w:tcPr>
            <w:tcW w:w="1701" w:type="dxa"/>
          </w:tcPr>
          <w:p w14:paraId="77094E1B" w14:textId="77777777" w:rsidR="007C6166" w:rsidRPr="006A6400" w:rsidRDefault="007C6166" w:rsidP="00DD28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3-1-1 </w:t>
            </w:r>
            <w:r w:rsidR="00DD287D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媒体营销方案</w:t>
            </w:r>
          </w:p>
        </w:tc>
        <w:tc>
          <w:tcPr>
            <w:tcW w:w="2035" w:type="dxa"/>
            <w:vMerge w:val="restart"/>
          </w:tcPr>
          <w:p w14:paraId="3B06678E" w14:textId="77777777" w:rsidR="007C6166" w:rsidRPr="006A6400" w:rsidRDefault="00DD287D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根据要求，结合所学的全媒体营销的相关</w:t>
            </w:r>
            <w:r w:rsidR="007C6166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知识，</w:t>
            </w: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提交一份完整的全媒体营销方案</w:t>
            </w:r>
            <w:r w:rsidR="007C6166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C70EA3" w:rsidRPr="006A6400" w14:paraId="3C56E1A5" w14:textId="77777777" w:rsidTr="0087513E">
        <w:trPr>
          <w:trHeight w:val="983"/>
        </w:trPr>
        <w:tc>
          <w:tcPr>
            <w:tcW w:w="568" w:type="dxa"/>
            <w:vMerge/>
          </w:tcPr>
          <w:p w14:paraId="73CE3402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AE168E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A419BB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3-2</w:t>
            </w:r>
            <w:r w:rsidR="00DD287D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提案及相关执行。</w:t>
            </w:r>
          </w:p>
        </w:tc>
        <w:tc>
          <w:tcPr>
            <w:tcW w:w="1559" w:type="dxa"/>
          </w:tcPr>
          <w:p w14:paraId="077BF41A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3-2</w:t>
            </w:r>
            <w:r w:rsidRPr="006A640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DD287D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掌握营销方案的提案过程，能够完成提案的相关程序</w:t>
            </w:r>
          </w:p>
        </w:tc>
        <w:tc>
          <w:tcPr>
            <w:tcW w:w="1701" w:type="dxa"/>
          </w:tcPr>
          <w:p w14:paraId="395042C4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3-2-1 </w:t>
            </w:r>
            <w:r w:rsidR="00DD287D" w:rsidRPr="006A6400">
              <w:rPr>
                <w:rFonts w:asciiTheme="minorEastAsia" w:eastAsiaTheme="minorEastAsia" w:hAnsiTheme="minorEastAsia" w:hint="eastAsia"/>
                <w:sz w:val="20"/>
                <w:szCs w:val="20"/>
              </w:rPr>
              <w:t>提案</w:t>
            </w:r>
          </w:p>
        </w:tc>
        <w:tc>
          <w:tcPr>
            <w:tcW w:w="2035" w:type="dxa"/>
            <w:vMerge/>
          </w:tcPr>
          <w:p w14:paraId="571E3151" w14:textId="77777777" w:rsidR="007C6166" w:rsidRPr="006A6400" w:rsidRDefault="007C6166" w:rsidP="00C479B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31A3B00" w14:textId="1F0CF293" w:rsidR="007C6EFC" w:rsidRPr="00F077EC" w:rsidRDefault="007C6EFC" w:rsidP="00011ABB">
      <w:pPr>
        <w:widowControl/>
        <w:spacing w:beforeLines="50" w:before="156" w:afterLines="50" w:after="156"/>
        <w:ind w:firstLineChars="100" w:firstLine="240"/>
        <w:jc w:val="left"/>
        <w:rPr>
          <w:rFonts w:ascii="黑体" w:eastAsia="黑体" w:hAnsi="宋体"/>
          <w:sz w:val="24"/>
        </w:rPr>
      </w:pPr>
    </w:p>
    <w:p w14:paraId="0531328D" w14:textId="2E537135" w:rsidR="004D1659" w:rsidRDefault="003948C6" w:rsidP="00011ABB">
      <w:pPr>
        <w:snapToGrid w:val="0"/>
        <w:spacing w:before="120" w:after="120" w:line="288" w:lineRule="auto"/>
        <w:ind w:firstLineChars="100" w:firstLine="24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24055C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3A158B" w:rsidRPr="00490CD0" w14:paraId="071C460B" w14:textId="77777777" w:rsidTr="00A4592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23F3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1E56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82CA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3A158B" w:rsidRPr="00490CD0" w14:paraId="5127B6C5" w14:textId="77777777" w:rsidTr="00A4592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D27C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CB9E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营销案例分析与汇报（</w:t>
            </w:r>
            <w:r w:rsidRPr="00490CD0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营销形式</w:t>
            </w: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成功案例）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4DCF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30</w:t>
            </w: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A158B" w:rsidRPr="00490CD0" w14:paraId="61150CE6" w14:textId="77777777" w:rsidTr="00A4592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82B9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E746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营销案例分析与汇报（营销渠道成功案例）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9D7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3</w:t>
            </w: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3A158B" w:rsidRPr="00490CD0" w14:paraId="6F29871F" w14:textId="77777777" w:rsidTr="00A4592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ADB1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4CD9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商业项目模拟营销策划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E9E3" w14:textId="77777777" w:rsidR="003A158B" w:rsidRPr="00490CD0" w:rsidRDefault="003A158B" w:rsidP="00A4592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490CD0"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40</w:t>
            </w:r>
            <w:r w:rsidRPr="00490CD0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63B46B21" w14:textId="2731B26A" w:rsidR="003A158B" w:rsidRDefault="003A158B" w:rsidP="007C6EF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6AEFB930" w14:textId="09A049A5" w:rsidR="003A158B" w:rsidRDefault="003A158B" w:rsidP="007C6EFC">
      <w:pPr>
        <w:snapToGrid w:val="0"/>
        <w:spacing w:line="288" w:lineRule="auto"/>
        <w:rPr>
          <w:rFonts w:ascii="宋体" w:hAnsi="宋体"/>
          <w:sz w:val="20"/>
          <w:szCs w:val="20"/>
        </w:rPr>
      </w:pPr>
      <w:bookmarkStart w:id="0" w:name="_GoBack"/>
      <w:bookmarkEnd w:id="0"/>
    </w:p>
    <w:p w14:paraId="6536054C" w14:textId="77777777" w:rsidR="003A158B" w:rsidRDefault="003A158B" w:rsidP="007C6EFC">
      <w:pPr>
        <w:snapToGrid w:val="0"/>
        <w:spacing w:line="288" w:lineRule="auto"/>
      </w:pPr>
    </w:p>
    <w:p w14:paraId="4B864D09" w14:textId="3FE770B9" w:rsidR="00A64492" w:rsidRPr="0071172C" w:rsidRDefault="0024055C" w:rsidP="007C6EFC">
      <w:pPr>
        <w:snapToGrid w:val="0"/>
        <w:spacing w:line="288" w:lineRule="auto"/>
      </w:pPr>
      <w:r w:rsidRPr="001307A8">
        <w:rPr>
          <w:rFonts w:hint="eastAsia"/>
        </w:rPr>
        <w:t>撰写：</w:t>
      </w:r>
      <w:r>
        <w:t xml:space="preserve"> </w:t>
      </w:r>
      <w:r w:rsidR="006A6400">
        <w:rPr>
          <w:rFonts w:hint="eastAsia"/>
        </w:rPr>
        <w:t>覃卫萍</w:t>
      </w:r>
      <w:r w:rsidR="006A6400">
        <w:t xml:space="preserve">      </w:t>
      </w:r>
      <w:r>
        <w:t xml:space="preserve"> </w:t>
      </w:r>
      <w:r w:rsidRPr="001307A8">
        <w:rPr>
          <w:rFonts w:hint="eastAsia"/>
        </w:rPr>
        <w:t>系主任审核：</w:t>
      </w:r>
      <w:r w:rsidR="006A6400">
        <w:rPr>
          <w:rFonts w:hint="eastAsia"/>
        </w:rPr>
        <w:t xml:space="preserve"> </w:t>
      </w:r>
      <w:r w:rsidR="006A6400">
        <w:rPr>
          <w:rFonts w:hint="eastAsia"/>
        </w:rPr>
        <w:t>沈慧萍</w:t>
      </w:r>
      <w:r w:rsidR="006A6400">
        <w:rPr>
          <w:rFonts w:hint="eastAsia"/>
        </w:rPr>
        <w:t xml:space="preserve"> </w:t>
      </w:r>
      <w:r w:rsidR="007C6EFC">
        <w:t xml:space="preserve">  </w:t>
      </w:r>
      <w:r w:rsidR="006A6400">
        <w:rPr>
          <w:rFonts w:hint="eastAsia"/>
        </w:rPr>
        <w:t xml:space="preserve"> </w:t>
      </w:r>
      <w:r w:rsidR="006A6400">
        <w:rPr>
          <w:rFonts w:hint="eastAsia"/>
        </w:rPr>
        <w:t>时间：</w:t>
      </w:r>
      <w:r w:rsidR="006A6400">
        <w:rPr>
          <w:rFonts w:hint="eastAsia"/>
        </w:rPr>
        <w:t>20200</w:t>
      </w:r>
      <w:r w:rsidR="003A158B">
        <w:rPr>
          <w:rFonts w:hint="eastAsia"/>
        </w:rPr>
        <w:t>905</w:t>
      </w:r>
    </w:p>
    <w:sectPr w:rsidR="00A64492" w:rsidRPr="0071172C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0591" w14:textId="77777777" w:rsidR="00035A53" w:rsidRDefault="00035A53" w:rsidP="0009332A">
      <w:r>
        <w:separator/>
      </w:r>
    </w:p>
  </w:endnote>
  <w:endnote w:type="continuationSeparator" w:id="0">
    <w:p w14:paraId="03DF86A3" w14:textId="77777777" w:rsidR="00035A53" w:rsidRDefault="00035A53" w:rsidP="000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B6249" w14:textId="77777777" w:rsidR="00035A53" w:rsidRDefault="00035A53" w:rsidP="0009332A">
      <w:r>
        <w:separator/>
      </w:r>
    </w:p>
  </w:footnote>
  <w:footnote w:type="continuationSeparator" w:id="0">
    <w:p w14:paraId="26D777F2" w14:textId="77777777" w:rsidR="00035A53" w:rsidRDefault="00035A53" w:rsidP="0009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1D"/>
    <w:rsid w:val="00011ABB"/>
    <w:rsid w:val="00013939"/>
    <w:rsid w:val="000323CD"/>
    <w:rsid w:val="00035A53"/>
    <w:rsid w:val="00037061"/>
    <w:rsid w:val="00037810"/>
    <w:rsid w:val="00051FB3"/>
    <w:rsid w:val="0005335F"/>
    <w:rsid w:val="00057945"/>
    <w:rsid w:val="0006129B"/>
    <w:rsid w:val="000862F1"/>
    <w:rsid w:val="0009332A"/>
    <w:rsid w:val="0009618E"/>
    <w:rsid w:val="000D7EEE"/>
    <w:rsid w:val="000E4ECA"/>
    <w:rsid w:val="000F41B8"/>
    <w:rsid w:val="00104DDC"/>
    <w:rsid w:val="00105571"/>
    <w:rsid w:val="00115E2D"/>
    <w:rsid w:val="00142E86"/>
    <w:rsid w:val="00151C75"/>
    <w:rsid w:val="0015234F"/>
    <w:rsid w:val="0015477C"/>
    <w:rsid w:val="001563C4"/>
    <w:rsid w:val="0016606E"/>
    <w:rsid w:val="00171A74"/>
    <w:rsid w:val="00177A5E"/>
    <w:rsid w:val="00180B5E"/>
    <w:rsid w:val="0019143C"/>
    <w:rsid w:val="00193BC9"/>
    <w:rsid w:val="001E2B8C"/>
    <w:rsid w:val="001F0279"/>
    <w:rsid w:val="001F1906"/>
    <w:rsid w:val="002336AD"/>
    <w:rsid w:val="0024055C"/>
    <w:rsid w:val="0027551D"/>
    <w:rsid w:val="00283EB7"/>
    <w:rsid w:val="002A047D"/>
    <w:rsid w:val="002A4CAE"/>
    <w:rsid w:val="002B3167"/>
    <w:rsid w:val="002E0E95"/>
    <w:rsid w:val="002F10D0"/>
    <w:rsid w:val="003026FD"/>
    <w:rsid w:val="00304463"/>
    <w:rsid w:val="00330E41"/>
    <w:rsid w:val="00352903"/>
    <w:rsid w:val="00375F8F"/>
    <w:rsid w:val="00380F3C"/>
    <w:rsid w:val="00383D0C"/>
    <w:rsid w:val="003840D5"/>
    <w:rsid w:val="00385D5A"/>
    <w:rsid w:val="003948C6"/>
    <w:rsid w:val="003A158B"/>
    <w:rsid w:val="003B72D7"/>
    <w:rsid w:val="003C57A3"/>
    <w:rsid w:val="003F220E"/>
    <w:rsid w:val="00402A3C"/>
    <w:rsid w:val="00403C73"/>
    <w:rsid w:val="004256BD"/>
    <w:rsid w:val="00444FBE"/>
    <w:rsid w:val="004554C1"/>
    <w:rsid w:val="00476015"/>
    <w:rsid w:val="00490CD0"/>
    <w:rsid w:val="00494661"/>
    <w:rsid w:val="004A7C89"/>
    <w:rsid w:val="004B0C39"/>
    <w:rsid w:val="004B6C02"/>
    <w:rsid w:val="004D1659"/>
    <w:rsid w:val="004E6AAC"/>
    <w:rsid w:val="004F028A"/>
    <w:rsid w:val="00572E8B"/>
    <w:rsid w:val="005743F1"/>
    <w:rsid w:val="00580010"/>
    <w:rsid w:val="0058472C"/>
    <w:rsid w:val="005918B1"/>
    <w:rsid w:val="005E0B76"/>
    <w:rsid w:val="005E1D51"/>
    <w:rsid w:val="006150AA"/>
    <w:rsid w:val="00650FA7"/>
    <w:rsid w:val="00651807"/>
    <w:rsid w:val="006853DD"/>
    <w:rsid w:val="006A6400"/>
    <w:rsid w:val="006C3E4E"/>
    <w:rsid w:val="006D087D"/>
    <w:rsid w:val="006D1F26"/>
    <w:rsid w:val="006E43B7"/>
    <w:rsid w:val="006F11C2"/>
    <w:rsid w:val="006F386C"/>
    <w:rsid w:val="0071172C"/>
    <w:rsid w:val="00725485"/>
    <w:rsid w:val="00747D1A"/>
    <w:rsid w:val="007516EA"/>
    <w:rsid w:val="007549F9"/>
    <w:rsid w:val="00765928"/>
    <w:rsid w:val="007734AA"/>
    <w:rsid w:val="0078649C"/>
    <w:rsid w:val="007A4A64"/>
    <w:rsid w:val="007C6166"/>
    <w:rsid w:val="007C6EFC"/>
    <w:rsid w:val="007D5275"/>
    <w:rsid w:val="007F2E59"/>
    <w:rsid w:val="00806790"/>
    <w:rsid w:val="00811066"/>
    <w:rsid w:val="00813B00"/>
    <w:rsid w:val="00814004"/>
    <w:rsid w:val="00826981"/>
    <w:rsid w:val="008316AF"/>
    <w:rsid w:val="0087513E"/>
    <w:rsid w:val="0088703E"/>
    <w:rsid w:val="00893DE9"/>
    <w:rsid w:val="00893F35"/>
    <w:rsid w:val="008A101B"/>
    <w:rsid w:val="008B1DC9"/>
    <w:rsid w:val="008C6CA9"/>
    <w:rsid w:val="008E6610"/>
    <w:rsid w:val="008F6EA0"/>
    <w:rsid w:val="00905063"/>
    <w:rsid w:val="00910A5C"/>
    <w:rsid w:val="009571BD"/>
    <w:rsid w:val="00967FED"/>
    <w:rsid w:val="009719A6"/>
    <w:rsid w:val="00975B01"/>
    <w:rsid w:val="009936E1"/>
    <w:rsid w:val="0099636C"/>
    <w:rsid w:val="009A0C6E"/>
    <w:rsid w:val="009B753F"/>
    <w:rsid w:val="009C1895"/>
    <w:rsid w:val="009E4375"/>
    <w:rsid w:val="009E7C1F"/>
    <w:rsid w:val="009F1A72"/>
    <w:rsid w:val="00A04B70"/>
    <w:rsid w:val="00A1671C"/>
    <w:rsid w:val="00A31179"/>
    <w:rsid w:val="00A36DA4"/>
    <w:rsid w:val="00A61886"/>
    <w:rsid w:val="00A62017"/>
    <w:rsid w:val="00A64294"/>
    <w:rsid w:val="00A64492"/>
    <w:rsid w:val="00A80A21"/>
    <w:rsid w:val="00A816D0"/>
    <w:rsid w:val="00AA2547"/>
    <w:rsid w:val="00AA2A5B"/>
    <w:rsid w:val="00AA4443"/>
    <w:rsid w:val="00AB5AC0"/>
    <w:rsid w:val="00AC70A4"/>
    <w:rsid w:val="00AE7CEC"/>
    <w:rsid w:val="00AF76C3"/>
    <w:rsid w:val="00B4077A"/>
    <w:rsid w:val="00B4769B"/>
    <w:rsid w:val="00B50393"/>
    <w:rsid w:val="00B53703"/>
    <w:rsid w:val="00B60655"/>
    <w:rsid w:val="00B61D0E"/>
    <w:rsid w:val="00B625F9"/>
    <w:rsid w:val="00B66D25"/>
    <w:rsid w:val="00B8363E"/>
    <w:rsid w:val="00B86F8D"/>
    <w:rsid w:val="00B924CC"/>
    <w:rsid w:val="00BC5616"/>
    <w:rsid w:val="00BC7CC8"/>
    <w:rsid w:val="00BD7663"/>
    <w:rsid w:val="00BF1CF5"/>
    <w:rsid w:val="00BF5A43"/>
    <w:rsid w:val="00C21A80"/>
    <w:rsid w:val="00C26126"/>
    <w:rsid w:val="00C35CEE"/>
    <w:rsid w:val="00C620E9"/>
    <w:rsid w:val="00C70EA3"/>
    <w:rsid w:val="00C7262D"/>
    <w:rsid w:val="00CD1D51"/>
    <w:rsid w:val="00CD6CC1"/>
    <w:rsid w:val="00D01A3D"/>
    <w:rsid w:val="00D03132"/>
    <w:rsid w:val="00D03B94"/>
    <w:rsid w:val="00D14959"/>
    <w:rsid w:val="00D25819"/>
    <w:rsid w:val="00D3202A"/>
    <w:rsid w:val="00D3789B"/>
    <w:rsid w:val="00D40393"/>
    <w:rsid w:val="00D51EA0"/>
    <w:rsid w:val="00D745F9"/>
    <w:rsid w:val="00DB13CA"/>
    <w:rsid w:val="00DB5561"/>
    <w:rsid w:val="00DB7277"/>
    <w:rsid w:val="00DC4EF5"/>
    <w:rsid w:val="00DD287D"/>
    <w:rsid w:val="00DD4B08"/>
    <w:rsid w:val="00DE0CDE"/>
    <w:rsid w:val="00E55BC1"/>
    <w:rsid w:val="00E62C08"/>
    <w:rsid w:val="00E72C44"/>
    <w:rsid w:val="00E74784"/>
    <w:rsid w:val="00E7492A"/>
    <w:rsid w:val="00E8066F"/>
    <w:rsid w:val="00E83CF2"/>
    <w:rsid w:val="00E936BB"/>
    <w:rsid w:val="00EA0D09"/>
    <w:rsid w:val="00EB4916"/>
    <w:rsid w:val="00EB7ADF"/>
    <w:rsid w:val="00EC194B"/>
    <w:rsid w:val="00EC74F6"/>
    <w:rsid w:val="00EF56CD"/>
    <w:rsid w:val="00F11DAA"/>
    <w:rsid w:val="00F12E57"/>
    <w:rsid w:val="00F13C24"/>
    <w:rsid w:val="00F149C5"/>
    <w:rsid w:val="00F2400C"/>
    <w:rsid w:val="00F40A06"/>
    <w:rsid w:val="00F42371"/>
    <w:rsid w:val="00F569BA"/>
    <w:rsid w:val="00F570A5"/>
    <w:rsid w:val="00F75CF2"/>
    <w:rsid w:val="00FA6A55"/>
    <w:rsid w:val="00FA7E28"/>
    <w:rsid w:val="00FB46C4"/>
    <w:rsid w:val="00FD6BC6"/>
    <w:rsid w:val="00FE3AF4"/>
    <w:rsid w:val="00FE7C8D"/>
    <w:rsid w:val="00FF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0ABA6B"/>
  <w15:docId w15:val="{4501FA1A-B981-4C97-BE59-67AFEDB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32A"/>
    <w:rPr>
      <w:sz w:val="18"/>
      <w:szCs w:val="18"/>
    </w:rPr>
  </w:style>
  <w:style w:type="paragraph" w:styleId="a7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7C6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3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Microsoft</cp:lastModifiedBy>
  <cp:revision>26</cp:revision>
  <cp:lastPrinted>2020-02-29T09:27:00Z</cp:lastPrinted>
  <dcterms:created xsi:type="dcterms:W3CDTF">2020-02-29T09:19:00Z</dcterms:created>
  <dcterms:modified xsi:type="dcterms:W3CDTF">2020-09-06T06:34:00Z</dcterms:modified>
</cp:coreProperties>
</file>