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【现代办公技术】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【Modern office technology】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030183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秘书B19-1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新闻传播学院秘书系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《Word/Excel/PPT2016从入门到精通》刘德胜主编 中国商业出版社 2017年5月第1版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hint="eastAsia"/>
          <w:color w:val="000000"/>
          <w:szCs w:val="21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【word</w:t>
      </w:r>
      <w:r>
        <w:rPr>
          <w:rFonts w:hint="eastAsia"/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excel/ppt 2016高效办公从入门到精通】清华大学出版社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2018.01.01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现代办公技术是一门综合性、应用性的课程，是学生走向社会前必须掌握的办公技术。它比较全面的介绍了Word、Excel、PPT的相关内容和使用技巧。主要内容包括：Word2016基础知识入门、Word2016高级知识精通、Excel2016基础知识入门、Excel2016高级知识-公式与函数、Excel2016数据专业处理、PPT基础入门、PPT2016内容精通、Office2016实际应用案例、Office2016融会贯通。这些基本理论知识和实用技能对于各行各业的管理都具有重要意义，任何将来要从事管理工作的学生都有必要了解、学习和掌握该门课程。通过学习，既能让学生了解Office2016办公软件的重要作用，使其充分认识到学习Office办公软件的实用性，又可以提高学生运用电脑管理的能力，为日后步入工作岗位奠定基础。本课程通过对相关案例的讲解，教会学生如何灵活运用Word、Excel办公软件制作报表、数据统计与分析，如何做到两种软件文字和表格的切换，如何制作PPT课件等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本课程面向秘书学专业二年级学生，帮助学生学习办公软件的相关技术与原理，结合案例分析的实践使学生掌握办公软件的技能，为日后踏入工作岗位奠定基础。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四、课程与专业毕业要求的关联性（必填项）</w:t>
      </w:r>
    </w:p>
    <w:tbl>
      <w:tblPr>
        <w:tblStyle w:val="5"/>
        <w:tblpPr w:leftFromText="180" w:rightFromText="180" w:horzAnchor="margin" w:tblpY="1080"/>
        <w:tblW w:w="84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8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6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40"/>
                <w:szCs w:val="40"/>
                <w:lang w:bidi="ar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8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8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6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40"/>
                <w:szCs w:val="40"/>
                <w:lang w:bidi="ar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具有办公室环境管理、接待、日常事务管理等方面的基本能力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600" w:firstLineChars="4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40"/>
                <w:szCs w:val="40"/>
                <w:lang w:bidi="ar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600" w:firstLineChars="40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40"/>
                <w:szCs w:val="40"/>
                <w:lang w:bidi="ar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kern w:val="0"/>
                <w:sz w:val="40"/>
                <w:szCs w:val="40"/>
                <w:lang w:bidi="ar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B05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B05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kern w:val="0"/>
                <w:sz w:val="40"/>
                <w:szCs w:val="40"/>
                <w:lang w:bidi="ar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kern w:val="0"/>
                <w:sz w:val="40"/>
                <w:szCs w:val="40"/>
                <w:lang w:bidi="ar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5"/>
        <w:tblpPr w:leftFromText="180" w:rightFromText="180" w:vertAnchor="text" w:horzAnchor="page" w:tblpX="2037" w:tblpY="272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55"/>
        <w:gridCol w:w="3289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55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掌握制作文档、表格的知识和技能。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讲授、课堂讨论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掌握制作Office2016 Word、Excel、PPT之间的协作。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讲授、课堂讨论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掌握基础的商务和管理知识。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讲授、课堂讨论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4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讲授、课堂讨论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5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讲授、课堂讨论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课堂表现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yellow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yellow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课程内容（必填项）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>第一周</w:t>
      </w:r>
      <w:r>
        <w:rPr>
          <w:rFonts w:hint="eastAsia" w:ascii="黑体" w:hAnsi="宋体" w:eastAsia="黑体"/>
          <w:b/>
          <w:bCs/>
          <w:sz w:val="24"/>
        </w:rPr>
        <w:t xml:space="preserve"> </w:t>
      </w:r>
      <w:r>
        <w:rPr>
          <w:rFonts w:hint="eastAsia" w:ascii="黑体" w:hAnsi="宋体" w:eastAsia="黑体"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 xml:space="preserve"> Word 2016基础知识入门（一） </w:t>
      </w:r>
      <w:r>
        <w:rPr>
          <w:rFonts w:hint="eastAsia"/>
          <w:color w:val="000000"/>
          <w:sz w:val="20"/>
          <w:szCs w:val="20"/>
        </w:rPr>
        <w:t>介绍Word2016、介绍如何新建及保存Word文档、基本内容的输入、对文本内容的基本操作。重点和难点是：使学生了解新建及保存Word文档、了解Word基本内容的输入、了解文本内容的基本操作；掌握Word的基本使用方法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>第二周   Word 2016基础知识入门（二）</w:t>
      </w:r>
      <w:r>
        <w:rPr>
          <w:rFonts w:hint="eastAsia" w:ascii="黑体" w:hAnsi="宋体" w:eastAsia="黑体"/>
          <w:sz w:val="24"/>
        </w:rPr>
        <w:t xml:space="preserve">  </w:t>
      </w:r>
      <w:r>
        <w:rPr>
          <w:rFonts w:hint="eastAsia"/>
          <w:color w:val="000000"/>
          <w:sz w:val="20"/>
          <w:szCs w:val="20"/>
        </w:rPr>
        <w:t>介绍如何设置字体、如何设置段落和编号、如何设置边框底纹、如何设置图片和表格插入、如何设置文档背景色、如何设计标题和插入图片、如何设置内容格式。重点和难点是：使学生了解段落编号的设置、了解边框底纹的设置、了解图片和表格的插入、了解文档背景色的设置、了解标题设计和图片插入；掌握Word的基本使用技巧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第三周   Word2016高级知识精通 </w:t>
      </w:r>
      <w:r>
        <w:rPr>
          <w:rFonts w:hint="eastAsia" w:ascii="黑体" w:hAnsi="宋体" w:eastAsia="黑体"/>
          <w:sz w:val="24"/>
        </w:rPr>
        <w:t xml:space="preserve"> </w:t>
      </w:r>
      <w:r>
        <w:rPr>
          <w:rFonts w:hint="eastAsia"/>
          <w:color w:val="000000"/>
          <w:sz w:val="20"/>
          <w:szCs w:val="20"/>
        </w:rPr>
        <w:t>介绍页面布局设置、介绍大纲级别设置、介绍目录设置、介绍文档样式设置、介绍快速应用格式刷、介绍页眉页脚设置、介绍论文排版。重点和难点是：使学生了解页面布局设置、了解大纲级别设置、了解文档样式设置、了解页眉页脚设置；掌握Word的使用的高级知识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第四周   Excel 2016 基础知识入门（一）  </w:t>
      </w:r>
      <w:r>
        <w:rPr>
          <w:rFonts w:hint="eastAsia"/>
          <w:color w:val="000000"/>
          <w:sz w:val="20"/>
          <w:szCs w:val="20"/>
        </w:rPr>
        <w:t>介绍Excel2016、介绍新建与保存工作簿、介绍工作表基础知识（新建和命名工作表、插入工作表、工作表的选择、工作表的移动和复制）、介绍单元格基本设置（认识单元格、单元格的选择、合并拆分单元格、行和列的设置、单元格对齐方式、边框底纹设置、单元格样式设置、表格样式设置）。重点和难点是：使学生了解Excel的新建与保存、插入工作表、工作表的选择；掌握Excel的入门知识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第五周   Excel 2016 基础知识入门（二）   </w:t>
      </w:r>
      <w:r>
        <w:rPr>
          <w:rFonts w:hint="eastAsia"/>
          <w:color w:val="000000"/>
          <w:sz w:val="20"/>
          <w:szCs w:val="20"/>
        </w:rPr>
        <w:t>介绍数据的输入和处理（数值的输入、介绍文本的输入、日期和时间的输入、货币类型数据的输入、数据的快速输入）、介绍图表入门（图表的创建、图表的编辑、巧用迷你图）。重点和难点是：使学生了解单元格样式设置、表格样式设置、文本的输入、货币类型数据的输入、图表的创建和编辑；掌握Excel的基本知识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第六周  Excel 2016 高级知识-公式与函数  </w:t>
      </w:r>
      <w:r>
        <w:rPr>
          <w:rFonts w:hint="eastAsia"/>
          <w:color w:val="000000"/>
          <w:sz w:val="20"/>
          <w:szCs w:val="20"/>
        </w:rPr>
        <w:t>介绍初识公式和函数（什么是公式、什么是函数、函数的分类）、介绍编辑公式（如何输入及编辑公式、公式计算符）、介绍函数（输入和编辑函数、函数库常用函数）、介绍制作年终奖发放表。重点和难点是：使学生了解公式和函数、了解编辑公式和函数的使用。使学生在掌握理论知识的同时，能运用理论知识进行实际操作；掌握与同学一起讨论并处理问题的方法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第七周   Excel 2016数据专业处理（一）  </w:t>
      </w:r>
      <w:r>
        <w:rPr>
          <w:rFonts w:hint="eastAsia"/>
          <w:color w:val="000000"/>
          <w:sz w:val="20"/>
          <w:szCs w:val="20"/>
        </w:rPr>
        <w:t>介绍数据的筛选（自动筛选、高级筛选）、数据的排序（自动排序、自定义排序）、数据的分类与汇总（简单分类汇总、多重分类汇总）数据的特殊处理（条件样式、数据的有效性）。重点和难点是：使学生了解筛选的方法、排序的种类、数据的分类与汇总、数据的特殊处理；使学生在掌握理论知识的同时，能运用理论知识进行操作；掌握与同学一起讨论并处理问题的方法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第八周   Excel 2016数据专业处理（二） </w:t>
      </w:r>
      <w:r>
        <w:rPr>
          <w:rFonts w:hint="eastAsia"/>
          <w:color w:val="000000"/>
          <w:sz w:val="20"/>
          <w:szCs w:val="20"/>
        </w:rPr>
        <w:t>介绍数据的透视制作（制作透视表、编辑透视表）、介绍数据透视图制作（创建数据透视图、编辑透视图）、介绍原料清单的制作。重点和难点是：使学生了解数据的透视制作的要点、掌握原料清单的制作。使学生在掌握理论知识的同时，能运用理论知识进行操作；掌握与同学一起讨论并处理问题的方法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第九周   PPT基础入门（一）  </w:t>
      </w:r>
      <w:r>
        <w:rPr>
          <w:rFonts w:hint="eastAsia"/>
          <w:color w:val="000000"/>
          <w:sz w:val="20"/>
          <w:szCs w:val="20"/>
        </w:rPr>
        <w:t>介绍新建和保存幻灯片、介绍添加文本内容（使用文本框、使用文本占位符）、介绍编辑文本内容（字体设置、使用艺术字、段落和编号设置）。重点和难点是：使学生了解PPT的新建和保存、了解艺术字、段落、编号的设置。掌握PPT的入门知识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第十周   PPT基础入门（二） </w:t>
      </w:r>
      <w:r>
        <w:rPr>
          <w:rFonts w:hint="eastAsia" w:ascii="黑体" w:hAnsi="宋体" w:eastAsia="黑体"/>
          <w:sz w:val="24"/>
        </w:rPr>
        <w:t xml:space="preserve"> </w:t>
      </w:r>
      <w:r>
        <w:rPr>
          <w:rFonts w:hint="eastAsia"/>
          <w:color w:val="000000"/>
          <w:sz w:val="20"/>
          <w:szCs w:val="20"/>
        </w:rPr>
        <w:t>介绍编辑插入内容（插入表格、图片、特殊形状、图表）、介绍使用幻灯片母版（幻灯片母版视图、幻灯片母版格式设置、讲义母版视图设置、备注母版视图）、介绍PPT的制作。重点和难点是：使学生了解幻灯片的编辑与制作、了解使用幻灯片母版的方法。掌握PPT入门技巧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>第十一周  PPT内容精通（一）</w:t>
      </w:r>
      <w:r>
        <w:rPr>
          <w:rFonts w:hint="eastAsia" w:ascii="黑体" w:hAnsi="宋体" w:eastAsia="黑体"/>
          <w:sz w:val="24"/>
        </w:rPr>
        <w:t xml:space="preserve"> </w:t>
      </w:r>
      <w:r>
        <w:rPr>
          <w:rFonts w:hint="eastAsia"/>
          <w:color w:val="000000"/>
          <w:sz w:val="20"/>
          <w:szCs w:val="20"/>
        </w:rPr>
        <w:t>介绍幻灯片切换效果（切换动画设置、切换音效和时间设置、设置切换的触发方式）、介绍幻灯片内容动画效果（添加进入动画效果、设置动画顺序、设置动画时间、设置动作路径、预览和删除动画）、介绍设置超链接。重点和难点是：使学生了解设置幻灯片的切换效果、了解幻灯片内容动画效果。掌握PPT的精通内容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>第十二周  PPT内容精通（二）</w:t>
      </w:r>
      <w:r>
        <w:rPr>
          <w:rFonts w:hint="eastAsia" w:ascii="黑体" w:hAnsi="宋体" w:eastAsia="黑体"/>
          <w:sz w:val="24"/>
        </w:rPr>
        <w:t xml:space="preserve"> </w:t>
      </w:r>
      <w:r>
        <w:rPr>
          <w:rFonts w:hint="eastAsia"/>
          <w:color w:val="000000"/>
          <w:sz w:val="20"/>
          <w:szCs w:val="20"/>
        </w:rPr>
        <w:t>介绍幻灯片放映模式（演讲者放映模式、观众自行浏览模式、在展台浏览模式）、介绍放映幻灯片（从头开始、从当前幻灯片开始放映、联机放映、自定义幻灯片放映）、介绍添加幻灯片放映注释。重点和难点是：使学生了解PPT的放映模式、了解幻灯片的放映注释。掌握PPT的放映技巧。</w:t>
      </w:r>
    </w:p>
    <w:p>
      <w:pPr>
        <w:ind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第十三周  Office 2016 实际应用案例 </w:t>
      </w:r>
      <w:r>
        <w:rPr>
          <w:rFonts w:hint="eastAsia"/>
          <w:color w:val="000000"/>
          <w:sz w:val="20"/>
          <w:szCs w:val="20"/>
        </w:rPr>
        <w:t>介绍市场营销应用案例-制作产品销售清单、介绍公司人事部门管理应用案例-制作岗位招聘幻灯片、介绍办公行政应用案例-制作委托书。重点和难点是：使学生了解Excel、Word、PPT的灵活应用。</w:t>
      </w:r>
    </w:p>
    <w:p>
      <w:pPr>
        <w:ind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>第十四周  Office 2016 实际应用案例（一）</w:t>
      </w:r>
      <w:r>
        <w:rPr>
          <w:rFonts w:hint="eastAsia" w:ascii="黑体" w:hAnsi="宋体" w:eastAsia="黑体"/>
          <w:sz w:val="24"/>
        </w:rPr>
        <w:t xml:space="preserve"> </w:t>
      </w:r>
      <w:r>
        <w:rPr>
          <w:rFonts w:hint="eastAsia"/>
          <w:color w:val="000000"/>
          <w:sz w:val="20"/>
          <w:szCs w:val="20"/>
        </w:rPr>
        <w:t>介绍Word、Excel、PPT之间的协作（在Word中调用Excel表格、在PPT中调用Excel表格、Word中调用PowerPoint文件、在Excel中调用PowerPoint文件、PPT文件转成Word文档）、Office软件插件使用简介（Word插件-Word万年百宝箱、Excel百宝箱）。重点和难点是： 使学生了解Word、Excel、PPT之间的互用。掌握灵活使用这三种软件的技巧。</w:t>
      </w:r>
    </w:p>
    <w:p>
      <w:pPr>
        <w:ind w:left="-50" w:right="-50" w:firstLine="482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b/>
          <w:bCs/>
          <w:sz w:val="24"/>
        </w:rPr>
        <w:t xml:space="preserve">第十五周  Office 2016 实际应用案例（二） </w:t>
      </w:r>
      <w:r>
        <w:rPr>
          <w:rFonts w:hint="eastAsia"/>
          <w:color w:val="000000"/>
          <w:sz w:val="20"/>
          <w:szCs w:val="20"/>
        </w:rPr>
        <w:t>介绍Office软件插件使用简介（PPT插件-nordri tools）、移动端（手机or平板电脑）上的Office（Microsoft Word、Microsoft Excel、Microsoft PowerPoint）。重点和难点是：使学生在掌握Office 2016 软件，会灵活使用该软件进行操作。</w:t>
      </w:r>
    </w:p>
    <w:p>
      <w:pPr>
        <w:ind w:left="-50" w:right="-50"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第十六周  随堂开卷考试。</w:t>
      </w: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p>
      <w:pPr>
        <w:ind w:left="-50" w:right="-50" w:firstLine="480" w:firstLineChars="200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制作Word文件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制作Excel成绩清单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制作幻灯片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课堂表现（课堂回答问题、出勤率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七、评价方式与成绩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撰写人：邓科        系主任审核签名：</w:t>
      </w:r>
      <w:r>
        <w:rPr>
          <w:rFonts w:hint="eastAsia"/>
          <w:sz w:val="28"/>
          <w:szCs w:val="28"/>
          <w:lang w:eastAsia="zh-CN"/>
        </w:rPr>
        <w:t>徐磊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bookmarkStart w:id="1" w:name="_GoBack"/>
      <w:bookmarkEnd w:id="1"/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A128AD"/>
    <w:multiLevelType w:val="singleLevel"/>
    <w:tmpl w:val="B7A128A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7208D6"/>
    <w:rsid w:val="00827037"/>
    <w:rsid w:val="008B397C"/>
    <w:rsid w:val="008B47F4"/>
    <w:rsid w:val="00900019"/>
    <w:rsid w:val="0099063E"/>
    <w:rsid w:val="00A46AED"/>
    <w:rsid w:val="00B511A5"/>
    <w:rsid w:val="00B7651F"/>
    <w:rsid w:val="00C56E09"/>
    <w:rsid w:val="00C721FD"/>
    <w:rsid w:val="00D96F4D"/>
    <w:rsid w:val="00E16D30"/>
    <w:rsid w:val="00E33169"/>
    <w:rsid w:val="00E70904"/>
    <w:rsid w:val="00EE1EFB"/>
    <w:rsid w:val="00EF44B1"/>
    <w:rsid w:val="00F35AA0"/>
    <w:rsid w:val="00FF2C61"/>
    <w:rsid w:val="01447252"/>
    <w:rsid w:val="01642DA1"/>
    <w:rsid w:val="024B0C39"/>
    <w:rsid w:val="03192482"/>
    <w:rsid w:val="034E4D25"/>
    <w:rsid w:val="05DF43EB"/>
    <w:rsid w:val="06CD4C74"/>
    <w:rsid w:val="07910517"/>
    <w:rsid w:val="07A95BC8"/>
    <w:rsid w:val="07BD432C"/>
    <w:rsid w:val="086250B1"/>
    <w:rsid w:val="088F5610"/>
    <w:rsid w:val="089608E6"/>
    <w:rsid w:val="089869CE"/>
    <w:rsid w:val="08A47368"/>
    <w:rsid w:val="09B25D6D"/>
    <w:rsid w:val="0AAB566F"/>
    <w:rsid w:val="0B4E1C06"/>
    <w:rsid w:val="0BB44192"/>
    <w:rsid w:val="0BD114CA"/>
    <w:rsid w:val="0D0D3D91"/>
    <w:rsid w:val="0D7D6DE5"/>
    <w:rsid w:val="0DD524EF"/>
    <w:rsid w:val="0DE62371"/>
    <w:rsid w:val="10783709"/>
    <w:rsid w:val="10E17F99"/>
    <w:rsid w:val="11E87628"/>
    <w:rsid w:val="1252010C"/>
    <w:rsid w:val="138B36FC"/>
    <w:rsid w:val="1428753F"/>
    <w:rsid w:val="15F14814"/>
    <w:rsid w:val="16194573"/>
    <w:rsid w:val="170C74B4"/>
    <w:rsid w:val="17795267"/>
    <w:rsid w:val="178B46A3"/>
    <w:rsid w:val="187C3831"/>
    <w:rsid w:val="1A9840A6"/>
    <w:rsid w:val="1B046DFF"/>
    <w:rsid w:val="1B713954"/>
    <w:rsid w:val="1BFE79BB"/>
    <w:rsid w:val="1C040B1A"/>
    <w:rsid w:val="1D6C59ED"/>
    <w:rsid w:val="1EE248DA"/>
    <w:rsid w:val="21F22589"/>
    <w:rsid w:val="24192CCC"/>
    <w:rsid w:val="24814637"/>
    <w:rsid w:val="24F22DA4"/>
    <w:rsid w:val="25504A83"/>
    <w:rsid w:val="2551204D"/>
    <w:rsid w:val="25C130CE"/>
    <w:rsid w:val="26353912"/>
    <w:rsid w:val="271153DA"/>
    <w:rsid w:val="276703B9"/>
    <w:rsid w:val="288B345D"/>
    <w:rsid w:val="29CE62EB"/>
    <w:rsid w:val="29D6741B"/>
    <w:rsid w:val="2B361241"/>
    <w:rsid w:val="2BBD6FF1"/>
    <w:rsid w:val="2C5752A5"/>
    <w:rsid w:val="2C645AAE"/>
    <w:rsid w:val="2C6914DC"/>
    <w:rsid w:val="2C92240E"/>
    <w:rsid w:val="2DDF63AC"/>
    <w:rsid w:val="2FD7200A"/>
    <w:rsid w:val="301721AF"/>
    <w:rsid w:val="30FE36C3"/>
    <w:rsid w:val="31FF773C"/>
    <w:rsid w:val="32123C6B"/>
    <w:rsid w:val="33351D28"/>
    <w:rsid w:val="33947C36"/>
    <w:rsid w:val="3452217C"/>
    <w:rsid w:val="345C049C"/>
    <w:rsid w:val="34F50C25"/>
    <w:rsid w:val="35567D22"/>
    <w:rsid w:val="35F72569"/>
    <w:rsid w:val="362F5082"/>
    <w:rsid w:val="36553A1D"/>
    <w:rsid w:val="371F055D"/>
    <w:rsid w:val="37823C6A"/>
    <w:rsid w:val="382B331A"/>
    <w:rsid w:val="384C0D74"/>
    <w:rsid w:val="399E0F36"/>
    <w:rsid w:val="3B337BD4"/>
    <w:rsid w:val="3C1E6833"/>
    <w:rsid w:val="3C7C24AB"/>
    <w:rsid w:val="3CD52CE1"/>
    <w:rsid w:val="3D097391"/>
    <w:rsid w:val="3D3C55B6"/>
    <w:rsid w:val="3D9A5296"/>
    <w:rsid w:val="3E437E6E"/>
    <w:rsid w:val="3E5E20F3"/>
    <w:rsid w:val="3F5B6635"/>
    <w:rsid w:val="3F8B3A43"/>
    <w:rsid w:val="40D01E10"/>
    <w:rsid w:val="414304D1"/>
    <w:rsid w:val="41736F2E"/>
    <w:rsid w:val="43507118"/>
    <w:rsid w:val="448B43BF"/>
    <w:rsid w:val="44931590"/>
    <w:rsid w:val="468811A8"/>
    <w:rsid w:val="46CB37C2"/>
    <w:rsid w:val="46F91016"/>
    <w:rsid w:val="486F6EBF"/>
    <w:rsid w:val="498A7BF5"/>
    <w:rsid w:val="49B330E9"/>
    <w:rsid w:val="49E12271"/>
    <w:rsid w:val="4A2A0137"/>
    <w:rsid w:val="4B2D6F98"/>
    <w:rsid w:val="4B6C635A"/>
    <w:rsid w:val="4C653F3E"/>
    <w:rsid w:val="4CB82D3D"/>
    <w:rsid w:val="4E623FDD"/>
    <w:rsid w:val="4EF5150C"/>
    <w:rsid w:val="50077AF7"/>
    <w:rsid w:val="50D44C0B"/>
    <w:rsid w:val="50ED12F1"/>
    <w:rsid w:val="53176966"/>
    <w:rsid w:val="54875D3D"/>
    <w:rsid w:val="558A1919"/>
    <w:rsid w:val="55E067AA"/>
    <w:rsid w:val="590F3FBF"/>
    <w:rsid w:val="59CC3E18"/>
    <w:rsid w:val="5A232A93"/>
    <w:rsid w:val="5A4956E1"/>
    <w:rsid w:val="5D0D22D3"/>
    <w:rsid w:val="5DEF1AF2"/>
    <w:rsid w:val="5E7B5F76"/>
    <w:rsid w:val="5F642B07"/>
    <w:rsid w:val="60E13E90"/>
    <w:rsid w:val="611E40B3"/>
    <w:rsid w:val="62DE772B"/>
    <w:rsid w:val="64784C6A"/>
    <w:rsid w:val="64B24B2C"/>
    <w:rsid w:val="66BA4938"/>
    <w:rsid w:val="66C87CB1"/>
    <w:rsid w:val="675536F8"/>
    <w:rsid w:val="69A86A0A"/>
    <w:rsid w:val="6A2059F1"/>
    <w:rsid w:val="6D393C31"/>
    <w:rsid w:val="6D89537D"/>
    <w:rsid w:val="6EC86481"/>
    <w:rsid w:val="6F5042C2"/>
    <w:rsid w:val="6F550680"/>
    <w:rsid w:val="6FB67ADA"/>
    <w:rsid w:val="70A81D4A"/>
    <w:rsid w:val="71200A6D"/>
    <w:rsid w:val="732A3925"/>
    <w:rsid w:val="73AC4514"/>
    <w:rsid w:val="74665C08"/>
    <w:rsid w:val="750B4BF8"/>
    <w:rsid w:val="757440C0"/>
    <w:rsid w:val="75C5197F"/>
    <w:rsid w:val="769560D8"/>
    <w:rsid w:val="773E764D"/>
    <w:rsid w:val="7793392C"/>
    <w:rsid w:val="78474861"/>
    <w:rsid w:val="791965B6"/>
    <w:rsid w:val="791D43A6"/>
    <w:rsid w:val="796D0776"/>
    <w:rsid w:val="7CA404FC"/>
    <w:rsid w:val="7DFB45F1"/>
    <w:rsid w:val="7E5702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767</Words>
  <Characters>4378</Characters>
  <Lines>36</Lines>
  <Paragraphs>10</Paragraphs>
  <TotalTime>0</TotalTime>
  <ScaleCrop>false</ScaleCrop>
  <LinksUpToDate>false</LinksUpToDate>
  <CharactersWithSpaces>5135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泷</cp:lastModifiedBy>
  <dcterms:modified xsi:type="dcterms:W3CDTF">2020-09-21T09:42:15Z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