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9CA6" w14:textId="77777777" w:rsidR="0094373E" w:rsidRDefault="004D3570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F199D" wp14:editId="5FA6805D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267F2E" w14:textId="77777777" w:rsidR="0094373E" w:rsidRDefault="004D357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 w14:paraId="2268543D" w14:textId="77777777" w:rsidR="0094373E" w:rsidRDefault="004D3570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【视频节目策划与制作】</w:t>
      </w:r>
    </w:p>
    <w:p w14:paraId="17746A06" w14:textId="77777777" w:rsidR="0094373E" w:rsidRDefault="004D357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a7"/>
          <w:rFonts w:ascii="Arial" w:hAnsi="宋体" w:hint="eastAsia"/>
          <w:b/>
          <w:szCs w:val="24"/>
        </w:rPr>
        <w:t xml:space="preserve"> </w:t>
      </w:r>
      <w:r>
        <w:rPr>
          <w:rStyle w:val="a7"/>
          <w:rFonts w:ascii="Arial" w:hAnsi="宋体" w:hint="eastAsia"/>
          <w:b/>
          <w:color w:val="000000" w:themeColor="text1"/>
          <w:szCs w:val="24"/>
        </w:rPr>
        <w:t>Planning and production of video program</w:t>
      </w:r>
      <w:r>
        <w:rPr>
          <w:rStyle w:val="a7"/>
          <w:rFonts w:ascii="Arial" w:hAnsi="宋体" w:hint="eastAsia"/>
          <w:b/>
          <w:szCs w:val="24"/>
        </w:rPr>
        <w:t xml:space="preserve"> 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6814350E" w14:textId="77777777" w:rsidR="0094373E" w:rsidRDefault="004D357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6A4441DC" w14:textId="77777777" w:rsidR="0094373E" w:rsidRDefault="004D357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</w:t>
      </w:r>
      <w:r>
        <w:rPr>
          <w:color w:val="000000"/>
          <w:sz w:val="20"/>
          <w:szCs w:val="20"/>
        </w:rPr>
        <w:t>0431</w:t>
      </w:r>
      <w:r>
        <w:rPr>
          <w:color w:val="000000"/>
          <w:sz w:val="20"/>
          <w:szCs w:val="20"/>
        </w:rPr>
        <w:t>】</w:t>
      </w:r>
    </w:p>
    <w:p w14:paraId="579F84B7" w14:textId="77777777" w:rsidR="0094373E" w:rsidRDefault="004D357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1DB33A9F" w14:textId="77777777" w:rsidR="0094373E" w:rsidRDefault="004D357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传播学（传播艺术）</w:t>
      </w:r>
      <w:r>
        <w:rPr>
          <w:color w:val="000000"/>
          <w:sz w:val="20"/>
          <w:szCs w:val="20"/>
        </w:rPr>
        <w:t>】</w:t>
      </w:r>
    </w:p>
    <w:p w14:paraId="7FDCACF1" w14:textId="77777777" w:rsidR="0094373E" w:rsidRDefault="004D357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必修课</w:t>
      </w:r>
      <w:r>
        <w:rPr>
          <w:color w:val="000000"/>
          <w:sz w:val="20"/>
          <w:szCs w:val="20"/>
        </w:rPr>
        <w:t>】</w:t>
      </w:r>
    </w:p>
    <w:p w14:paraId="4FE388D2" w14:textId="77777777" w:rsidR="0094373E" w:rsidRDefault="004D357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</w:p>
    <w:p w14:paraId="6704B016" w14:textId="77777777" w:rsidR="0094373E" w:rsidRDefault="004D357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【《电视节目策划学》（第二版）胡智锋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复旦大学出版社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】</w:t>
      </w:r>
    </w:p>
    <w:p w14:paraId="39E426FE" w14:textId="77777777" w:rsidR="0094373E" w:rsidRDefault="004D357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参考书目：【《电视节目策划实务》谭天著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暨南大学出版社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】</w:t>
      </w:r>
    </w:p>
    <w:p w14:paraId="00B8A070" w14:textId="77777777" w:rsidR="0094373E" w:rsidRDefault="004D3570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</w:t>
      </w:r>
      <w:r>
        <w:rPr>
          <w:rFonts w:hint="eastAsia"/>
          <w:color w:val="000000"/>
          <w:sz w:val="20"/>
          <w:szCs w:val="20"/>
        </w:rPr>
        <w:t>【《走进美国电视》陆生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复旦大学出版社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】及论文若干</w:t>
      </w:r>
    </w:p>
    <w:p w14:paraId="45EFAB13" w14:textId="77777777" w:rsidR="0094373E" w:rsidRDefault="004D3570">
      <w:pPr>
        <w:snapToGrid w:val="0"/>
        <w:spacing w:line="288" w:lineRule="auto"/>
        <w:ind w:firstLineChars="196" w:firstLine="394"/>
        <w:rPr>
          <w:b/>
          <w:bCs/>
          <w:color w:val="000000" w:themeColor="text1"/>
          <w:sz w:val="20"/>
          <w:szCs w:val="20"/>
        </w:rPr>
      </w:pPr>
      <w:r>
        <w:rPr>
          <w:rFonts w:hint="eastAsia"/>
          <w:b/>
          <w:bCs/>
          <w:color w:val="000000" w:themeColor="text1"/>
          <w:sz w:val="20"/>
          <w:szCs w:val="20"/>
        </w:rPr>
        <w:t>课程网站网址：</w:t>
      </w:r>
    </w:p>
    <w:p w14:paraId="1682CF33" w14:textId="77777777" w:rsidR="0094373E" w:rsidRDefault="004D3570">
      <w:pPr>
        <w:widowControl/>
        <w:spacing w:beforeLines="50" w:before="156" w:afterLines="50" w:after="156" w:line="288" w:lineRule="auto"/>
        <w:ind w:firstLine="42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先修课程：节目制作是由策划、选题——摄像——后期编辑</w:t>
      </w:r>
      <w:r>
        <w:rPr>
          <w:rFonts w:ascii="宋体" w:hAnsi="宋体" w:cs="宋体" w:hint="eastAsia"/>
          <w:color w:val="00000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</w:rPr>
        <w:t>共同组成。本课程涉及的是节目制作的第一个环节，也是一个节目从无到有的重要环节。节目策划是一个节目能够落地实施的图纸，想要完成一个节目的制作，进行节目落地在学习本课程前，学生应先掌握</w:t>
      </w:r>
      <w:r>
        <w:rPr>
          <w:rFonts w:ascii="宋体" w:hAnsi="宋体" w:cs="宋体" w:hint="eastAsia"/>
          <w:color w:val="00000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</w:rPr>
        <w:t>《摄像基础》</w:t>
      </w:r>
      <w:r>
        <w:rPr>
          <w:rFonts w:ascii="宋体" w:hAnsi="宋体" w:cs="宋体" w:hint="eastAsia"/>
          <w:color w:val="000000"/>
          <w:sz w:val="20"/>
          <w:szCs w:val="20"/>
        </w:rPr>
        <w:t>,</w:t>
      </w:r>
      <w:r>
        <w:rPr>
          <w:rFonts w:ascii="宋体" w:hAnsi="宋体" w:cs="宋体" w:hint="eastAsia"/>
          <w:color w:val="000000"/>
          <w:sz w:val="20"/>
          <w:szCs w:val="20"/>
        </w:rPr>
        <w:t>《视频采集与制作》等相关传播学实操性较强的课程，用于辅助本课程的学习。</w:t>
      </w:r>
    </w:p>
    <w:p w14:paraId="3353878F" w14:textId="77777777" w:rsidR="0094373E" w:rsidRDefault="004D357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eastAsia="黑体"/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26843CFC" w14:textId="77777777" w:rsidR="0094373E" w:rsidRDefault="004D3570">
      <w:pPr>
        <w:widowControl/>
        <w:spacing w:beforeLines="50" w:before="156" w:afterLines="50" w:after="156" w:line="288" w:lineRule="auto"/>
        <w:ind w:firstLine="42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《视频节目制作》课程课程思政实施：通过对电视、网络节目制作过程的第一部分—节目策划环节的学习，培养</w:t>
      </w:r>
      <w:r>
        <w:rPr>
          <w:rFonts w:hint="eastAsia"/>
          <w:color w:val="000000"/>
          <w:sz w:val="20"/>
          <w:szCs w:val="20"/>
        </w:rPr>
        <w:t>自身创意能力</w:t>
      </w:r>
      <w:r>
        <w:rPr>
          <w:rFonts w:ascii="宋体" w:hAnsi="宋体" w:cs="宋体" w:hint="eastAsia"/>
          <w:color w:val="000000"/>
          <w:sz w:val="20"/>
          <w:szCs w:val="20"/>
        </w:rPr>
        <w:t>，通过不同类型节目的策划学习，培养相应的专业素养。为本专业其他课程学习打下基础，让学生树立正确的价值导向、陶冶思想情操，提升人文素养，助于传播正能量弘扬中国文化，</w:t>
      </w:r>
    </w:p>
    <w:p w14:paraId="3A2466B0" w14:textId="77777777" w:rsidR="0094373E" w:rsidRDefault="004D3570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选课建议</w:t>
      </w:r>
    </w:p>
    <w:p w14:paraId="2184514B" w14:textId="77777777" w:rsidR="0094373E" w:rsidRDefault="004D357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宋体" w:hAnsi="宋体" w:cs="宋体" w:hint="eastAsia"/>
          <w:color w:val="000000"/>
          <w:sz w:val="20"/>
          <w:szCs w:val="20"/>
        </w:rPr>
        <w:t>本课程适合有一定摄像及视频采集与编辑基础的</w:t>
      </w:r>
      <w:r>
        <w:rPr>
          <w:rFonts w:ascii="宋体" w:hAnsi="宋体" w:cs="宋体" w:hint="eastAsia"/>
          <w:bCs/>
          <w:color w:val="000000"/>
          <w:sz w:val="20"/>
          <w:szCs w:val="20"/>
          <w:lang w:val="zh-CN"/>
        </w:rPr>
        <w:t>传播学本科三</w:t>
      </w:r>
      <w:r>
        <w:rPr>
          <w:rFonts w:ascii="宋体" w:hAnsi="宋体" w:cs="宋体" w:hint="eastAsia"/>
          <w:color w:val="000000"/>
          <w:sz w:val="20"/>
          <w:szCs w:val="20"/>
        </w:rPr>
        <w:t>年级学生。</w:t>
      </w:r>
    </w:p>
    <w:p w14:paraId="6C2F7E8A" w14:textId="77777777" w:rsidR="0094373E" w:rsidRDefault="004D3570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color w:val="000000" w:themeColor="text1"/>
          <w:sz w:val="24"/>
          <w:highlight w:val="yellow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94373E" w14:paraId="045ED11B" w14:textId="77777777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65B3B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E43C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6932137F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9D4C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580E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FD0E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F879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94373E" w14:paraId="26510D3D" w14:textId="77777777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2CB4C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E0C7B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BDC6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2EC6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034AA97D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5B68E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0D72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C089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ED62" w14:textId="77777777" w:rsidR="0094373E" w:rsidRDefault="0094373E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4373E" w14:paraId="268AE142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4CE90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6652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39DF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F0EF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31303C28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0720D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24BA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E2C3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41F5" w14:textId="77777777" w:rsidR="0094373E" w:rsidRDefault="0094373E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4373E" w14:paraId="4DBCF11A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09071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0496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B78C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5386" w14:textId="77777777" w:rsidR="0094373E" w:rsidRDefault="004D3570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94373E" w14:paraId="2479889B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A5FD7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9C70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4CA7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85F4" w14:textId="77777777" w:rsidR="0094373E" w:rsidRDefault="004D3570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94373E" w14:paraId="2C3A4695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A672B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BF31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7F70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ADDA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5A89D19F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2996B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8F2A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0A50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608D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2CACFEA6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96C7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3E37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8970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7624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6C34B85C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E94B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A48E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D246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967A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50E311F2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8CCB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2CD4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75C4" w14:textId="77777777" w:rsidR="0094373E" w:rsidRDefault="004D3570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B53F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27BE1970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4582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68D7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C710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8B2C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369B5B01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9A4E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7A28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F83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1A28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94373E" w14:paraId="6BB56465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137A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E831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7478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0EA3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4942FFCC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96716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7C27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B0BF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5B4B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94373E" w14:paraId="7552D22D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C0DC0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5405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126B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5B1B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447EC234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61178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EBA7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554F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AA44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2F4F549A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D1404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B01A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9656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2041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7EA725FF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D5C82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A26C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CFBE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82F1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54896F19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9AEA8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492A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738C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B0E6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0E65EFCF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8028D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A75A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F027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D473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53764860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AD9C3B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80F0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5A9E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3AA9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1E0EDC08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362B0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F5A6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9095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9593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3F51461E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BD827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2151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EF66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0721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7E739F00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BD187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FFB5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B086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E290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7CF1ABC6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7CA65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6739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CA14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28F8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6C4168C7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7CA88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AA21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B550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AB89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4773792E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D9B79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2A21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FE2B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8AB8" w14:textId="77777777" w:rsidR="0094373E" w:rsidRDefault="004D3570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94373E" w14:paraId="1F6F6EBE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CA65D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10A7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D2D4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C1BF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34E4E502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824E6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5609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5FE0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EE96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22BCBC77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24283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6BB0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1F71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3075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5D344BDC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96F168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EF65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D84C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B6F3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6EA93390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F30FB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E2E8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89F8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9E99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4373E" w14:paraId="77C90A13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C0F4D" w14:textId="77777777" w:rsidR="0094373E" w:rsidRDefault="0094373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DDB4" w14:textId="77777777" w:rsidR="0094373E" w:rsidRDefault="004D357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2F69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B413" w14:textId="77777777" w:rsidR="0094373E" w:rsidRDefault="004D357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6947E8C" w14:textId="77777777" w:rsidR="0094373E" w:rsidRDefault="0094373E"/>
    <w:p w14:paraId="39C7C69B" w14:textId="77777777" w:rsidR="0094373E" w:rsidRDefault="004D357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  <w:r>
        <w:rPr>
          <w:rFonts w:ascii="黑体" w:eastAsia="黑体" w:hAnsi="宋体"/>
          <w:sz w:val="24"/>
        </w:rPr>
        <w:t>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/>
          <w:sz w:val="24"/>
        </w:rPr>
        <w:t>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94373E" w14:paraId="340AC973" w14:textId="77777777">
        <w:tc>
          <w:tcPr>
            <w:tcW w:w="535" w:type="dxa"/>
            <w:shd w:val="clear" w:color="auto" w:fill="auto"/>
          </w:tcPr>
          <w:p w14:paraId="401B0AFD" w14:textId="77777777" w:rsidR="0094373E" w:rsidRDefault="004D357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68816E37" w14:textId="77777777" w:rsidR="0094373E" w:rsidRDefault="004D357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486E19CF" w14:textId="77777777" w:rsidR="0094373E" w:rsidRDefault="004D357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2E0EE45" w14:textId="77777777" w:rsidR="0094373E" w:rsidRDefault="004D357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A219F43" w14:textId="77777777" w:rsidR="0094373E" w:rsidRDefault="004D357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6E7B126" w14:textId="77777777" w:rsidR="0094373E" w:rsidRDefault="004D357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3B030" w14:textId="77777777" w:rsidR="0094373E" w:rsidRDefault="004D357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4373E" w14:paraId="449F738D" w14:textId="77777777">
        <w:tc>
          <w:tcPr>
            <w:tcW w:w="535" w:type="dxa"/>
            <w:shd w:val="clear" w:color="auto" w:fill="auto"/>
          </w:tcPr>
          <w:p w14:paraId="1CDF1A78" w14:textId="77777777" w:rsidR="0094373E" w:rsidRDefault="004D357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6073CD5" w14:textId="77777777" w:rsidR="0094373E" w:rsidRDefault="004D3570">
            <w:pPr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培养自主学习能力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启发创新能力</w:t>
            </w:r>
          </w:p>
        </w:tc>
        <w:tc>
          <w:tcPr>
            <w:tcW w:w="2470" w:type="dxa"/>
            <w:shd w:val="clear" w:color="auto" w:fill="auto"/>
          </w:tcPr>
          <w:p w14:paraId="4EB5814C" w14:textId="77777777" w:rsidR="0094373E" w:rsidRDefault="004D3570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依据项目要求，富有一定的创新能力，有计划地完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成不同类型的节目策划。</w:t>
            </w:r>
          </w:p>
        </w:tc>
        <w:tc>
          <w:tcPr>
            <w:tcW w:w="2199" w:type="dxa"/>
            <w:shd w:val="clear" w:color="auto" w:fill="auto"/>
          </w:tcPr>
          <w:p w14:paraId="242E0E89" w14:textId="77777777" w:rsidR="0094373E" w:rsidRDefault="004D3570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lastRenderedPageBreak/>
              <w:t>理论讲授、视频节目赏析、小组讨论等。</w:t>
            </w:r>
          </w:p>
        </w:tc>
        <w:tc>
          <w:tcPr>
            <w:tcW w:w="1276" w:type="dxa"/>
            <w:shd w:val="clear" w:color="auto" w:fill="auto"/>
          </w:tcPr>
          <w:p w14:paraId="15F07404" w14:textId="77777777" w:rsidR="0094373E" w:rsidRDefault="004D3570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有创新性，按时按质按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lastRenderedPageBreak/>
              <w:t>量完成项目制作任务</w:t>
            </w:r>
          </w:p>
        </w:tc>
      </w:tr>
      <w:tr w:rsidR="0094373E" w14:paraId="0DA3A570" w14:textId="77777777">
        <w:tc>
          <w:tcPr>
            <w:tcW w:w="535" w:type="dxa"/>
            <w:shd w:val="clear" w:color="auto" w:fill="auto"/>
          </w:tcPr>
          <w:p w14:paraId="3420C79B" w14:textId="77777777" w:rsidR="0094373E" w:rsidRDefault="004D357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</w:tcPr>
          <w:p w14:paraId="689667E9" w14:textId="77777777" w:rsidR="0094373E" w:rsidRDefault="004D357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培养团队协作能力及思辨能力</w:t>
            </w:r>
          </w:p>
        </w:tc>
        <w:tc>
          <w:tcPr>
            <w:tcW w:w="2470" w:type="dxa"/>
            <w:shd w:val="clear" w:color="auto" w:fill="auto"/>
          </w:tcPr>
          <w:p w14:paraId="6D1D5758" w14:textId="77777777" w:rsidR="0094373E" w:rsidRDefault="004D3570">
            <w:pPr>
              <w:widowControl/>
              <w:numPr>
                <w:ilvl w:val="0"/>
                <w:numId w:val="2"/>
              </w:numPr>
              <w:spacing w:beforeLines="50" w:before="156" w:afterLines="50" w:after="156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主动聆听他人的意见与建议；善于与人沟通</w:t>
            </w:r>
          </w:p>
          <w:p w14:paraId="19ACB4EC" w14:textId="77777777" w:rsidR="0094373E" w:rsidRDefault="004D3570">
            <w:pPr>
              <w:widowControl/>
              <w:numPr>
                <w:ilvl w:val="0"/>
                <w:numId w:val="2"/>
              </w:numPr>
              <w:spacing w:beforeLines="50" w:before="156" w:afterLines="50" w:after="156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关注社会，热爱生活，对信息进行性质辨识和价值判断，选定主题进行创作；</w:t>
            </w:r>
          </w:p>
          <w:p w14:paraId="11A56F38" w14:textId="77777777" w:rsidR="0094373E" w:rsidRDefault="004D3570">
            <w:pPr>
              <w:widowControl/>
              <w:numPr>
                <w:ilvl w:val="0"/>
                <w:numId w:val="2"/>
              </w:numPr>
              <w:spacing w:beforeLines="50" w:before="156" w:afterLines="50" w:after="156"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根据选题，对信息进行创作：</w:t>
            </w:r>
          </w:p>
        </w:tc>
        <w:tc>
          <w:tcPr>
            <w:tcW w:w="2199" w:type="dxa"/>
            <w:shd w:val="clear" w:color="auto" w:fill="auto"/>
          </w:tcPr>
          <w:p w14:paraId="12A874A3" w14:textId="77777777" w:rsidR="0094373E" w:rsidRDefault="004D3570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范例评鉴、理论讲授、分享交流、小组合作</w:t>
            </w:r>
          </w:p>
        </w:tc>
        <w:tc>
          <w:tcPr>
            <w:tcW w:w="1276" w:type="dxa"/>
            <w:shd w:val="clear" w:color="auto" w:fill="auto"/>
          </w:tcPr>
          <w:p w14:paraId="638F5B04" w14:textId="77777777" w:rsidR="0094373E" w:rsidRDefault="004D3570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学习模仿优秀节目的基础上，分工合作，进行有想法的创作</w:t>
            </w:r>
          </w:p>
        </w:tc>
      </w:tr>
      <w:tr w:rsidR="0094373E" w14:paraId="1D131FB3" w14:textId="77777777">
        <w:trPr>
          <w:trHeight w:val="736"/>
        </w:trPr>
        <w:tc>
          <w:tcPr>
            <w:tcW w:w="535" w:type="dxa"/>
            <w:shd w:val="clear" w:color="auto" w:fill="auto"/>
          </w:tcPr>
          <w:p w14:paraId="5A0E6C43" w14:textId="77777777" w:rsidR="0094373E" w:rsidRDefault="004D357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765C377B" w14:textId="77777777" w:rsidR="0094373E" w:rsidRDefault="004D357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加强爱国思想教育培养关爱服务精神</w:t>
            </w:r>
          </w:p>
        </w:tc>
        <w:tc>
          <w:tcPr>
            <w:tcW w:w="2470" w:type="dxa"/>
            <w:shd w:val="clear" w:color="auto" w:fill="auto"/>
          </w:tcPr>
          <w:p w14:paraId="4AC94E29" w14:textId="77777777" w:rsidR="0094373E" w:rsidRDefault="004D3570">
            <w:pPr>
              <w:widowControl/>
              <w:numPr>
                <w:ilvl w:val="0"/>
                <w:numId w:val="3"/>
              </w:numPr>
              <w:spacing w:beforeLines="50" w:before="156" w:afterLines="50" w:after="156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了解祖国的优秀传统文化和历史，构建爱党爱国的理想信念；</w:t>
            </w:r>
          </w:p>
          <w:p w14:paraId="27C86B10" w14:textId="77777777" w:rsidR="0094373E" w:rsidRDefault="004D3570">
            <w:pPr>
              <w:widowControl/>
              <w:numPr>
                <w:ilvl w:val="0"/>
                <w:numId w:val="3"/>
              </w:numPr>
              <w:spacing w:beforeLines="50" w:before="156" w:afterLines="50" w:after="156"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阅读或观看经典案例，坚持正确价值导向，增加人文积淀，学会感恩，服务社会</w:t>
            </w:r>
          </w:p>
        </w:tc>
        <w:tc>
          <w:tcPr>
            <w:tcW w:w="2199" w:type="dxa"/>
            <w:shd w:val="clear" w:color="auto" w:fill="auto"/>
          </w:tcPr>
          <w:p w14:paraId="4EC01B6E" w14:textId="77777777" w:rsidR="0094373E" w:rsidRDefault="004D3570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通过经典案例的学习，树立正确的价值观并进行创作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AE923E7" w14:textId="77777777" w:rsidR="0094373E" w:rsidRDefault="004D3570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作品的思想、选材、视角、创意表达等</w:t>
            </w:r>
          </w:p>
        </w:tc>
      </w:tr>
    </w:tbl>
    <w:p w14:paraId="01B3D426" w14:textId="77777777" w:rsidR="0094373E" w:rsidRDefault="0094373E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6ADE592B" w14:textId="77777777" w:rsidR="0094373E" w:rsidRDefault="004D357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6F0FBCA2" w14:textId="77777777" w:rsidR="0094373E" w:rsidRDefault="004D3570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 xml:space="preserve"> </w:t>
      </w:r>
      <w:r>
        <w:rPr>
          <w:rFonts w:ascii="宋体" w:hAnsi="宋体" w:hint="eastAsia"/>
          <w:color w:val="000000"/>
          <w:sz w:val="20"/>
          <w:szCs w:val="20"/>
        </w:rPr>
        <w:t>课程导入</w:t>
      </w:r>
    </w:p>
    <w:p w14:paraId="49C486EA" w14:textId="77777777" w:rsidR="0094373E" w:rsidRDefault="004D3570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通过对课程的框架内容学习，用互动交流的方式，让学生了解视频节目制作课程的学习方式和学习要求，展示课程内容和考核方式等。</w:t>
      </w:r>
    </w:p>
    <w:p w14:paraId="1378A6C9" w14:textId="77777777" w:rsidR="0094373E" w:rsidRDefault="004D3570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</w:t>
      </w:r>
      <w:r>
        <w:rPr>
          <w:rFonts w:ascii="宋体" w:hAnsi="宋体" w:hint="eastAsia"/>
          <w:color w:val="000000"/>
          <w:sz w:val="20"/>
          <w:szCs w:val="20"/>
        </w:rPr>
        <w:t>2</w:t>
      </w:r>
    </w:p>
    <w:p w14:paraId="16A33674" w14:textId="77777777" w:rsidR="0094373E" w:rsidRDefault="0094373E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14:paraId="0E6CB3EB" w14:textId="77777777" w:rsidR="0094373E" w:rsidRDefault="004D3570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第一单元</w:t>
      </w:r>
      <w:r>
        <w:rPr>
          <w:rFonts w:ascii="宋体" w:hAnsi="宋体" w:hint="eastAsia"/>
          <w:color w:val="000000"/>
          <w:sz w:val="20"/>
          <w:szCs w:val="20"/>
        </w:rPr>
        <w:t xml:space="preserve"> </w:t>
      </w:r>
      <w:r>
        <w:rPr>
          <w:rFonts w:ascii="宋体" w:hAnsi="宋体" w:hint="eastAsia"/>
          <w:color w:val="000000"/>
          <w:sz w:val="20"/>
          <w:szCs w:val="20"/>
        </w:rPr>
        <w:t>延伸知识点</w:t>
      </w:r>
      <w:r>
        <w:rPr>
          <w:rFonts w:ascii="宋体" w:hAnsi="宋体" w:hint="eastAsia"/>
          <w:color w:val="000000"/>
          <w:sz w:val="20"/>
          <w:szCs w:val="20"/>
        </w:rPr>
        <w:t xml:space="preserve"> </w:t>
      </w:r>
      <w:r>
        <w:rPr>
          <w:rFonts w:ascii="宋体" w:hAnsi="宋体" w:hint="eastAsia"/>
          <w:color w:val="000000"/>
          <w:sz w:val="20"/>
          <w:szCs w:val="20"/>
        </w:rPr>
        <w:t>视频节目</w:t>
      </w:r>
    </w:p>
    <w:p w14:paraId="7B3F058D" w14:textId="77777777" w:rsidR="0094373E" w:rsidRDefault="004D357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本单元教学目标：了解视频节目的生产模式；形态及构成；视频节目的传播模式等内容</w:t>
      </w:r>
    </w:p>
    <w:p w14:paraId="3BC4E17E" w14:textId="77777777" w:rsidR="0094373E" w:rsidRDefault="004D3570">
      <w:pPr>
        <w:snapToGrid w:val="0"/>
        <w:spacing w:line="288" w:lineRule="auto"/>
        <w:ind w:leftChars="190" w:left="1399" w:hangingChars="500" w:hanging="10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知识点：</w:t>
      </w:r>
      <w:r>
        <w:rPr>
          <w:rFonts w:hint="eastAsia"/>
          <w:color w:val="000000"/>
          <w:sz w:val="20"/>
          <w:szCs w:val="20"/>
        </w:rPr>
        <w:t>UGC</w:t>
      </w:r>
      <w:r>
        <w:rPr>
          <w:rFonts w:hint="eastAsia"/>
          <w:color w:val="000000"/>
          <w:sz w:val="20"/>
          <w:szCs w:val="20"/>
        </w:rPr>
        <w:t>和</w:t>
      </w:r>
      <w:r>
        <w:rPr>
          <w:rFonts w:hint="eastAsia"/>
          <w:color w:val="000000"/>
          <w:sz w:val="20"/>
          <w:szCs w:val="20"/>
        </w:rPr>
        <w:t>PGC,</w:t>
      </w:r>
      <w:r>
        <w:rPr>
          <w:rFonts w:hint="eastAsia"/>
          <w:color w:val="000000"/>
          <w:sz w:val="20"/>
          <w:szCs w:val="20"/>
        </w:rPr>
        <w:t>网络视频节目的主要构成部分，网络视频节目传播模式等</w:t>
      </w:r>
    </w:p>
    <w:p w14:paraId="0B0B6E93" w14:textId="77777777" w:rsidR="0094373E" w:rsidRDefault="004D357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能力要求：以专业角度对网络视频节目有一定的了解</w:t>
      </w:r>
    </w:p>
    <w:p w14:paraId="509DC209" w14:textId="77777777" w:rsidR="0094373E" w:rsidRDefault="004D357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理论课时：</w:t>
      </w:r>
      <w:r>
        <w:rPr>
          <w:rFonts w:hint="eastAsia"/>
          <w:color w:val="000000"/>
          <w:sz w:val="20"/>
          <w:szCs w:val="20"/>
        </w:rPr>
        <w:t>4</w:t>
      </w:r>
    </w:p>
    <w:p w14:paraId="4F29BBCB" w14:textId="77777777" w:rsidR="0094373E" w:rsidRDefault="0094373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0F164380" w14:textId="77777777" w:rsidR="0094373E" w:rsidRDefault="0094373E">
      <w:pPr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</w:p>
    <w:p w14:paraId="6428366D" w14:textId="77777777" w:rsidR="0094373E" w:rsidRDefault="004D357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第二单元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电视策划概要</w:t>
      </w:r>
    </w:p>
    <w:p w14:paraId="75BCE4E3" w14:textId="77777777" w:rsidR="0094373E" w:rsidRDefault="004D3570">
      <w:pPr>
        <w:snapToGrid w:val="0"/>
        <w:spacing w:line="288" w:lineRule="auto"/>
        <w:ind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本单元教学目标：了解什么是策划，策划的意义，为什么要进行策划</w:t>
      </w:r>
    </w:p>
    <w:p w14:paraId="6AA5CAE1" w14:textId="77777777" w:rsidR="0094373E" w:rsidRDefault="004D3570">
      <w:pPr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知识点：</w:t>
      </w:r>
      <w:r>
        <w:rPr>
          <w:rFonts w:ascii="黑体" w:eastAsia="黑体" w:hAnsi="黑体" w:hint="eastAsia"/>
          <w:szCs w:val="21"/>
        </w:rPr>
        <w:t>策</w:t>
      </w:r>
      <w:r>
        <w:rPr>
          <w:rFonts w:hint="eastAsia"/>
          <w:color w:val="000000"/>
          <w:sz w:val="20"/>
          <w:szCs w:val="20"/>
        </w:rPr>
        <w:t>划的定义；策划的要素；电视节目策划特征；电视策划的意义；电视节目的制作；电视节目的构成；时间产品与空间产品；</w:t>
      </w:r>
      <w:r>
        <w:rPr>
          <w:rFonts w:ascii="黑体" w:eastAsia="黑体" w:hAnsi="黑体" w:hint="eastAsia"/>
          <w:szCs w:val="21"/>
        </w:rPr>
        <w:t>节</w:t>
      </w:r>
      <w:r>
        <w:rPr>
          <w:rFonts w:hint="eastAsia"/>
          <w:color w:val="000000"/>
          <w:sz w:val="20"/>
          <w:szCs w:val="20"/>
        </w:rPr>
        <w:t>目</w:t>
      </w:r>
      <w:r>
        <w:rPr>
          <w:color w:val="000000"/>
          <w:sz w:val="20"/>
          <w:szCs w:val="20"/>
        </w:rPr>
        <w:t>类型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分法；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种</w:t>
      </w:r>
      <w:r>
        <w:rPr>
          <w:color w:val="000000"/>
          <w:sz w:val="20"/>
          <w:szCs w:val="20"/>
        </w:rPr>
        <w:t>基本节目形态；节目模式；</w:t>
      </w:r>
      <w:r>
        <w:rPr>
          <w:rFonts w:hint="eastAsia"/>
          <w:color w:val="000000"/>
          <w:sz w:val="20"/>
          <w:szCs w:val="20"/>
        </w:rPr>
        <w:t>元素与符号等</w:t>
      </w:r>
    </w:p>
    <w:p w14:paraId="756501A9" w14:textId="77777777" w:rsidR="0094373E" w:rsidRDefault="004D357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lastRenderedPageBreak/>
        <w:t>能力要求：通过大量观看同类型的视频节目，培养分析节目的能力；找出节目的创意点，启发自身创意能力</w:t>
      </w:r>
    </w:p>
    <w:p w14:paraId="3EFDAE20" w14:textId="77777777" w:rsidR="0094373E" w:rsidRDefault="004D3570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</w:t>
      </w:r>
      <w:r>
        <w:rPr>
          <w:rFonts w:ascii="宋体" w:hAnsi="宋体"/>
          <w:color w:val="000000"/>
          <w:sz w:val="20"/>
          <w:szCs w:val="20"/>
        </w:rPr>
        <w:t>4</w:t>
      </w:r>
    </w:p>
    <w:p w14:paraId="250DD3AC" w14:textId="77777777" w:rsidR="0094373E" w:rsidRDefault="004D3570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</w:t>
      </w:r>
      <w:r>
        <w:rPr>
          <w:rFonts w:ascii="宋体" w:hAnsi="宋体"/>
          <w:color w:val="000000"/>
          <w:sz w:val="20"/>
          <w:szCs w:val="20"/>
        </w:rPr>
        <w:t>2</w:t>
      </w:r>
    </w:p>
    <w:p w14:paraId="1E7E435B" w14:textId="77777777" w:rsidR="0094373E" w:rsidRDefault="0094373E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14:paraId="6CEAB3AD" w14:textId="77777777" w:rsidR="0094373E" w:rsidRDefault="0094373E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</w:p>
    <w:p w14:paraId="02FBE7D7" w14:textId="77777777" w:rsidR="0094373E" w:rsidRDefault="004D3570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</w:t>
      </w:r>
      <w:r>
        <w:rPr>
          <w:rFonts w:ascii="宋体" w:hAnsi="宋体" w:hint="eastAsia"/>
          <w:color w:val="000000"/>
          <w:sz w:val="20"/>
          <w:szCs w:val="20"/>
        </w:rPr>
        <w:t>三</w:t>
      </w:r>
      <w:r>
        <w:rPr>
          <w:rFonts w:ascii="宋体" w:hAnsi="宋体" w:hint="eastAsia"/>
          <w:color w:val="000000"/>
          <w:sz w:val="20"/>
          <w:szCs w:val="20"/>
        </w:rPr>
        <w:t>单元</w:t>
      </w:r>
      <w:r>
        <w:rPr>
          <w:rFonts w:ascii="宋体" w:hAnsi="宋体" w:hint="eastAsia"/>
          <w:color w:val="000000"/>
          <w:sz w:val="20"/>
          <w:szCs w:val="20"/>
        </w:rPr>
        <w:t xml:space="preserve"> </w:t>
      </w:r>
      <w:r>
        <w:rPr>
          <w:rFonts w:ascii="宋体" w:hAnsi="宋体" w:hint="eastAsia"/>
          <w:color w:val="000000"/>
          <w:sz w:val="20"/>
          <w:szCs w:val="20"/>
        </w:rPr>
        <w:t>电视综艺节目策划</w:t>
      </w:r>
    </w:p>
    <w:p w14:paraId="14F9DD7A" w14:textId="77777777" w:rsidR="0094373E" w:rsidRDefault="004D3570">
      <w:pPr>
        <w:snapToGrid w:val="0"/>
        <w:spacing w:line="288" w:lineRule="auto"/>
        <w:ind w:firstLine="400"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本单元教学目标：综艺节目的分类；特别节目的策划；综艺晚会的策划；创意的重要性</w:t>
      </w:r>
    </w:p>
    <w:p w14:paraId="50B257E8" w14:textId="77777777" w:rsidR="0094373E" w:rsidRDefault="004D3570">
      <w:pPr>
        <w:rPr>
          <w:rFonts w:ascii="黑体" w:eastAsia="黑体" w:hAnsi="黑体"/>
          <w:szCs w:val="21"/>
        </w:rPr>
      </w:pPr>
      <w:r>
        <w:rPr>
          <w:rFonts w:hint="eastAsia"/>
          <w:color w:val="000000"/>
          <w:sz w:val="20"/>
          <w:szCs w:val="20"/>
        </w:rPr>
        <w:t>知识点：</w:t>
      </w:r>
      <w:r>
        <w:rPr>
          <w:rFonts w:ascii="黑体" w:eastAsia="黑体" w:hAnsi="黑体" w:hint="eastAsia"/>
          <w:szCs w:val="21"/>
        </w:rPr>
        <w:t>电视综艺娱乐节目的界定；电视综艺娱乐节目的分类；电视综艺娱乐节目的发展；电视综艺娱乐栏目设计；电视综艺娱乐栏目设计；</w:t>
      </w:r>
      <w:r>
        <w:rPr>
          <w:rFonts w:ascii="黑体" w:eastAsia="黑体" w:hAnsi="黑体" w:hint="eastAsia"/>
          <w:kern w:val="0"/>
          <w:szCs w:val="21"/>
        </w:rPr>
        <w:t>电视综艺娱乐栏目改版；</w:t>
      </w:r>
      <w:r>
        <w:rPr>
          <w:rFonts w:ascii="黑体" w:eastAsia="黑体" w:hAnsi="黑体" w:hint="eastAsia"/>
          <w:szCs w:val="21"/>
        </w:rPr>
        <w:t>电视综艺娱乐栏目特别策划；电视综艺晚会策划；电视晚会创意策划；</w:t>
      </w:r>
      <w:r>
        <w:rPr>
          <w:rFonts w:ascii="黑体" w:eastAsia="黑体" w:hAnsi="黑体" w:hint="eastAsia"/>
          <w:kern w:val="0"/>
          <w:szCs w:val="21"/>
        </w:rPr>
        <w:t>电视晚会节目策划</w:t>
      </w:r>
    </w:p>
    <w:p w14:paraId="64E32DCE" w14:textId="77777777" w:rsidR="0094373E" w:rsidRDefault="004D3570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</w:t>
      </w:r>
    </w:p>
    <w:p w14:paraId="7A611F75" w14:textId="77777777" w:rsidR="0094373E" w:rsidRDefault="004D3570">
      <w:pPr>
        <w:snapToGrid w:val="0"/>
        <w:spacing w:line="288" w:lineRule="auto"/>
        <w:ind w:firstLineChars="450" w:firstLine="9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1 </w:t>
      </w:r>
      <w:r>
        <w:rPr>
          <w:rFonts w:hint="eastAsia"/>
          <w:color w:val="000000"/>
          <w:sz w:val="20"/>
          <w:szCs w:val="20"/>
        </w:rPr>
        <w:t>能够快速找出节目的特点</w:t>
      </w:r>
    </w:p>
    <w:p w14:paraId="7B00D3B8" w14:textId="77777777" w:rsidR="0094373E" w:rsidRDefault="004D3570">
      <w:pPr>
        <w:snapToGrid w:val="0"/>
        <w:spacing w:line="288" w:lineRule="auto"/>
        <w:ind w:firstLineChars="450" w:firstLine="9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2 </w:t>
      </w:r>
      <w:r>
        <w:rPr>
          <w:rFonts w:hint="eastAsia"/>
          <w:color w:val="000000"/>
          <w:sz w:val="20"/>
          <w:szCs w:val="20"/>
        </w:rPr>
        <w:t>能够独立分析综艺节目并独立思考</w:t>
      </w:r>
    </w:p>
    <w:p w14:paraId="69C742BC" w14:textId="77777777" w:rsidR="0094373E" w:rsidRDefault="004D3570">
      <w:pPr>
        <w:snapToGrid w:val="0"/>
        <w:spacing w:line="288" w:lineRule="auto"/>
        <w:ind w:firstLineChars="450" w:firstLine="9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3 </w:t>
      </w:r>
      <w:r>
        <w:rPr>
          <w:rFonts w:hint="eastAsia"/>
          <w:color w:val="000000"/>
          <w:sz w:val="20"/>
          <w:szCs w:val="20"/>
        </w:rPr>
        <w:t>群策群力，团队意识</w:t>
      </w:r>
    </w:p>
    <w:p w14:paraId="1C58211B" w14:textId="77777777" w:rsidR="0094373E" w:rsidRDefault="0094373E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</w:p>
    <w:p w14:paraId="7BFAD77B" w14:textId="77777777" w:rsidR="0094373E" w:rsidRDefault="004D3570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</w:t>
      </w:r>
      <w:r>
        <w:rPr>
          <w:rFonts w:ascii="宋体" w:hAnsi="宋体"/>
          <w:color w:val="000000"/>
          <w:sz w:val="20"/>
          <w:szCs w:val="20"/>
        </w:rPr>
        <w:t>6</w:t>
      </w:r>
    </w:p>
    <w:p w14:paraId="61297F3F" w14:textId="77777777" w:rsidR="0094373E" w:rsidRDefault="004D3570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</w:t>
      </w:r>
      <w:r>
        <w:rPr>
          <w:rFonts w:ascii="宋体" w:hAnsi="宋体" w:hint="eastAsia"/>
          <w:color w:val="000000"/>
          <w:sz w:val="20"/>
          <w:szCs w:val="20"/>
        </w:rPr>
        <w:t>4</w:t>
      </w:r>
    </w:p>
    <w:p w14:paraId="10036D94" w14:textId="77777777" w:rsidR="0094373E" w:rsidRDefault="0094373E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14:paraId="6E8F8A80" w14:textId="6D700DC3" w:rsidR="0094373E" w:rsidRDefault="004D3570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</w:t>
      </w:r>
      <w:r>
        <w:rPr>
          <w:rFonts w:ascii="宋体" w:hAnsi="宋体" w:hint="eastAsia"/>
          <w:color w:val="000000"/>
          <w:sz w:val="20"/>
          <w:szCs w:val="20"/>
        </w:rPr>
        <w:t>四</w:t>
      </w:r>
      <w:r>
        <w:rPr>
          <w:rFonts w:ascii="宋体" w:hAnsi="宋体" w:hint="eastAsia"/>
          <w:color w:val="000000"/>
          <w:sz w:val="20"/>
          <w:szCs w:val="20"/>
        </w:rPr>
        <w:t>单元</w:t>
      </w:r>
      <w:r>
        <w:rPr>
          <w:rFonts w:ascii="宋体" w:hAnsi="宋体" w:hint="eastAsia"/>
          <w:color w:val="000000"/>
          <w:sz w:val="20"/>
          <w:szCs w:val="20"/>
        </w:rPr>
        <w:t xml:space="preserve"> </w:t>
      </w:r>
      <w:r>
        <w:rPr>
          <w:rFonts w:ascii="宋体" w:hAnsi="宋体" w:hint="eastAsia"/>
          <w:color w:val="000000"/>
          <w:sz w:val="20"/>
          <w:szCs w:val="20"/>
        </w:rPr>
        <w:t>电视新闻节目策划</w:t>
      </w:r>
      <w:r w:rsidR="003E228B">
        <w:rPr>
          <w:rFonts w:ascii="宋体" w:hAnsi="宋体" w:hint="eastAsia"/>
          <w:color w:val="000000"/>
          <w:sz w:val="20"/>
          <w:szCs w:val="20"/>
        </w:rPr>
        <w:t xml:space="preserve"> （补充）</w:t>
      </w:r>
    </w:p>
    <w:p w14:paraId="13C13222" w14:textId="77777777" w:rsidR="0094373E" w:rsidRDefault="004D3570">
      <w:pPr>
        <w:snapToGrid w:val="0"/>
        <w:spacing w:line="288" w:lineRule="auto"/>
        <w:ind w:firstLine="400"/>
        <w:jc w:val="left"/>
        <w:rPr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本单元教学目标：新闻节目的分类；新闻电视节目策划要素；电视新闻直播节目策划；选题与取材的重要性；新闻策划与策划新闻</w:t>
      </w:r>
    </w:p>
    <w:p w14:paraId="75AD0FE6" w14:textId="77777777" w:rsidR="0094373E" w:rsidRDefault="004D3570">
      <w:pPr>
        <w:rPr>
          <w:rFonts w:ascii="宋体" w:hAnsi="宋体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知识点：</w:t>
      </w:r>
      <w:r>
        <w:rPr>
          <w:rFonts w:ascii="宋体" w:hAnsi="宋体" w:hint="eastAsia"/>
          <w:color w:val="000000"/>
          <w:sz w:val="20"/>
          <w:szCs w:val="20"/>
        </w:rPr>
        <w:t>电视新闻的定义；电视新闻</w:t>
      </w:r>
      <w:r>
        <w:rPr>
          <w:rFonts w:ascii="宋体" w:hAnsi="宋体"/>
          <w:color w:val="000000"/>
          <w:sz w:val="20"/>
          <w:szCs w:val="20"/>
        </w:rPr>
        <w:t>节目的类型；新闻策划与策划新闻；电视新闻策划的原则</w:t>
      </w:r>
      <w:r>
        <w:rPr>
          <w:rFonts w:ascii="宋体" w:hAnsi="宋体" w:hint="eastAsia"/>
          <w:color w:val="000000"/>
          <w:sz w:val="20"/>
          <w:szCs w:val="20"/>
        </w:rPr>
        <w:t>；选题</w:t>
      </w:r>
      <w:r>
        <w:rPr>
          <w:rFonts w:ascii="宋体" w:hAnsi="宋体"/>
          <w:color w:val="000000"/>
          <w:sz w:val="20"/>
          <w:szCs w:val="20"/>
        </w:rPr>
        <w:t>策划、采访策划、</w:t>
      </w:r>
      <w:r>
        <w:rPr>
          <w:rFonts w:ascii="宋体" w:hAnsi="宋体" w:hint="eastAsia"/>
          <w:color w:val="000000"/>
          <w:sz w:val="20"/>
          <w:szCs w:val="20"/>
        </w:rPr>
        <w:t>嘉宾</w:t>
      </w:r>
      <w:r>
        <w:rPr>
          <w:rFonts w:ascii="宋体" w:hAnsi="宋体"/>
          <w:color w:val="000000"/>
          <w:sz w:val="20"/>
          <w:szCs w:val="20"/>
        </w:rPr>
        <w:t>策划</w:t>
      </w:r>
      <w:r>
        <w:rPr>
          <w:rFonts w:ascii="宋体" w:hAnsi="宋体" w:hint="eastAsia"/>
          <w:color w:val="000000"/>
          <w:sz w:val="20"/>
          <w:szCs w:val="20"/>
        </w:rPr>
        <w:t>；编排与播出策划；报道形式策划；各类型新闻报道策划</w:t>
      </w:r>
    </w:p>
    <w:p w14:paraId="0B47EAB0" w14:textId="77777777" w:rsidR="0094373E" w:rsidRDefault="0094373E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</w:p>
    <w:p w14:paraId="6103066D" w14:textId="77777777" w:rsidR="0094373E" w:rsidRDefault="004D3570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</w:t>
      </w:r>
      <w:r>
        <w:rPr>
          <w:rFonts w:hint="eastAsia"/>
          <w:color w:val="000000"/>
          <w:sz w:val="20"/>
          <w:szCs w:val="20"/>
        </w:rPr>
        <w:t xml:space="preserve">1 </w:t>
      </w:r>
      <w:r>
        <w:rPr>
          <w:rFonts w:hint="eastAsia"/>
          <w:color w:val="000000"/>
          <w:sz w:val="20"/>
          <w:szCs w:val="20"/>
        </w:rPr>
        <w:t>正确价值观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准确选题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多角度取材</w:t>
      </w:r>
    </w:p>
    <w:p w14:paraId="4C1A6F0B" w14:textId="77777777" w:rsidR="0094373E" w:rsidRDefault="004D3570">
      <w:pPr>
        <w:snapToGrid w:val="0"/>
        <w:spacing w:line="288" w:lineRule="auto"/>
        <w:ind w:firstLineChars="500" w:firstLine="10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2 </w:t>
      </w:r>
      <w:r>
        <w:rPr>
          <w:rFonts w:hint="eastAsia"/>
          <w:color w:val="000000"/>
          <w:sz w:val="20"/>
          <w:szCs w:val="20"/>
        </w:rPr>
        <w:t>快速捕捉热点的能力</w:t>
      </w:r>
    </w:p>
    <w:p w14:paraId="2D22E4F8" w14:textId="77777777" w:rsidR="0094373E" w:rsidRDefault="004D3570">
      <w:pPr>
        <w:snapToGrid w:val="0"/>
        <w:spacing w:line="288" w:lineRule="auto"/>
        <w:ind w:firstLineChars="500" w:firstLine="10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3 </w:t>
      </w:r>
      <w:r>
        <w:rPr>
          <w:rFonts w:hint="eastAsia"/>
          <w:color w:val="000000"/>
          <w:sz w:val="20"/>
          <w:szCs w:val="20"/>
        </w:rPr>
        <w:t>对新闻专题的深化及思考</w:t>
      </w:r>
    </w:p>
    <w:p w14:paraId="2EB6CE1E" w14:textId="77777777" w:rsidR="0094373E" w:rsidRDefault="0094373E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</w:p>
    <w:p w14:paraId="360E2E70" w14:textId="77777777" w:rsidR="0094373E" w:rsidRDefault="004D3570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</w:t>
      </w:r>
      <w:r>
        <w:rPr>
          <w:rFonts w:ascii="宋体" w:hAnsi="宋体"/>
          <w:color w:val="000000"/>
          <w:sz w:val="20"/>
          <w:szCs w:val="20"/>
        </w:rPr>
        <w:t>4</w:t>
      </w:r>
    </w:p>
    <w:p w14:paraId="59185AD9" w14:textId="77777777" w:rsidR="0094373E" w:rsidRDefault="004D3570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</w:t>
      </w:r>
      <w:r>
        <w:rPr>
          <w:rFonts w:ascii="宋体" w:hAnsi="宋体" w:hint="eastAsia"/>
          <w:color w:val="000000"/>
          <w:sz w:val="20"/>
          <w:szCs w:val="20"/>
        </w:rPr>
        <w:t>4</w:t>
      </w:r>
    </w:p>
    <w:p w14:paraId="166220B5" w14:textId="77777777" w:rsidR="0094373E" w:rsidRDefault="0094373E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</w:p>
    <w:p w14:paraId="4D8D8C7B" w14:textId="77777777" w:rsidR="0094373E" w:rsidRDefault="0094373E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14:paraId="4A532486" w14:textId="77777777" w:rsidR="0094373E" w:rsidRDefault="0094373E">
      <w:pPr>
        <w:snapToGrid w:val="0"/>
        <w:spacing w:line="288" w:lineRule="auto"/>
        <w:ind w:right="26"/>
        <w:rPr>
          <w:sz w:val="20"/>
          <w:szCs w:val="20"/>
        </w:rPr>
      </w:pPr>
    </w:p>
    <w:p w14:paraId="72ACFA59" w14:textId="77777777" w:rsidR="0094373E" w:rsidRDefault="004D3570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第五单元</w:t>
      </w:r>
      <w:r>
        <w:rPr>
          <w:rFonts w:ascii="宋体" w:hAnsi="宋体" w:hint="eastAsia"/>
          <w:color w:val="000000"/>
          <w:sz w:val="20"/>
          <w:szCs w:val="20"/>
        </w:rPr>
        <w:t xml:space="preserve"> </w:t>
      </w:r>
      <w:r>
        <w:rPr>
          <w:rFonts w:ascii="宋体" w:hAnsi="宋体" w:hint="eastAsia"/>
          <w:color w:val="000000"/>
          <w:sz w:val="20"/>
          <w:szCs w:val="20"/>
        </w:rPr>
        <w:t>节目策划流程</w:t>
      </w:r>
    </w:p>
    <w:p w14:paraId="710D2815" w14:textId="77777777" w:rsidR="0094373E" w:rsidRDefault="004D3570">
      <w:pPr>
        <w:snapToGrid w:val="0"/>
        <w:spacing w:line="288" w:lineRule="auto"/>
        <w:ind w:firstLine="400"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本单元教学目标：了解节目策划的整体流程及落实</w:t>
      </w:r>
    </w:p>
    <w:p w14:paraId="20C7A24B" w14:textId="77777777" w:rsidR="0094373E" w:rsidRDefault="004D3570">
      <w:pPr>
        <w:rPr>
          <w:rFonts w:ascii="黑体" w:eastAsia="黑体" w:hAnsi="黑体"/>
          <w:szCs w:val="21"/>
        </w:rPr>
      </w:pPr>
      <w:r>
        <w:rPr>
          <w:rFonts w:hint="eastAsia"/>
          <w:color w:val="000000"/>
          <w:sz w:val="20"/>
          <w:szCs w:val="20"/>
        </w:rPr>
        <w:t>知识点：</w:t>
      </w:r>
      <w:r>
        <w:rPr>
          <w:rFonts w:ascii="黑体" w:eastAsia="黑体" w:hAnsi="黑体"/>
          <w:kern w:val="0"/>
          <w:szCs w:val="21"/>
        </w:rPr>
        <w:t>节目的立项，策划的创意</w:t>
      </w:r>
      <w:r>
        <w:rPr>
          <w:rFonts w:ascii="黑体" w:eastAsia="黑体" w:hAnsi="黑体" w:hint="eastAsia"/>
          <w:kern w:val="0"/>
          <w:szCs w:val="21"/>
        </w:rPr>
        <w:t>；</w:t>
      </w:r>
      <w:r>
        <w:rPr>
          <w:rFonts w:ascii="黑体" w:eastAsia="黑体" w:hAnsi="黑体" w:hint="eastAsia"/>
          <w:szCs w:val="21"/>
        </w:rPr>
        <w:t>文案的写作；论证与审定等</w:t>
      </w:r>
    </w:p>
    <w:p w14:paraId="25A9EA0B" w14:textId="77777777" w:rsidR="0094373E" w:rsidRDefault="004D3570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</w:t>
      </w:r>
    </w:p>
    <w:p w14:paraId="028476D3" w14:textId="77777777" w:rsidR="0094373E" w:rsidRDefault="004D3570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1 </w:t>
      </w:r>
      <w:r>
        <w:rPr>
          <w:rFonts w:hint="eastAsia"/>
          <w:color w:val="000000"/>
          <w:sz w:val="20"/>
          <w:szCs w:val="20"/>
        </w:rPr>
        <w:t>对节目的产生的过程有了解，有计划的策划</w:t>
      </w:r>
    </w:p>
    <w:p w14:paraId="2ECF336D" w14:textId="77777777" w:rsidR="0094373E" w:rsidRDefault="004D3570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2 </w:t>
      </w:r>
      <w:r>
        <w:rPr>
          <w:rFonts w:hint="eastAsia"/>
          <w:color w:val="000000"/>
          <w:sz w:val="20"/>
          <w:szCs w:val="20"/>
        </w:rPr>
        <w:t>创意力的培养</w:t>
      </w:r>
    </w:p>
    <w:p w14:paraId="5DF4ADF8" w14:textId="77777777" w:rsidR="0094373E" w:rsidRDefault="0094373E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</w:p>
    <w:p w14:paraId="0EC2FDFB" w14:textId="77777777" w:rsidR="0094373E" w:rsidRDefault="004D3570">
      <w:pPr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</w:t>
      </w:r>
      <w:r>
        <w:rPr>
          <w:rFonts w:ascii="宋体" w:hAnsi="宋体" w:hint="eastAsia"/>
          <w:color w:val="000000"/>
          <w:sz w:val="20"/>
          <w:szCs w:val="20"/>
        </w:rPr>
        <w:t>3</w:t>
      </w:r>
    </w:p>
    <w:p w14:paraId="69963576" w14:textId="77777777" w:rsidR="0094373E" w:rsidRDefault="004D3570">
      <w:pPr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</w:t>
      </w:r>
      <w:r>
        <w:rPr>
          <w:rFonts w:ascii="宋体" w:hAnsi="宋体" w:hint="eastAsia"/>
          <w:color w:val="000000"/>
          <w:sz w:val="20"/>
          <w:szCs w:val="20"/>
        </w:rPr>
        <w:t>1</w:t>
      </w:r>
    </w:p>
    <w:p w14:paraId="428DE14F" w14:textId="77777777" w:rsidR="0094373E" w:rsidRDefault="0094373E">
      <w:pPr>
        <w:snapToGrid w:val="0"/>
        <w:spacing w:line="288" w:lineRule="auto"/>
        <w:ind w:right="26"/>
        <w:rPr>
          <w:sz w:val="20"/>
          <w:szCs w:val="20"/>
        </w:rPr>
      </w:pPr>
    </w:p>
    <w:p w14:paraId="58096DB0" w14:textId="77777777" w:rsidR="0094373E" w:rsidRDefault="004D357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七、课内实验名称及基本要求（选填，适用于课内实验）</w:t>
      </w:r>
    </w:p>
    <w:p w14:paraId="7CC1D88B" w14:textId="77777777" w:rsidR="0094373E" w:rsidRDefault="004D3570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8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273"/>
        <w:gridCol w:w="1155"/>
      </w:tblGrid>
      <w:tr w:rsidR="0094373E" w14:paraId="34E7551E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4402" w14:textId="77777777" w:rsidR="0094373E" w:rsidRDefault="004D3570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CFC7" w14:textId="77777777" w:rsidR="0094373E" w:rsidRDefault="004D3570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D0F9" w14:textId="77777777" w:rsidR="0094373E" w:rsidRDefault="004D3570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A577" w14:textId="77777777" w:rsidR="0094373E" w:rsidRDefault="004D357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</w:t>
            </w:r>
          </w:p>
          <w:p w14:paraId="47E6AB3C" w14:textId="77777777" w:rsidR="0094373E" w:rsidRDefault="004D3570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F0F0" w14:textId="77777777" w:rsidR="0094373E" w:rsidRDefault="004D3570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实验</w:t>
            </w:r>
          </w:p>
          <w:p w14:paraId="047F26B8" w14:textId="77777777" w:rsidR="0094373E" w:rsidRDefault="004D3570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类型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1A51" w14:textId="77777777" w:rsidR="0094373E" w:rsidRDefault="004D3570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94373E" w14:paraId="4DE38BD2" w14:textId="77777777">
        <w:trPr>
          <w:trHeight w:hRule="exact" w:val="1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2283" w14:textId="77777777" w:rsidR="0094373E" w:rsidRDefault="004D35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C16C" w14:textId="77777777" w:rsidR="0094373E" w:rsidRDefault="0094373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312A" w14:textId="77777777" w:rsidR="0094373E" w:rsidRDefault="0094373E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E56F" w14:textId="77777777" w:rsidR="0094373E" w:rsidRDefault="0094373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B09B" w14:textId="77777777" w:rsidR="0094373E" w:rsidRDefault="0094373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2FFC" w14:textId="77777777" w:rsidR="0094373E" w:rsidRDefault="0094373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94373E" w14:paraId="65F0F9F1" w14:textId="77777777">
        <w:trPr>
          <w:trHeight w:hRule="exact" w:val="7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D6C0" w14:textId="77777777" w:rsidR="0094373E" w:rsidRDefault="004D35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6F5" w14:textId="77777777" w:rsidR="0094373E" w:rsidRDefault="0094373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2295" w14:textId="77777777" w:rsidR="0094373E" w:rsidRDefault="0094373E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9874" w14:textId="77777777" w:rsidR="0094373E" w:rsidRDefault="0094373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6A64" w14:textId="77777777" w:rsidR="0094373E" w:rsidRDefault="0094373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4669" w14:textId="77777777" w:rsidR="0094373E" w:rsidRDefault="0094373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14:paraId="68B17D8C" w14:textId="77777777" w:rsidR="0094373E" w:rsidRDefault="0094373E">
      <w:pPr>
        <w:snapToGrid w:val="0"/>
        <w:spacing w:line="288" w:lineRule="auto"/>
        <w:ind w:right="2520" w:firstLineChars="200" w:firstLine="420"/>
        <w:rPr>
          <w:rFonts w:ascii="黑体" w:eastAsia="黑体" w:hAnsi="宋体"/>
          <w:szCs w:val="21"/>
        </w:rPr>
      </w:pPr>
    </w:p>
    <w:p w14:paraId="7C2A4C62" w14:textId="77777777" w:rsidR="0094373E" w:rsidRDefault="004D357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22" w:tblpY="4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4373E" w14:paraId="45384AE2" w14:textId="77777777">
        <w:tc>
          <w:tcPr>
            <w:tcW w:w="1809" w:type="dxa"/>
            <w:shd w:val="clear" w:color="auto" w:fill="auto"/>
          </w:tcPr>
          <w:p w14:paraId="7DC13459" w14:textId="77777777" w:rsidR="0094373E" w:rsidRDefault="004D357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8023822" w14:textId="77777777" w:rsidR="0094373E" w:rsidRDefault="004D35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8306FA9" w14:textId="77777777" w:rsidR="0094373E" w:rsidRDefault="004D35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4373E" w14:paraId="353624F5" w14:textId="77777777">
        <w:tc>
          <w:tcPr>
            <w:tcW w:w="1809" w:type="dxa"/>
            <w:shd w:val="clear" w:color="auto" w:fill="auto"/>
          </w:tcPr>
          <w:p w14:paraId="1B9DAB8D" w14:textId="77777777" w:rsidR="0094373E" w:rsidRDefault="004D35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CB05D6" w14:textId="77777777" w:rsidR="0094373E" w:rsidRDefault="004D3570">
            <w:pPr>
              <w:snapToGrid w:val="0"/>
              <w:spacing w:beforeLines="50" w:before="156" w:afterLines="50" w:after="156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 xml:space="preserve">1 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创意自我介绍（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种形式）</w:t>
            </w:r>
          </w:p>
        </w:tc>
        <w:tc>
          <w:tcPr>
            <w:tcW w:w="1843" w:type="dxa"/>
            <w:shd w:val="clear" w:color="auto" w:fill="auto"/>
          </w:tcPr>
          <w:p w14:paraId="29AB8C67" w14:textId="77777777" w:rsidR="0094373E" w:rsidRDefault="004D35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94373E" w14:paraId="3945CA0D" w14:textId="77777777">
        <w:tc>
          <w:tcPr>
            <w:tcW w:w="1809" w:type="dxa"/>
            <w:shd w:val="clear" w:color="auto" w:fill="auto"/>
          </w:tcPr>
          <w:p w14:paraId="7934A72A" w14:textId="77777777" w:rsidR="0094373E" w:rsidRDefault="004D35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FDE021" w14:textId="77777777" w:rsidR="0094373E" w:rsidRDefault="004D3570">
            <w:pPr>
              <w:snapToGrid w:val="0"/>
              <w:spacing w:beforeLines="50" w:before="156" w:afterLines="50" w:after="156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2</w:t>
            </w:r>
            <w:r>
              <w:rPr>
                <w:rFonts w:ascii="黑体" w:eastAsia="黑体" w:hAnsi="黑体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浅析一档节目</w:t>
            </w:r>
          </w:p>
        </w:tc>
        <w:tc>
          <w:tcPr>
            <w:tcW w:w="1843" w:type="dxa"/>
            <w:shd w:val="clear" w:color="auto" w:fill="auto"/>
          </w:tcPr>
          <w:p w14:paraId="6D8C4527" w14:textId="77777777" w:rsidR="0094373E" w:rsidRDefault="004D35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94373E" w14:paraId="7759B637" w14:textId="77777777">
        <w:tc>
          <w:tcPr>
            <w:tcW w:w="1809" w:type="dxa"/>
            <w:shd w:val="clear" w:color="auto" w:fill="auto"/>
          </w:tcPr>
          <w:p w14:paraId="45652951" w14:textId="77777777" w:rsidR="0094373E" w:rsidRDefault="004D35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EEE509" w14:textId="77777777" w:rsidR="0094373E" w:rsidRDefault="004D3570">
            <w:pPr>
              <w:snapToGrid w:val="0"/>
              <w:spacing w:beforeLines="50" w:before="156" w:afterLines="50" w:after="156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 xml:space="preserve">3 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知识点整理及延伸</w:t>
            </w:r>
          </w:p>
        </w:tc>
        <w:tc>
          <w:tcPr>
            <w:tcW w:w="1843" w:type="dxa"/>
            <w:shd w:val="clear" w:color="auto" w:fill="auto"/>
          </w:tcPr>
          <w:p w14:paraId="6BD57796" w14:textId="77777777" w:rsidR="0094373E" w:rsidRDefault="004D35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94373E" w14:paraId="0B3130E7" w14:textId="77777777">
        <w:tc>
          <w:tcPr>
            <w:tcW w:w="1809" w:type="dxa"/>
            <w:shd w:val="clear" w:color="auto" w:fill="auto"/>
          </w:tcPr>
          <w:p w14:paraId="47B05E95" w14:textId="77777777" w:rsidR="0094373E" w:rsidRDefault="004D35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2944AF" w14:textId="77777777" w:rsidR="0094373E" w:rsidRDefault="004D35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4E3CBD26" w14:textId="77777777" w:rsidR="0094373E" w:rsidRDefault="004D35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792DB614" w14:textId="77777777" w:rsidR="0094373E" w:rsidRDefault="0094373E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69AF04E4" w14:textId="77777777" w:rsidR="0094373E" w:rsidRDefault="004D3570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</w:t>
      </w:r>
      <w:r>
        <w:rPr>
          <w:rFonts w:ascii="宋体" w:hAnsi="宋体" w:hint="eastAsia"/>
          <w:sz w:val="20"/>
          <w:szCs w:val="20"/>
        </w:rPr>
        <w:t xml:space="preserve">, 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7A5B80C2" w14:textId="77777777" w:rsidR="0094373E" w:rsidRDefault="004D3570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</w:rPr>
        <w:t>一般课外扩展阅读的检查评价应该成为“</w:t>
      </w:r>
      <w:r>
        <w:rPr>
          <w:rFonts w:ascii="宋体" w:hAnsi="宋体" w:hint="eastAsia"/>
          <w:b/>
          <w:sz w:val="20"/>
          <w:szCs w:val="20"/>
        </w:rPr>
        <w:t>X</w:t>
      </w:r>
      <w:r>
        <w:rPr>
          <w:rFonts w:ascii="宋体" w:hAnsi="宋体" w:hint="eastAsia"/>
          <w:b/>
          <w:sz w:val="20"/>
          <w:szCs w:val="20"/>
        </w:rPr>
        <w:t>”中的一部分。</w:t>
      </w:r>
    </w:p>
    <w:p w14:paraId="23677BD4" w14:textId="77777777" w:rsidR="0094373E" w:rsidRDefault="004D357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同一门课程由多个教师共同授课的，由课程组共同讨论决定</w:t>
      </w:r>
      <w:r>
        <w:rPr>
          <w:rFonts w:ascii="宋体" w:hAnsi="宋体" w:hint="eastAsia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的内容、次数及比例。</w:t>
      </w:r>
    </w:p>
    <w:p w14:paraId="5406367A" w14:textId="77777777" w:rsidR="0094373E" w:rsidRDefault="0094373E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0D64C495" w14:textId="77777777" w:rsidR="0094373E" w:rsidRDefault="004D3570">
      <w:pPr>
        <w:snapToGrid w:val="0"/>
        <w:spacing w:line="288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王安伊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</w:t>
      </w:r>
    </w:p>
    <w:p w14:paraId="6DD64EEF" w14:textId="77777777" w:rsidR="0094373E" w:rsidRDefault="0094373E"/>
    <w:sectPr w:rsidR="00943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2C48" w14:textId="77777777" w:rsidR="003E228B" w:rsidRDefault="003E228B" w:rsidP="003E228B">
      <w:r>
        <w:separator/>
      </w:r>
    </w:p>
  </w:endnote>
  <w:endnote w:type="continuationSeparator" w:id="0">
    <w:p w14:paraId="6D9049C1" w14:textId="77777777" w:rsidR="003E228B" w:rsidRDefault="003E228B" w:rsidP="003E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51F2" w14:textId="77777777" w:rsidR="003E228B" w:rsidRDefault="003E228B" w:rsidP="003E228B">
      <w:r>
        <w:separator/>
      </w:r>
    </w:p>
  </w:footnote>
  <w:footnote w:type="continuationSeparator" w:id="0">
    <w:p w14:paraId="35E0655D" w14:textId="77777777" w:rsidR="003E228B" w:rsidRDefault="003E228B" w:rsidP="003E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813B5"/>
    <w:multiLevelType w:val="singleLevel"/>
    <w:tmpl w:val="58A813B5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59C61545"/>
    <w:multiLevelType w:val="singleLevel"/>
    <w:tmpl w:val="59C61545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59C61A3F"/>
    <w:multiLevelType w:val="singleLevel"/>
    <w:tmpl w:val="59C61A3F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44"/>
    <w:rsid w:val="0013414B"/>
    <w:rsid w:val="00241D44"/>
    <w:rsid w:val="002D7607"/>
    <w:rsid w:val="003E228B"/>
    <w:rsid w:val="003E6F01"/>
    <w:rsid w:val="00427F66"/>
    <w:rsid w:val="004D3570"/>
    <w:rsid w:val="005B7E29"/>
    <w:rsid w:val="0094373E"/>
    <w:rsid w:val="00E1233F"/>
    <w:rsid w:val="00F17648"/>
    <w:rsid w:val="28A9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499459"/>
  <w15:docId w15:val="{2BB0CD0E-B239-4830-8583-71F85127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80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anyi</cp:lastModifiedBy>
  <cp:revision>7</cp:revision>
  <dcterms:created xsi:type="dcterms:W3CDTF">2021-03-08T08:18:00Z</dcterms:created>
  <dcterms:modified xsi:type="dcterms:W3CDTF">2022-02-22T03:40:00Z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F494093BA01843289CE8D74E4E7BC410</vt:lpwstr>
  </property>
</Properties>
</file>