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07A" w:rsidRDefault="00CC0B4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5C767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07A" w:rsidRDefault="00CC0B4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:rsidR="00A2407A" w:rsidRDefault="00CC0B4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</w:p>
    <w:p w:rsidR="00A2407A" w:rsidRDefault="00CC0B4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7C78AE">
        <w:rPr>
          <w:rFonts w:hint="eastAsia"/>
          <w:b/>
          <w:sz w:val="28"/>
          <w:szCs w:val="30"/>
        </w:rPr>
        <w:t>全媒体营销</w:t>
      </w:r>
      <w:r>
        <w:rPr>
          <w:rFonts w:hint="eastAsia"/>
          <w:b/>
          <w:sz w:val="28"/>
          <w:szCs w:val="30"/>
        </w:rPr>
        <w:t>】</w:t>
      </w:r>
    </w:p>
    <w:p w:rsidR="00A2407A" w:rsidRDefault="00CC0B4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7C78AE">
        <w:rPr>
          <w:rFonts w:ascii="宋体" w:hAnsi="宋体"/>
          <w:b/>
          <w:sz w:val="28"/>
          <w:szCs w:val="28"/>
        </w:rPr>
        <w:t>All media integrated marketing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A2407A" w:rsidRDefault="00CC0B49" w:rsidP="007C78AE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A2407A" w:rsidRDefault="00CC0B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7C78AE">
        <w:rPr>
          <w:rFonts w:hint="eastAsia"/>
          <w:color w:val="000000"/>
          <w:sz w:val="20"/>
          <w:szCs w:val="20"/>
        </w:rPr>
        <w:t>2030196</w:t>
      </w:r>
      <w:r>
        <w:rPr>
          <w:color w:val="000000"/>
          <w:sz w:val="20"/>
          <w:szCs w:val="20"/>
        </w:rPr>
        <w:t>】</w:t>
      </w:r>
    </w:p>
    <w:p w:rsidR="00A2407A" w:rsidRDefault="00CC0B4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7C78AE"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A2407A" w:rsidRDefault="00CC0B4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7C78AE">
        <w:rPr>
          <w:color w:val="000000"/>
          <w:sz w:val="20"/>
          <w:szCs w:val="20"/>
        </w:rPr>
        <w:t>传播学</w:t>
      </w:r>
      <w:r>
        <w:rPr>
          <w:color w:val="000000"/>
          <w:sz w:val="20"/>
          <w:szCs w:val="20"/>
        </w:rPr>
        <w:t>】</w:t>
      </w:r>
    </w:p>
    <w:p w:rsidR="00A2407A" w:rsidRDefault="00CC0B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1C1003">
        <w:rPr>
          <w:color w:val="000000"/>
          <w:sz w:val="20"/>
          <w:szCs w:val="20"/>
        </w:rPr>
        <w:t>院</w:t>
      </w:r>
      <w:r>
        <w:rPr>
          <w:rFonts w:hint="eastAsia"/>
          <w:color w:val="000000"/>
          <w:sz w:val="20"/>
          <w:szCs w:val="20"/>
        </w:rPr>
        <w:t>级选修课</w:t>
      </w:r>
      <w:r>
        <w:rPr>
          <w:color w:val="000000"/>
          <w:sz w:val="20"/>
          <w:szCs w:val="20"/>
        </w:rPr>
        <w:t>】</w:t>
      </w:r>
    </w:p>
    <w:p w:rsidR="00A2407A" w:rsidRPr="007C78AE" w:rsidRDefault="00CC0B49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7C78AE" w:rsidRPr="007C78AE">
        <w:rPr>
          <w:bCs/>
          <w:color w:val="000000"/>
          <w:sz w:val="20"/>
          <w:szCs w:val="20"/>
        </w:rPr>
        <w:t>新闻传播学院</w:t>
      </w:r>
    </w:p>
    <w:p w:rsidR="007C78AE" w:rsidRPr="007C78AE" w:rsidRDefault="00CC0B49" w:rsidP="007C78A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7C78AE">
        <w:rPr>
          <w:sz w:val="20"/>
          <w:szCs w:val="20"/>
        </w:rPr>
        <w:t>【</w:t>
      </w:r>
      <w:r w:rsidR="007C78AE">
        <w:rPr>
          <w:rFonts w:hint="eastAsia"/>
          <w:sz w:val="20"/>
          <w:szCs w:val="20"/>
        </w:rPr>
        <w:t>《</w:t>
      </w:r>
      <w:r w:rsidR="007C78AE">
        <w:rPr>
          <w:b/>
          <w:bCs/>
          <w:sz w:val="20"/>
          <w:szCs w:val="20"/>
        </w:rPr>
        <w:t>新媒体营销案例分析</w:t>
      </w:r>
      <w:r w:rsidR="007C78AE">
        <w:rPr>
          <w:rFonts w:hint="eastAsia"/>
          <w:b/>
          <w:bCs/>
          <w:sz w:val="20"/>
          <w:szCs w:val="20"/>
        </w:rPr>
        <w:t xml:space="preserve"> </w:t>
      </w:r>
      <w:r w:rsidR="007C78AE">
        <w:rPr>
          <w:rFonts w:hint="eastAsia"/>
          <w:b/>
          <w:bCs/>
          <w:sz w:val="20"/>
          <w:szCs w:val="20"/>
        </w:rPr>
        <w:t>模式、平台与行业应用</w:t>
      </w:r>
      <w:r w:rsidR="007C78AE">
        <w:rPr>
          <w:rFonts w:hint="eastAsia"/>
          <w:sz w:val="20"/>
          <w:szCs w:val="20"/>
        </w:rPr>
        <w:t>》张向南编著</w:t>
      </w:r>
      <w:r w:rsidR="007C78AE">
        <w:rPr>
          <w:rFonts w:hint="eastAsia"/>
          <w:sz w:val="20"/>
          <w:szCs w:val="20"/>
        </w:rPr>
        <w:t xml:space="preserve"> </w:t>
      </w:r>
      <w:r w:rsidR="007C78AE">
        <w:rPr>
          <w:rFonts w:hint="eastAsia"/>
          <w:sz w:val="20"/>
          <w:szCs w:val="20"/>
        </w:rPr>
        <w:t>人民邮电出版社</w:t>
      </w:r>
      <w:r w:rsidR="007C78AE">
        <w:rPr>
          <w:rFonts w:hint="eastAsia"/>
          <w:sz w:val="20"/>
          <w:szCs w:val="20"/>
        </w:rPr>
        <w:t xml:space="preserve"> 2017.11</w:t>
      </w:r>
      <w:r w:rsidR="007C78AE">
        <w:rPr>
          <w:sz w:val="20"/>
          <w:szCs w:val="20"/>
        </w:rPr>
        <w:t>】</w:t>
      </w:r>
    </w:p>
    <w:p w:rsidR="007C78AE" w:rsidRDefault="007C78AE" w:rsidP="007C78A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 w:rsidR="007C78AE" w:rsidRDefault="007C78AE" w:rsidP="007C78A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《全营销：聚焦三大媒体营销正能量》（美）</w:t>
      </w:r>
      <w:r>
        <w:rPr>
          <w:rFonts w:hint="eastAsia"/>
          <w:sz w:val="20"/>
          <w:szCs w:val="20"/>
        </w:rPr>
        <w:t xml:space="preserve">Lon </w:t>
      </w:r>
      <w:proofErr w:type="spellStart"/>
      <w:r>
        <w:rPr>
          <w:rFonts w:hint="eastAsia"/>
          <w:sz w:val="20"/>
          <w:szCs w:val="20"/>
        </w:rPr>
        <w:t>safko</w:t>
      </w:r>
      <w:proofErr w:type="spellEnd"/>
      <w:r>
        <w:rPr>
          <w:rFonts w:hint="eastAsia"/>
          <w:sz w:val="20"/>
          <w:szCs w:val="20"/>
        </w:rPr>
        <w:t>著王权等译电子工业出版社</w:t>
      </w:r>
      <w:r>
        <w:rPr>
          <w:rFonts w:hint="eastAsia"/>
          <w:sz w:val="20"/>
          <w:szCs w:val="20"/>
        </w:rPr>
        <w:t xml:space="preserve"> 2013.6</w:t>
      </w:r>
      <w:r>
        <w:rPr>
          <w:sz w:val="20"/>
          <w:szCs w:val="20"/>
        </w:rPr>
        <w:t>】</w:t>
      </w:r>
    </w:p>
    <w:p w:rsidR="007C78AE" w:rsidRDefault="007C78AE" w:rsidP="007C78A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《数字营销——世界最成功的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个数字营销活动》（爱尔兰）</w:t>
      </w:r>
      <w:r>
        <w:rPr>
          <w:rFonts w:hint="eastAsia"/>
          <w:sz w:val="20"/>
          <w:szCs w:val="20"/>
        </w:rPr>
        <w:t>Damian Ryan Calvin Jones</w:t>
      </w:r>
      <w:r>
        <w:rPr>
          <w:rFonts w:hint="eastAsia"/>
          <w:sz w:val="20"/>
          <w:szCs w:val="20"/>
        </w:rPr>
        <w:t>著派力译企业管理出版社</w:t>
      </w:r>
      <w:r>
        <w:rPr>
          <w:rFonts w:hint="eastAsia"/>
          <w:sz w:val="20"/>
          <w:szCs w:val="20"/>
        </w:rPr>
        <w:t>2012.7</w:t>
      </w:r>
      <w:r>
        <w:rPr>
          <w:sz w:val="20"/>
          <w:szCs w:val="20"/>
        </w:rPr>
        <w:t>】</w:t>
      </w:r>
    </w:p>
    <w:p w:rsidR="007C78AE" w:rsidRDefault="007C78AE" w:rsidP="007C78AE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【《社会化媒体时代的口碑营销》亚历克斯•戈德费恩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林小夕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赵金慧著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企业管理出版社</w:t>
      </w:r>
      <w:r>
        <w:rPr>
          <w:rFonts w:hint="eastAsia"/>
          <w:sz w:val="20"/>
          <w:szCs w:val="20"/>
        </w:rPr>
        <w:t xml:space="preserve"> 2013.5</w:t>
      </w:r>
      <w:r>
        <w:rPr>
          <w:rFonts w:hint="eastAsia"/>
          <w:sz w:val="20"/>
          <w:szCs w:val="20"/>
        </w:rPr>
        <w:t>】</w:t>
      </w:r>
    </w:p>
    <w:p w:rsidR="00A2407A" w:rsidRPr="007C78AE" w:rsidRDefault="00CC0B49" w:rsidP="007C78AE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C78AE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7C78AE" w:rsidRDefault="007C78AE" w:rsidP="007C78AE">
      <w:pPr>
        <w:snapToGrid w:val="0"/>
        <w:spacing w:line="288" w:lineRule="auto"/>
        <w:ind w:firstLineChars="196" w:firstLine="412"/>
        <w:rPr>
          <w:b/>
          <w:bCs/>
          <w:color w:val="000000"/>
          <w:szCs w:val="21"/>
          <w:highlight w:val="yellow"/>
        </w:rPr>
      </w:pPr>
      <w:r>
        <w:rPr>
          <w:rFonts w:hint="eastAsia"/>
          <w:color w:val="000000"/>
          <w:szCs w:val="21"/>
        </w:rPr>
        <w:t>https://elearning.gench.edu.cn:8443/webapps/blackboard/content/listContentEditable.jsp?content_id=_12200_1&amp;course_id=_5580_1&amp;mode=reset</w:t>
      </w:r>
    </w:p>
    <w:p w:rsidR="007C78AE" w:rsidRDefault="007C78AE" w:rsidP="007C78AE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</w:p>
    <w:p w:rsidR="00A2407A" w:rsidRDefault="00CC0B49" w:rsidP="007C78A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C0B49" w:rsidRDefault="007C78AE" w:rsidP="007C78A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C78AE">
        <w:rPr>
          <w:rFonts w:hint="eastAsia"/>
          <w:color w:val="000000"/>
          <w:sz w:val="20"/>
          <w:szCs w:val="20"/>
        </w:rPr>
        <w:t>全媒体营销是新闻学、广告学、传播学、秘书学本科专业</w:t>
      </w:r>
      <w:r w:rsidR="00382A13">
        <w:rPr>
          <w:rFonts w:hint="eastAsia"/>
          <w:color w:val="000000"/>
          <w:sz w:val="20"/>
          <w:szCs w:val="20"/>
        </w:rPr>
        <w:t>的</w:t>
      </w:r>
      <w:r w:rsidRPr="007C78AE">
        <w:rPr>
          <w:rFonts w:hint="eastAsia"/>
          <w:color w:val="000000"/>
          <w:sz w:val="20"/>
          <w:szCs w:val="20"/>
        </w:rPr>
        <w:t>选修课程。本课程主要讲授</w:t>
      </w:r>
      <w:r w:rsidR="001C1003">
        <w:rPr>
          <w:rFonts w:hint="eastAsia"/>
          <w:color w:val="000000"/>
          <w:sz w:val="20"/>
          <w:szCs w:val="20"/>
        </w:rPr>
        <w:t>了</w:t>
      </w:r>
      <w:r w:rsidRPr="007C78AE">
        <w:rPr>
          <w:rFonts w:hint="eastAsia"/>
          <w:color w:val="000000"/>
          <w:sz w:val="20"/>
          <w:szCs w:val="20"/>
        </w:rPr>
        <w:t>全媒体营销的相关策略、以及最新媒体营销的相关趋势</w:t>
      </w:r>
      <w:r>
        <w:rPr>
          <w:rFonts w:hint="eastAsia"/>
          <w:color w:val="000000"/>
          <w:sz w:val="20"/>
          <w:szCs w:val="20"/>
        </w:rPr>
        <w:t>，</w:t>
      </w:r>
      <w:r w:rsidR="001C1003">
        <w:rPr>
          <w:rFonts w:hint="eastAsia"/>
          <w:color w:val="000000"/>
          <w:sz w:val="20"/>
          <w:szCs w:val="20"/>
        </w:rPr>
        <w:t>具体</w:t>
      </w:r>
      <w:r>
        <w:rPr>
          <w:rFonts w:hint="eastAsia"/>
          <w:color w:val="000000"/>
          <w:sz w:val="20"/>
          <w:szCs w:val="20"/>
        </w:rPr>
        <w:t>营销方法</w:t>
      </w:r>
      <w:r w:rsidRPr="007C78AE">
        <w:rPr>
          <w:rFonts w:hint="eastAsia"/>
          <w:color w:val="000000"/>
          <w:sz w:val="20"/>
          <w:szCs w:val="20"/>
        </w:rPr>
        <w:t>等</w:t>
      </w:r>
      <w:r w:rsidR="00382A13">
        <w:rPr>
          <w:rFonts w:hint="eastAsia"/>
          <w:color w:val="000000"/>
          <w:sz w:val="20"/>
          <w:szCs w:val="20"/>
        </w:rPr>
        <w:t>等</w:t>
      </w:r>
      <w:r w:rsidRPr="007C78AE">
        <w:rPr>
          <w:rFonts w:hint="eastAsia"/>
          <w:color w:val="000000"/>
          <w:sz w:val="20"/>
          <w:szCs w:val="20"/>
        </w:rPr>
        <w:t>。通过本课程的</w:t>
      </w:r>
      <w:r>
        <w:rPr>
          <w:rFonts w:hint="eastAsia"/>
          <w:color w:val="000000"/>
          <w:sz w:val="20"/>
          <w:szCs w:val="20"/>
        </w:rPr>
        <w:t>理论讲授、</w:t>
      </w:r>
      <w:r w:rsidRPr="007C78AE">
        <w:rPr>
          <w:rFonts w:hint="eastAsia"/>
          <w:color w:val="000000"/>
          <w:sz w:val="20"/>
          <w:szCs w:val="20"/>
        </w:rPr>
        <w:t>案例教学及实践模拟，学生能够掌握媒体营销的一些基本知识</w:t>
      </w:r>
      <w:r w:rsidR="00382A13">
        <w:rPr>
          <w:rFonts w:hint="eastAsia"/>
          <w:color w:val="000000"/>
          <w:sz w:val="20"/>
          <w:szCs w:val="20"/>
        </w:rPr>
        <w:t>，</w:t>
      </w:r>
      <w:r w:rsidRPr="007C78AE">
        <w:rPr>
          <w:rFonts w:hint="eastAsia"/>
          <w:color w:val="000000"/>
          <w:sz w:val="20"/>
          <w:szCs w:val="20"/>
        </w:rPr>
        <w:t>并能在相关营销策略的指引下，进行某模拟项目的全媒体营销策划书的撰写工作，使其适合线上线下生活的整体营销推广</w:t>
      </w:r>
      <w:r w:rsidR="00382A13">
        <w:rPr>
          <w:rFonts w:hint="eastAsia"/>
          <w:color w:val="000000"/>
          <w:sz w:val="20"/>
          <w:szCs w:val="20"/>
        </w:rPr>
        <w:t>，</w:t>
      </w:r>
      <w:r w:rsidRPr="007C78AE">
        <w:rPr>
          <w:rFonts w:hint="eastAsia"/>
          <w:color w:val="000000"/>
          <w:sz w:val="20"/>
          <w:szCs w:val="20"/>
        </w:rPr>
        <w:t>同时完成提案等相关工作。</w:t>
      </w:r>
    </w:p>
    <w:p w:rsidR="00CC0B49" w:rsidRDefault="00CC0B49" w:rsidP="007C78A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C0B49">
        <w:rPr>
          <w:rFonts w:hint="eastAsia"/>
          <w:color w:val="000000"/>
          <w:sz w:val="20"/>
          <w:szCs w:val="20"/>
        </w:rPr>
        <w:t>在互联网</w:t>
      </w:r>
      <w:r w:rsidRPr="00CC0B49">
        <w:rPr>
          <w:rFonts w:hint="eastAsia"/>
          <w:color w:val="000000"/>
          <w:sz w:val="20"/>
          <w:szCs w:val="20"/>
        </w:rPr>
        <w:t>+</w:t>
      </w:r>
      <w:r w:rsidRPr="00CC0B49">
        <w:rPr>
          <w:rFonts w:hint="eastAsia"/>
          <w:color w:val="000000"/>
          <w:sz w:val="20"/>
          <w:szCs w:val="20"/>
        </w:rPr>
        <w:t>时代，是否会运营传统媒体及新媒体已经必要的任职要求。</w:t>
      </w:r>
      <w:r>
        <w:rPr>
          <w:rFonts w:hint="eastAsia"/>
          <w:color w:val="000000"/>
          <w:sz w:val="20"/>
          <w:szCs w:val="20"/>
        </w:rPr>
        <w:t>网络的快速发展将新媒体带入一个兴盛的时期，只要是做营销的人，就能够利用互联网进行新媒体营销，也就能够通过新媒体创造价值。在未来的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年内，无论哪个行业、哪个领域，无论是</w:t>
      </w:r>
      <w:r>
        <w:rPr>
          <w:rFonts w:hint="eastAsia"/>
          <w:color w:val="000000"/>
          <w:sz w:val="20"/>
          <w:szCs w:val="20"/>
        </w:rPr>
        <w:t>PC</w:t>
      </w:r>
      <w:proofErr w:type="gramStart"/>
      <w:r>
        <w:rPr>
          <w:rFonts w:hint="eastAsia"/>
          <w:color w:val="000000"/>
          <w:sz w:val="20"/>
          <w:szCs w:val="20"/>
        </w:rPr>
        <w:t>端还是</w:t>
      </w:r>
      <w:proofErr w:type="gramEnd"/>
      <w:r>
        <w:rPr>
          <w:rFonts w:hint="eastAsia"/>
          <w:color w:val="000000"/>
          <w:sz w:val="20"/>
          <w:szCs w:val="20"/>
        </w:rPr>
        <w:t>移动端，营销工作都离不开新媒体。同时，很多过去被人们视为传统媒体的载体，在移动互联网技术更新下，又成为了热点的新媒体。</w:t>
      </w:r>
    </w:p>
    <w:p w:rsidR="00A2407A" w:rsidRDefault="007C78AE" w:rsidP="007C78A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C78AE">
        <w:rPr>
          <w:rFonts w:hint="eastAsia"/>
          <w:color w:val="000000"/>
          <w:sz w:val="20"/>
          <w:szCs w:val="20"/>
        </w:rPr>
        <w:t>本课程以个案教学法和项目教学法相结合的方式，通过个案研究和项目模拟，促使学生灵活地运用相关媒介，</w:t>
      </w:r>
      <w:r w:rsidR="00382A13">
        <w:rPr>
          <w:rFonts w:hint="eastAsia"/>
          <w:color w:val="000000"/>
          <w:sz w:val="20"/>
          <w:szCs w:val="20"/>
        </w:rPr>
        <w:t>将理论知识融合</w:t>
      </w:r>
      <w:proofErr w:type="gramStart"/>
      <w:r w:rsidR="00382A13">
        <w:rPr>
          <w:rFonts w:hint="eastAsia"/>
          <w:color w:val="000000"/>
          <w:sz w:val="20"/>
          <w:szCs w:val="20"/>
        </w:rPr>
        <w:t>进实际</w:t>
      </w:r>
      <w:proofErr w:type="gramEnd"/>
      <w:r w:rsidR="00382A13">
        <w:rPr>
          <w:rFonts w:hint="eastAsia"/>
          <w:color w:val="000000"/>
          <w:sz w:val="20"/>
          <w:szCs w:val="20"/>
        </w:rPr>
        <w:t>工作，</w:t>
      </w:r>
      <w:r w:rsidRPr="007C78AE">
        <w:rPr>
          <w:rFonts w:hint="eastAsia"/>
          <w:color w:val="000000"/>
          <w:sz w:val="20"/>
          <w:szCs w:val="20"/>
        </w:rPr>
        <w:t>进行相关营销策划，为本专业其他课程学习打下坚实的专业基础。</w:t>
      </w:r>
    </w:p>
    <w:p w:rsidR="00A2407A" w:rsidRDefault="00A2407A" w:rsidP="001C1003">
      <w:pPr>
        <w:snapToGrid w:val="0"/>
        <w:spacing w:line="288" w:lineRule="auto"/>
        <w:rPr>
          <w:color w:val="000000"/>
          <w:sz w:val="20"/>
          <w:szCs w:val="20"/>
        </w:rPr>
      </w:pPr>
    </w:p>
    <w:p w:rsidR="00A2407A" w:rsidRDefault="00CC0B49" w:rsidP="007C78A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A2407A" w:rsidRDefault="001C100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适合新闻学、广告学、传播学、秘书学专业学生学习。</w:t>
      </w:r>
    </w:p>
    <w:p w:rsidR="00A2407A" w:rsidRDefault="00A2407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A2407A" w:rsidRDefault="00CC0B49" w:rsidP="00CC0B4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1C1003">
        <w:rPr>
          <w:rFonts w:ascii="黑体" w:eastAsia="黑体" w:hAnsi="宋体" w:hint="eastAsia"/>
          <w:sz w:val="24"/>
        </w:rPr>
        <w:t>专业毕业要求</w:t>
      </w:r>
      <w:r w:rsidRPr="001C1003">
        <w:rPr>
          <w:rFonts w:ascii="黑体" w:eastAsia="黑体" w:hAnsi="宋体"/>
          <w:sz w:val="24"/>
        </w:rPr>
        <w:t>的</w:t>
      </w:r>
      <w:r>
        <w:rPr>
          <w:rFonts w:ascii="黑体" w:eastAsia="黑体" w:hAnsi="宋体"/>
          <w:sz w:val="24"/>
        </w:rPr>
        <w:t>关联性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656"/>
        <w:gridCol w:w="800"/>
        <w:gridCol w:w="5930"/>
        <w:gridCol w:w="1043"/>
      </w:tblGrid>
      <w:tr w:rsidR="007E136C" w:rsidRPr="007E136C" w:rsidTr="007E136C">
        <w:trPr>
          <w:trHeight w:val="310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sz w:val="24"/>
                <w:szCs w:val="24"/>
              </w:rPr>
              <w:t>专业毕业要求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sz w:val="24"/>
                <w:szCs w:val="24"/>
              </w:rPr>
              <w:t>关联</w:t>
            </w:r>
          </w:p>
        </w:tc>
      </w:tr>
      <w:tr w:rsidR="007E136C" w:rsidRPr="007E136C" w:rsidTr="007E136C">
        <w:trPr>
          <w:trHeight w:val="64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61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64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8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E136C" w:rsidRPr="007E136C" w:rsidTr="007E136C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7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6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8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E136C" w:rsidRPr="007E136C" w:rsidTr="007E136C">
        <w:trPr>
          <w:trHeight w:val="8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75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67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109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E136C" w:rsidRPr="007E136C" w:rsidTr="007E136C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6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6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6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136C" w:rsidRPr="007E136C" w:rsidTr="007E136C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6C" w:rsidRPr="007E136C" w:rsidRDefault="007E136C" w:rsidP="007E1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13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6C" w:rsidRPr="007E136C" w:rsidRDefault="007E136C" w:rsidP="007E1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C1003" w:rsidRDefault="001C1003"/>
    <w:p w:rsidR="00A2407A" w:rsidRDefault="00CC0B49" w:rsidP="001C1003">
      <w:pPr>
        <w:spacing w:line="360" w:lineRule="auto"/>
        <w:ind w:firstLineChars="250" w:firstLine="600"/>
        <w:rPr>
          <w:rFonts w:ascii="黑体" w:eastAsia="黑体" w:hAnsi="宋体"/>
          <w:sz w:val="24"/>
        </w:rPr>
      </w:pPr>
      <w:r w:rsidRPr="001C1003">
        <w:rPr>
          <w:rFonts w:ascii="黑体" w:eastAsia="黑体" w:hAnsi="宋体" w:hint="eastAsia"/>
          <w:sz w:val="24"/>
        </w:rPr>
        <w:t>五、</w:t>
      </w:r>
      <w:r w:rsidRPr="001C1003">
        <w:rPr>
          <w:rFonts w:ascii="黑体" w:eastAsia="黑体" w:hAnsi="宋体"/>
          <w:sz w:val="24"/>
        </w:rPr>
        <w:t>课程</w:t>
      </w:r>
      <w:r w:rsidRPr="001C1003">
        <w:rPr>
          <w:rFonts w:ascii="黑体" w:eastAsia="黑体" w:hAnsi="宋体" w:hint="eastAsia"/>
          <w:sz w:val="24"/>
        </w:rPr>
        <w:t>目标/课程预期学习成果</w:t>
      </w: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303"/>
        <w:gridCol w:w="2670"/>
        <w:gridCol w:w="1957"/>
        <w:gridCol w:w="1957"/>
      </w:tblGrid>
      <w:tr w:rsidR="00575AA8" w:rsidTr="007E136C">
        <w:trPr>
          <w:trHeight w:val="577"/>
          <w:jc w:val="center"/>
        </w:trPr>
        <w:tc>
          <w:tcPr>
            <w:tcW w:w="563" w:type="dxa"/>
          </w:tcPr>
          <w:p w:rsidR="00575AA8" w:rsidRDefault="00575AA8" w:rsidP="005B49E7"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03" w:type="dxa"/>
          </w:tcPr>
          <w:p w:rsidR="00575AA8" w:rsidRDefault="00575AA8" w:rsidP="005B49E7"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575AA8" w:rsidRDefault="00575AA8" w:rsidP="005B49E7"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70" w:type="dxa"/>
            <w:vAlign w:val="center"/>
          </w:tcPr>
          <w:p w:rsidR="00575AA8" w:rsidRDefault="00575AA8" w:rsidP="005B49E7"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575AA8" w:rsidRDefault="00575AA8" w:rsidP="005B49E7"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57" w:type="dxa"/>
            <w:vAlign w:val="center"/>
          </w:tcPr>
          <w:p w:rsidR="00575AA8" w:rsidRDefault="00575AA8" w:rsidP="005B49E7"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957" w:type="dxa"/>
            <w:vAlign w:val="center"/>
          </w:tcPr>
          <w:p w:rsidR="00575AA8" w:rsidRDefault="00575AA8" w:rsidP="005B49E7">
            <w:pPr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156068" w:rsidTr="007E136C">
        <w:trPr>
          <w:trHeight w:val="857"/>
          <w:jc w:val="center"/>
        </w:trPr>
        <w:tc>
          <w:tcPr>
            <w:tcW w:w="563" w:type="dxa"/>
          </w:tcPr>
          <w:p w:rsidR="00156068" w:rsidRPr="00575AA8" w:rsidRDefault="00156068" w:rsidP="005B49E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303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575AA8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="007E136C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670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根据学习目标，进行深度案例学习，能够自主进行信息的搜索和分析。</w:t>
            </w:r>
          </w:p>
        </w:tc>
        <w:tc>
          <w:tcPr>
            <w:tcW w:w="1957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案例分享、交流</w:t>
            </w:r>
          </w:p>
        </w:tc>
        <w:tc>
          <w:tcPr>
            <w:tcW w:w="1957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进行案例分析汇报</w:t>
            </w:r>
          </w:p>
        </w:tc>
      </w:tr>
      <w:tr w:rsidR="00156068" w:rsidTr="007E136C">
        <w:trPr>
          <w:trHeight w:val="667"/>
          <w:jc w:val="center"/>
        </w:trPr>
        <w:tc>
          <w:tcPr>
            <w:tcW w:w="563" w:type="dxa"/>
          </w:tcPr>
          <w:p w:rsidR="00156068" w:rsidRPr="00575AA8" w:rsidRDefault="00156068" w:rsidP="005B49E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303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/>
                <w:sz w:val="20"/>
                <w:szCs w:val="20"/>
              </w:rPr>
              <w:t>LO3</w:t>
            </w:r>
            <w:r w:rsidRPr="00575AA8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670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Theme="majorBidi" w:eastAsiaTheme="minorEastAsia" w:hAnsiTheme="majorBidi" w:cstheme="majorBidi" w:hint="eastAsia"/>
                <w:color w:val="000000"/>
                <w:sz w:val="20"/>
                <w:szCs w:val="20"/>
              </w:rPr>
              <w:t>掌握互联网和移动互联网各类媒体工具的使用，具备新媒体的运营能力。</w:t>
            </w:r>
          </w:p>
        </w:tc>
        <w:tc>
          <w:tcPr>
            <w:tcW w:w="1957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 w:rsidRPr="00575AA8">
              <w:rPr>
                <w:rFonts w:ascii="宋体" w:hAnsi="宋体" w:cs="宋体" w:hint="eastAsia"/>
                <w:sz w:val="20"/>
                <w:szCs w:val="20"/>
              </w:rPr>
              <w:t>课堂</w:t>
            </w:r>
            <w:r>
              <w:rPr>
                <w:rFonts w:ascii="宋体" w:hAnsi="宋体" w:cs="宋体" w:hint="eastAsia"/>
                <w:sz w:val="20"/>
                <w:szCs w:val="20"/>
              </w:rPr>
              <w:t>讲授</w:t>
            </w:r>
            <w:r w:rsidRPr="00575AA8">
              <w:rPr>
                <w:rFonts w:ascii="宋体" w:hAnsi="宋体" w:cs="宋体" w:hint="eastAsia"/>
                <w:sz w:val="20"/>
                <w:szCs w:val="20"/>
              </w:rPr>
              <w:t>，操作示范，</w:t>
            </w:r>
            <w:r>
              <w:rPr>
                <w:rFonts w:ascii="宋体" w:hAnsi="宋体" w:cs="宋体" w:hint="eastAsia"/>
                <w:sz w:val="20"/>
                <w:szCs w:val="20"/>
              </w:rPr>
              <w:t>案例分析</w:t>
            </w:r>
          </w:p>
        </w:tc>
        <w:tc>
          <w:tcPr>
            <w:tcW w:w="1957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 w:rsidRPr="00575AA8">
              <w:rPr>
                <w:rFonts w:ascii="宋体" w:hint="eastAsia"/>
                <w:sz w:val="20"/>
                <w:szCs w:val="20"/>
              </w:rPr>
              <w:t>撰写一个</w:t>
            </w:r>
            <w:r w:rsidRPr="00575AA8">
              <w:rPr>
                <w:rFonts w:ascii="宋体"/>
                <w:sz w:val="20"/>
                <w:szCs w:val="20"/>
              </w:rPr>
              <w:t>全媒体策划文案</w:t>
            </w:r>
          </w:p>
        </w:tc>
      </w:tr>
      <w:tr w:rsidR="00156068" w:rsidTr="007E136C">
        <w:trPr>
          <w:trHeight w:val="667"/>
          <w:jc w:val="center"/>
        </w:trPr>
        <w:tc>
          <w:tcPr>
            <w:tcW w:w="563" w:type="dxa"/>
          </w:tcPr>
          <w:p w:rsidR="00156068" w:rsidRPr="00575AA8" w:rsidRDefault="00156068" w:rsidP="005B49E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156068" w:rsidRPr="00575AA8" w:rsidRDefault="00156068" w:rsidP="005B49E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303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 w:hint="eastAsia"/>
                <w:sz w:val="20"/>
                <w:szCs w:val="20"/>
              </w:rPr>
              <w:t>L051</w:t>
            </w:r>
            <w:r w:rsidR="007E136C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670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同群体保持良好的合作关系；善于从多个维度思考问题，利用自己的知识与实践来提出新设想。</w:t>
            </w:r>
          </w:p>
        </w:tc>
        <w:tc>
          <w:tcPr>
            <w:tcW w:w="1957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 w:rsidRPr="00575AA8">
              <w:rPr>
                <w:rFonts w:ascii="宋体" w:hAnsi="宋体" w:cs="宋体" w:hint="eastAsia"/>
                <w:sz w:val="20"/>
                <w:szCs w:val="20"/>
              </w:rPr>
              <w:t>课堂</w:t>
            </w:r>
            <w:r>
              <w:rPr>
                <w:rFonts w:ascii="宋体" w:hAnsi="宋体" w:cs="宋体" w:hint="eastAsia"/>
                <w:sz w:val="20"/>
                <w:szCs w:val="20"/>
              </w:rPr>
              <w:t>讲授</w:t>
            </w:r>
            <w:r w:rsidRPr="00575AA8"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案例分析，</w:t>
            </w:r>
            <w:r w:rsidRPr="00575AA8">
              <w:rPr>
                <w:rFonts w:ascii="宋体" w:hAnsi="宋体" w:cs="宋体" w:hint="eastAsia"/>
                <w:sz w:val="20"/>
                <w:szCs w:val="20"/>
              </w:rPr>
              <w:t>学生模拟</w:t>
            </w:r>
            <w:r>
              <w:rPr>
                <w:rFonts w:ascii="宋体" w:hAnsi="宋体" w:cs="宋体" w:hint="eastAsia"/>
                <w:sz w:val="20"/>
                <w:szCs w:val="20"/>
              </w:rPr>
              <w:t>项目营销策划</w:t>
            </w:r>
          </w:p>
        </w:tc>
        <w:tc>
          <w:tcPr>
            <w:tcW w:w="1957" w:type="dxa"/>
            <w:vAlign w:val="center"/>
          </w:tcPr>
          <w:p w:rsidR="00156068" w:rsidRPr="00575AA8" w:rsidRDefault="00156068" w:rsidP="005B49E7">
            <w:pPr>
              <w:snapToGrid w:val="0"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根据相关要求，以小组为单位，提交全媒体营销方案。</w:t>
            </w:r>
          </w:p>
        </w:tc>
      </w:tr>
    </w:tbl>
    <w:p w:rsidR="007E136C" w:rsidRDefault="007E136C" w:rsidP="00156068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5B49E7" w:rsidRDefault="005B49E7" w:rsidP="00156068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5B49E7" w:rsidRDefault="005B49E7" w:rsidP="00156068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5B49E7" w:rsidRDefault="005B49E7" w:rsidP="00156068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5B49E7" w:rsidRDefault="005B49E7" w:rsidP="00156068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 w:hint="eastAsia"/>
          <w:sz w:val="24"/>
        </w:rPr>
      </w:pPr>
    </w:p>
    <w:p w:rsidR="00A2407A" w:rsidRPr="007E136C" w:rsidRDefault="00CC0B49" w:rsidP="007E136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156068">
        <w:rPr>
          <w:rFonts w:ascii="黑体" w:eastAsia="黑体" w:hAnsi="宋体" w:hint="eastAsia"/>
          <w:sz w:val="24"/>
        </w:rPr>
        <w:lastRenderedPageBreak/>
        <w:t>六、</w:t>
      </w:r>
      <w:r w:rsidRPr="00156068">
        <w:rPr>
          <w:rFonts w:ascii="黑体" w:eastAsia="黑体" w:hAnsi="宋体"/>
          <w:sz w:val="24"/>
        </w:rPr>
        <w:t>课程内容</w:t>
      </w:r>
      <w:r w:rsidR="00A63D13">
        <w:rPr>
          <w:rFonts w:ascii="黑体" w:eastAsia="黑体" w:hAnsi="宋体"/>
          <w:sz w:val="24"/>
        </w:rPr>
        <w:t>（</w:t>
      </w:r>
      <w:r w:rsidR="00A63D13">
        <w:rPr>
          <w:rFonts w:ascii="黑体" w:eastAsia="黑体" w:hAnsi="宋体" w:hint="eastAsia"/>
          <w:sz w:val="24"/>
        </w:rPr>
        <w:t>32理论课时</w:t>
      </w:r>
      <w:r w:rsidR="00A63D13">
        <w:rPr>
          <w:rFonts w:ascii="黑体" w:eastAsia="黑体" w:hAnsi="宋体"/>
          <w:sz w:val="24"/>
        </w:rPr>
        <w:t>）</w:t>
      </w:r>
    </w:p>
    <w:tbl>
      <w:tblPr>
        <w:tblStyle w:val="a7"/>
        <w:tblW w:w="892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693"/>
        <w:gridCol w:w="2399"/>
      </w:tblGrid>
      <w:tr w:rsidR="00F51282" w:rsidTr="00A63D13">
        <w:tc>
          <w:tcPr>
            <w:tcW w:w="1702" w:type="dxa"/>
          </w:tcPr>
          <w:p w:rsidR="00F51282" w:rsidRDefault="00F51282" w:rsidP="005B49E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2126" w:type="dxa"/>
          </w:tcPr>
          <w:p w:rsidR="00F51282" w:rsidRDefault="00F51282" w:rsidP="005B49E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693" w:type="dxa"/>
          </w:tcPr>
          <w:p w:rsidR="00F51282" w:rsidRDefault="00F51282" w:rsidP="005B49E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2399" w:type="dxa"/>
          </w:tcPr>
          <w:p w:rsidR="00F51282" w:rsidRDefault="00F51282" w:rsidP="005B49E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</w:t>
            </w:r>
          </w:p>
        </w:tc>
      </w:tr>
      <w:tr w:rsidR="00F51282" w:rsidTr="00A63D13">
        <w:trPr>
          <w:trHeight w:val="1704"/>
        </w:trPr>
        <w:tc>
          <w:tcPr>
            <w:tcW w:w="1702" w:type="dxa"/>
          </w:tcPr>
          <w:p w:rsidR="00A63D13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</w:p>
          <w:p w:rsidR="00A63D13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全媒体营销基础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理论课时）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>
              <w:rPr>
                <w:rFonts w:hint="eastAsia"/>
                <w:sz w:val="20"/>
                <w:szCs w:val="20"/>
              </w:rPr>
              <w:t>知道</w:t>
            </w:r>
            <w:r w:rsidR="00A63D13">
              <w:rPr>
                <w:rFonts w:hint="eastAsia"/>
                <w:sz w:val="20"/>
                <w:szCs w:val="20"/>
              </w:rPr>
              <w:t>全媒体</w:t>
            </w:r>
            <w:r>
              <w:rPr>
                <w:rFonts w:hint="eastAsia"/>
                <w:sz w:val="20"/>
                <w:szCs w:val="20"/>
              </w:rPr>
              <w:t>的概念</w:t>
            </w:r>
            <w:r w:rsidR="00A63D13">
              <w:rPr>
                <w:rFonts w:hint="eastAsia"/>
                <w:sz w:val="20"/>
                <w:szCs w:val="20"/>
              </w:rPr>
              <w:t>及发展趋势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理解</w:t>
            </w:r>
            <w:r w:rsidR="00A63D13">
              <w:rPr>
                <w:rFonts w:hint="eastAsia"/>
                <w:sz w:val="20"/>
                <w:szCs w:val="20"/>
              </w:rPr>
              <w:t>媒体营销的流程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1-3 </w:t>
            </w:r>
            <w:r w:rsidR="00A63D13">
              <w:rPr>
                <w:rFonts w:hint="eastAsia"/>
                <w:sz w:val="20"/>
                <w:szCs w:val="20"/>
              </w:rPr>
              <w:t>理解新媒体营销模式与传统营销模式的差异</w:t>
            </w:r>
          </w:p>
        </w:tc>
        <w:tc>
          <w:tcPr>
            <w:tcW w:w="2693" w:type="dxa"/>
          </w:tcPr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>
              <w:rPr>
                <w:rFonts w:hint="eastAsia"/>
                <w:sz w:val="20"/>
                <w:szCs w:val="20"/>
              </w:rPr>
              <w:t>能够</w:t>
            </w:r>
            <w:proofErr w:type="gramStart"/>
            <w:r>
              <w:rPr>
                <w:rFonts w:hint="eastAsia"/>
                <w:sz w:val="20"/>
                <w:szCs w:val="20"/>
              </w:rPr>
              <w:t>说出</w:t>
            </w:r>
            <w:r w:rsidR="00A63D13">
              <w:rPr>
                <w:rFonts w:hint="eastAsia"/>
                <w:sz w:val="20"/>
                <w:szCs w:val="20"/>
              </w:rPr>
              <w:t>全</w:t>
            </w:r>
            <w:proofErr w:type="gramEnd"/>
            <w:r w:rsidR="00A63D13">
              <w:rPr>
                <w:rFonts w:hint="eastAsia"/>
                <w:sz w:val="20"/>
                <w:szCs w:val="20"/>
              </w:rPr>
              <w:t>媒体营销</w:t>
            </w:r>
            <w:r>
              <w:rPr>
                <w:rFonts w:hint="eastAsia"/>
                <w:sz w:val="20"/>
                <w:szCs w:val="20"/>
              </w:rPr>
              <w:t>的概念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1-2能够</w:t>
            </w:r>
            <w:r w:rsidR="00A63D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掌握媒体营销的流程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 能够</w:t>
            </w:r>
            <w:r w:rsidR="00A63D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分析不同的营销模式各有什么特点。</w:t>
            </w:r>
          </w:p>
        </w:tc>
        <w:tc>
          <w:tcPr>
            <w:tcW w:w="2399" w:type="dxa"/>
          </w:tcPr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 w:rsidR="00A63D13">
              <w:rPr>
                <w:rFonts w:hint="eastAsia"/>
                <w:sz w:val="20"/>
                <w:szCs w:val="20"/>
              </w:rPr>
              <w:t>全媒体</w:t>
            </w:r>
            <w:r>
              <w:rPr>
                <w:rFonts w:hint="eastAsia"/>
                <w:sz w:val="20"/>
                <w:szCs w:val="20"/>
              </w:rPr>
              <w:t>概念的辨析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</w:t>
            </w:r>
            <w:r w:rsidR="00A63D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营销流程中的竞争分析与客户定位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1-3新媒体</w:t>
            </w:r>
            <w:r w:rsidR="00A63D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模式的掌握与熟悉。</w:t>
            </w:r>
          </w:p>
        </w:tc>
      </w:tr>
      <w:tr w:rsidR="00F51282" w:rsidTr="00A63D13">
        <w:trPr>
          <w:trHeight w:val="2447"/>
        </w:trPr>
        <w:tc>
          <w:tcPr>
            <w:tcW w:w="1702" w:type="dxa"/>
          </w:tcPr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:rsidR="00F51282" w:rsidRDefault="00F51282" w:rsidP="005B49E7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媒体营销的方法及策略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理论课时）</w:t>
            </w:r>
          </w:p>
        </w:tc>
        <w:tc>
          <w:tcPr>
            <w:tcW w:w="2126" w:type="dxa"/>
          </w:tcPr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知道</w:t>
            </w:r>
            <w:r w:rsidR="001B0D2B">
              <w:rPr>
                <w:rFonts w:hint="eastAsia"/>
                <w:sz w:val="20"/>
                <w:szCs w:val="20"/>
              </w:rPr>
              <w:t>病毒式营销的特性和设计流程</w:t>
            </w:r>
          </w:p>
          <w:p w:rsidR="001B0D2B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 w:rsidR="001B0D2B">
              <w:rPr>
                <w:rFonts w:hint="eastAsia"/>
                <w:sz w:val="20"/>
                <w:szCs w:val="20"/>
              </w:rPr>
              <w:t>知道饥饿营销的特性和设计流程</w:t>
            </w:r>
          </w:p>
          <w:p w:rsidR="001B0D2B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</w:t>
            </w:r>
            <w:r w:rsidR="001B0D2B">
              <w:rPr>
                <w:rFonts w:hint="eastAsia"/>
                <w:sz w:val="20"/>
                <w:szCs w:val="20"/>
              </w:rPr>
              <w:t>知道</w:t>
            </w:r>
            <w:r w:rsidR="001B0D2B">
              <w:rPr>
                <w:rFonts w:hint="eastAsia"/>
                <w:sz w:val="20"/>
                <w:szCs w:val="20"/>
              </w:rPr>
              <w:t>IP</w:t>
            </w:r>
            <w:r w:rsidR="001B0D2B">
              <w:rPr>
                <w:rFonts w:hint="eastAsia"/>
                <w:sz w:val="20"/>
                <w:szCs w:val="20"/>
              </w:rPr>
              <w:t>营销的特性和设计流程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2-4</w:t>
            </w:r>
            <w:r w:rsidR="001B0D2B">
              <w:rPr>
                <w:rFonts w:hint="eastAsia"/>
                <w:sz w:val="20"/>
                <w:szCs w:val="20"/>
              </w:rPr>
              <w:t>知道口碑营销的特性和设计流程</w:t>
            </w:r>
          </w:p>
        </w:tc>
        <w:tc>
          <w:tcPr>
            <w:tcW w:w="2693" w:type="dxa"/>
          </w:tcPr>
          <w:p w:rsidR="00F51282" w:rsidRDefault="00F51282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 能够概述</w:t>
            </w:r>
            <w:r w:rsidR="001B0D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各项营销方法的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特点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2-2能够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掌握各营销方式的设计流程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能够评估</w:t>
            </w:r>
            <w:r>
              <w:rPr>
                <w:rFonts w:hint="eastAsia"/>
                <w:sz w:val="20"/>
                <w:szCs w:val="20"/>
              </w:rPr>
              <w:t>分析</w:t>
            </w:r>
            <w:r w:rsidR="00F23B02">
              <w:rPr>
                <w:rFonts w:hint="eastAsia"/>
                <w:sz w:val="20"/>
                <w:szCs w:val="20"/>
              </w:rPr>
              <w:t>不同营销方式的</w:t>
            </w:r>
            <w:r>
              <w:rPr>
                <w:rFonts w:hint="eastAsia"/>
                <w:sz w:val="20"/>
                <w:szCs w:val="20"/>
              </w:rPr>
              <w:t>意义与价值</w:t>
            </w:r>
          </w:p>
          <w:p w:rsidR="00F51282" w:rsidRDefault="00F23B02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2-3能够针对不同的产品和场合选择合适的营销方式</w:t>
            </w:r>
          </w:p>
        </w:tc>
        <w:tc>
          <w:tcPr>
            <w:tcW w:w="2399" w:type="dxa"/>
          </w:tcPr>
          <w:p w:rsidR="00F51282" w:rsidRDefault="00F51282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2-1 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不同营销策略的特性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2-2 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不同营销策略分别针对的运用场景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2-4</w:t>
            </w:r>
            <w:r w:rsidR="00F94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不同营销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方法的整合</w:t>
            </w:r>
          </w:p>
        </w:tc>
      </w:tr>
      <w:tr w:rsidR="00F51282" w:rsidTr="00B55754">
        <w:trPr>
          <w:trHeight w:val="1363"/>
        </w:trPr>
        <w:tc>
          <w:tcPr>
            <w:tcW w:w="1702" w:type="dxa"/>
          </w:tcPr>
          <w:p w:rsidR="00A63D13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:rsidR="00A63D13" w:rsidRDefault="00F51282" w:rsidP="005B49E7">
            <w:pPr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全媒体文案策划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理论课时）</w:t>
            </w:r>
          </w:p>
        </w:tc>
        <w:tc>
          <w:tcPr>
            <w:tcW w:w="2126" w:type="dxa"/>
          </w:tcPr>
          <w:p w:rsidR="00F77C60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F77C60">
              <w:rPr>
                <w:rFonts w:hint="eastAsia"/>
                <w:sz w:val="20"/>
                <w:szCs w:val="20"/>
              </w:rPr>
              <w:t>知道</w:t>
            </w:r>
            <w:r w:rsidR="00F77C60" w:rsidRPr="00F77C60">
              <w:rPr>
                <w:rFonts w:hint="eastAsia"/>
                <w:sz w:val="20"/>
                <w:szCs w:val="20"/>
              </w:rPr>
              <w:t>新媒体文案有哪些特点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B55754">
              <w:rPr>
                <w:rFonts w:hint="eastAsia"/>
                <w:sz w:val="20"/>
                <w:szCs w:val="20"/>
              </w:rPr>
              <w:t>知道</w:t>
            </w:r>
            <w:r w:rsidR="00B55754">
              <w:rPr>
                <w:sz w:val="20"/>
                <w:szCs w:val="20"/>
              </w:rPr>
              <w:t>文案写作有哪些技巧</w:t>
            </w:r>
          </w:p>
        </w:tc>
        <w:tc>
          <w:tcPr>
            <w:tcW w:w="2693" w:type="dxa"/>
          </w:tcPr>
          <w:p w:rsidR="00F94585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B55754">
              <w:rPr>
                <w:rFonts w:hint="eastAsia"/>
                <w:sz w:val="20"/>
                <w:szCs w:val="20"/>
              </w:rPr>
              <w:t xml:space="preserve"> </w:t>
            </w:r>
            <w:r w:rsidR="00B55754">
              <w:rPr>
                <w:rFonts w:hint="eastAsia"/>
                <w:sz w:val="20"/>
                <w:szCs w:val="20"/>
              </w:rPr>
              <w:t>能够掌握文案写作的各种技巧（标题、结构、正文）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>
              <w:rPr>
                <w:sz w:val="20"/>
                <w:szCs w:val="20"/>
              </w:rPr>
              <w:t xml:space="preserve"> </w:t>
            </w:r>
            <w:r w:rsidR="00B55754">
              <w:rPr>
                <w:sz w:val="20"/>
                <w:szCs w:val="20"/>
              </w:rPr>
              <w:t>能够掌握</w:t>
            </w:r>
            <w:r w:rsidR="00B55754" w:rsidRPr="00B55754">
              <w:rPr>
                <w:rFonts w:hint="eastAsia"/>
                <w:sz w:val="20"/>
                <w:szCs w:val="20"/>
              </w:rPr>
              <w:t>简单</w:t>
            </w:r>
            <w:proofErr w:type="gramStart"/>
            <w:r w:rsidR="00B55754" w:rsidRPr="00B55754">
              <w:rPr>
                <w:rFonts w:hint="eastAsia"/>
                <w:sz w:val="20"/>
                <w:szCs w:val="20"/>
              </w:rPr>
              <w:t>的软文策划</w:t>
            </w:r>
            <w:proofErr w:type="gramEnd"/>
            <w:r w:rsidR="00B55754" w:rsidRPr="00B55754">
              <w:rPr>
                <w:rFonts w:hint="eastAsia"/>
                <w:sz w:val="20"/>
                <w:szCs w:val="20"/>
              </w:rPr>
              <w:t>思路</w:t>
            </w:r>
          </w:p>
        </w:tc>
        <w:tc>
          <w:tcPr>
            <w:tcW w:w="2399" w:type="dxa"/>
          </w:tcPr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B55754" w:rsidRPr="00B55754">
              <w:rPr>
                <w:rFonts w:hint="eastAsia"/>
                <w:sz w:val="20"/>
                <w:szCs w:val="20"/>
              </w:rPr>
              <w:t>标题（主题）如何快速吸引注意力</w:t>
            </w:r>
          </w:p>
          <w:p w:rsidR="00F51282" w:rsidRDefault="00F51282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B55754">
              <w:rPr>
                <w:rFonts w:hint="eastAsia"/>
                <w:sz w:val="20"/>
                <w:szCs w:val="20"/>
              </w:rPr>
              <w:t>如何使</w:t>
            </w:r>
            <w:r w:rsidR="00B55754" w:rsidRPr="00B55754">
              <w:rPr>
                <w:rFonts w:hint="eastAsia"/>
                <w:sz w:val="20"/>
                <w:szCs w:val="20"/>
              </w:rPr>
              <w:t>内容有代入感</w:t>
            </w:r>
          </w:p>
        </w:tc>
      </w:tr>
      <w:tr w:rsidR="00A63D13" w:rsidTr="00A63D13">
        <w:trPr>
          <w:trHeight w:val="983"/>
        </w:trPr>
        <w:tc>
          <w:tcPr>
            <w:tcW w:w="1702" w:type="dxa"/>
          </w:tcPr>
          <w:p w:rsidR="00A63D13" w:rsidRDefault="00A63D13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微信营销</w:t>
            </w:r>
            <w:proofErr w:type="gramEnd"/>
          </w:p>
          <w:p w:rsidR="00A63D13" w:rsidRDefault="00A63D13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理论课时）</w:t>
            </w:r>
          </w:p>
          <w:p w:rsidR="00A63D13" w:rsidRDefault="00A63D13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3D13" w:rsidRDefault="00A63D13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知道</w:t>
            </w:r>
            <w:proofErr w:type="gramStart"/>
            <w:r>
              <w:rPr>
                <w:rFonts w:hint="eastAsia"/>
                <w:sz w:val="20"/>
                <w:szCs w:val="20"/>
              </w:rPr>
              <w:t>微信公众</w:t>
            </w:r>
            <w:proofErr w:type="gramEnd"/>
            <w:r>
              <w:rPr>
                <w:rFonts w:hint="eastAsia"/>
                <w:sz w:val="20"/>
                <w:szCs w:val="20"/>
              </w:rPr>
              <w:t>平台的特性</w:t>
            </w:r>
          </w:p>
          <w:p w:rsidR="00A63D13" w:rsidRDefault="00A63D13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理解</w:t>
            </w:r>
            <w:proofErr w:type="gramStart"/>
            <w:r>
              <w:rPr>
                <w:rFonts w:hint="eastAsia"/>
                <w:sz w:val="20"/>
                <w:szCs w:val="20"/>
              </w:rPr>
              <w:t>微信公众</w:t>
            </w:r>
            <w:proofErr w:type="gramEnd"/>
            <w:r>
              <w:rPr>
                <w:rFonts w:hint="eastAsia"/>
                <w:sz w:val="20"/>
                <w:szCs w:val="20"/>
              </w:rPr>
              <w:t>平台的各种功能</w:t>
            </w:r>
          </w:p>
          <w:p w:rsidR="00A63D13" w:rsidRDefault="00A63D13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综合</w:t>
            </w:r>
            <w:proofErr w:type="gramStart"/>
            <w:r>
              <w:rPr>
                <w:rFonts w:hint="eastAsia"/>
                <w:sz w:val="20"/>
                <w:szCs w:val="20"/>
              </w:rPr>
              <w:t>微信公众</w:t>
            </w:r>
            <w:proofErr w:type="gramEnd"/>
            <w:r>
              <w:rPr>
                <w:rFonts w:hint="eastAsia"/>
                <w:sz w:val="20"/>
                <w:szCs w:val="20"/>
              </w:rPr>
              <w:t>平台营销技巧</w:t>
            </w:r>
          </w:p>
          <w:p w:rsidR="00A63D13" w:rsidRDefault="00A63D13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63D13" w:rsidRDefault="00A63D13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4-1 能够概述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微信公众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平台各项功能的特点</w:t>
            </w:r>
          </w:p>
          <w:p w:rsidR="00A63D13" w:rsidRDefault="00A63D13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4-2能够综合运用排版技巧对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微信公众号内容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进行图文编辑</w:t>
            </w:r>
          </w:p>
          <w:p w:rsidR="00A63D13" w:rsidRDefault="00A63D13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4-3能够综合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微信公众号特点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撰写富有吸引力的文案</w:t>
            </w:r>
          </w:p>
        </w:tc>
        <w:tc>
          <w:tcPr>
            <w:tcW w:w="2399" w:type="dxa"/>
          </w:tcPr>
          <w:p w:rsidR="00A63D13" w:rsidRDefault="00A63D13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4-1 </w:t>
            </w:r>
            <w:proofErr w:type="gramStart"/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微信平台</w:t>
            </w:r>
            <w:proofErr w:type="gramEnd"/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的熟悉与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  <w:p w:rsidR="00A63D13" w:rsidRDefault="00A63D13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微信公众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号数据的全面分析与应用</w:t>
            </w:r>
          </w:p>
          <w:p w:rsidR="00A63D13" w:rsidRDefault="00A63D13" w:rsidP="005B49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</w:t>
            </w:r>
            <w:r w:rsidR="00F23B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方法的整合</w:t>
            </w:r>
          </w:p>
        </w:tc>
      </w:tr>
      <w:tr w:rsidR="001B0D2B" w:rsidTr="00A63D13">
        <w:trPr>
          <w:trHeight w:val="983"/>
        </w:trPr>
        <w:tc>
          <w:tcPr>
            <w:tcW w:w="1702" w:type="dxa"/>
          </w:tcPr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第五单元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微博营销</w:t>
            </w:r>
            <w:proofErr w:type="gramEnd"/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理论课时）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5-1</w:t>
            </w:r>
            <w:proofErr w:type="gramStart"/>
            <w:r>
              <w:rPr>
                <w:rFonts w:hint="eastAsia"/>
                <w:sz w:val="20"/>
                <w:szCs w:val="20"/>
              </w:rPr>
              <w:t>知道微博平台</w:t>
            </w:r>
            <w:proofErr w:type="gramEnd"/>
            <w:r>
              <w:rPr>
                <w:rFonts w:hint="eastAsia"/>
                <w:sz w:val="20"/>
                <w:szCs w:val="20"/>
              </w:rPr>
              <w:t>的特性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5-2</w:t>
            </w:r>
            <w:proofErr w:type="gramStart"/>
            <w:r>
              <w:rPr>
                <w:rFonts w:hint="eastAsia"/>
                <w:sz w:val="20"/>
                <w:szCs w:val="20"/>
              </w:rPr>
              <w:t>理解微博营销</w:t>
            </w:r>
            <w:proofErr w:type="gramEnd"/>
            <w:r>
              <w:rPr>
                <w:rFonts w:hint="eastAsia"/>
                <w:sz w:val="20"/>
                <w:szCs w:val="20"/>
              </w:rPr>
              <w:t>的各种方法和推广技巧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能够正确辨别不同</w:t>
            </w:r>
            <w:proofErr w:type="gramStart"/>
            <w:r>
              <w:rPr>
                <w:rFonts w:hint="eastAsia"/>
                <w:sz w:val="20"/>
                <w:szCs w:val="20"/>
              </w:rPr>
              <w:t>的微博营销</w:t>
            </w:r>
            <w:proofErr w:type="gramEnd"/>
            <w:r>
              <w:rPr>
                <w:rFonts w:hint="eastAsia"/>
                <w:sz w:val="20"/>
                <w:szCs w:val="20"/>
              </w:rPr>
              <w:t>模式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5-2</w:t>
            </w:r>
            <w:r w:rsidR="00F94585">
              <w:rPr>
                <w:rFonts w:hint="eastAsia"/>
                <w:sz w:val="20"/>
                <w:szCs w:val="20"/>
              </w:rPr>
              <w:t>能够综合</w:t>
            </w:r>
            <w:proofErr w:type="gramStart"/>
            <w:r w:rsidR="00F94585">
              <w:rPr>
                <w:rFonts w:hint="eastAsia"/>
                <w:sz w:val="20"/>
                <w:szCs w:val="20"/>
              </w:rPr>
              <w:t>应用微博撰写</w:t>
            </w:r>
            <w:proofErr w:type="gramEnd"/>
            <w:r w:rsidR="00F94585">
              <w:rPr>
                <w:rFonts w:hint="eastAsia"/>
                <w:sz w:val="20"/>
                <w:szCs w:val="20"/>
              </w:rPr>
              <w:t>技巧发</w:t>
            </w:r>
            <w:r>
              <w:rPr>
                <w:rFonts w:hint="eastAsia"/>
                <w:sz w:val="20"/>
                <w:szCs w:val="20"/>
              </w:rPr>
              <w:t>微博，</w:t>
            </w:r>
            <w:proofErr w:type="gramStart"/>
            <w:r>
              <w:rPr>
                <w:rFonts w:hint="eastAsia"/>
                <w:sz w:val="20"/>
                <w:szCs w:val="20"/>
              </w:rPr>
              <w:t>进行微博营销</w:t>
            </w:r>
            <w:proofErr w:type="gramEnd"/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5-3</w:t>
            </w:r>
            <w:r w:rsidR="00F94585">
              <w:rPr>
                <w:rFonts w:hint="eastAsia"/>
                <w:sz w:val="20"/>
                <w:szCs w:val="20"/>
              </w:rPr>
              <w:t>能够综合应用</w:t>
            </w:r>
            <w:proofErr w:type="gramStart"/>
            <w:r w:rsidR="00F94585">
              <w:rPr>
                <w:rFonts w:hint="eastAsia"/>
                <w:sz w:val="20"/>
                <w:szCs w:val="20"/>
              </w:rPr>
              <w:t>微博推广</w:t>
            </w:r>
            <w:proofErr w:type="gramEnd"/>
            <w:r w:rsidR="00F94585">
              <w:rPr>
                <w:rFonts w:hint="eastAsia"/>
                <w:sz w:val="20"/>
                <w:szCs w:val="20"/>
              </w:rPr>
              <w:t>方法巧妙的发硬广</w:t>
            </w:r>
          </w:p>
        </w:tc>
        <w:tc>
          <w:tcPr>
            <w:tcW w:w="2399" w:type="dxa"/>
          </w:tcPr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5-1</w:t>
            </w:r>
            <w:proofErr w:type="gramStart"/>
            <w:r>
              <w:rPr>
                <w:rFonts w:hint="eastAsia"/>
                <w:sz w:val="20"/>
                <w:szCs w:val="20"/>
              </w:rPr>
              <w:t>微博运营</w:t>
            </w:r>
            <w:proofErr w:type="gramEnd"/>
            <w:r>
              <w:rPr>
                <w:rFonts w:hint="eastAsia"/>
                <w:sz w:val="20"/>
                <w:szCs w:val="20"/>
              </w:rPr>
              <w:t>的时间规划方式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5-2</w:t>
            </w:r>
            <w:r>
              <w:rPr>
                <w:rFonts w:hint="eastAsia"/>
                <w:sz w:val="20"/>
                <w:szCs w:val="20"/>
              </w:rPr>
              <w:t>提升</w:t>
            </w:r>
            <w:proofErr w:type="gramStart"/>
            <w:r>
              <w:rPr>
                <w:rFonts w:hint="eastAsia"/>
                <w:sz w:val="20"/>
                <w:szCs w:val="20"/>
              </w:rPr>
              <w:t>微博活跃</w:t>
            </w:r>
            <w:proofErr w:type="gramEnd"/>
            <w:r>
              <w:rPr>
                <w:rFonts w:hint="eastAsia"/>
                <w:sz w:val="20"/>
                <w:szCs w:val="20"/>
              </w:rPr>
              <w:t>度的方法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5-3</w:t>
            </w:r>
            <w:proofErr w:type="gramStart"/>
            <w:r>
              <w:rPr>
                <w:rFonts w:hint="eastAsia"/>
                <w:sz w:val="20"/>
                <w:szCs w:val="20"/>
              </w:rPr>
              <w:t>微博内容</w:t>
            </w:r>
            <w:proofErr w:type="gramEnd"/>
            <w:r>
              <w:rPr>
                <w:rFonts w:hint="eastAsia"/>
                <w:sz w:val="20"/>
                <w:szCs w:val="20"/>
              </w:rPr>
              <w:t>撰写技巧</w:t>
            </w:r>
          </w:p>
        </w:tc>
      </w:tr>
      <w:tr w:rsidR="001B0D2B" w:rsidTr="00A63D13">
        <w:trPr>
          <w:trHeight w:val="983"/>
        </w:trPr>
        <w:tc>
          <w:tcPr>
            <w:tcW w:w="1702" w:type="dxa"/>
          </w:tcPr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</w:t>
            </w:r>
            <w:r w:rsidR="007E136C">
              <w:rPr>
                <w:rFonts w:hint="eastAsia"/>
                <w:sz w:val="20"/>
                <w:szCs w:val="20"/>
              </w:rPr>
              <w:t>六</w:t>
            </w:r>
            <w:r>
              <w:rPr>
                <w:rFonts w:hint="eastAsia"/>
                <w:sz w:val="20"/>
                <w:szCs w:val="20"/>
              </w:rPr>
              <w:t>单元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模拟项目</w:t>
            </w:r>
            <w:r>
              <w:rPr>
                <w:rFonts w:hint="eastAsia"/>
                <w:sz w:val="20"/>
                <w:szCs w:val="20"/>
              </w:rPr>
              <w:t>运营</w:t>
            </w:r>
            <w:r>
              <w:rPr>
                <w:sz w:val="20"/>
                <w:szCs w:val="20"/>
              </w:rPr>
              <w:t>提案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理论</w:t>
            </w:r>
            <w:r>
              <w:rPr>
                <w:sz w:val="20"/>
                <w:szCs w:val="20"/>
              </w:rPr>
              <w:t>课时）</w:t>
            </w:r>
          </w:p>
        </w:tc>
        <w:tc>
          <w:tcPr>
            <w:tcW w:w="2126" w:type="dxa"/>
          </w:tcPr>
          <w:p w:rsidR="001B0D2B" w:rsidRDefault="007E136C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-1</w:t>
            </w:r>
            <w:r w:rsidR="001B0D2B">
              <w:rPr>
                <w:rFonts w:hint="eastAsia"/>
                <w:sz w:val="20"/>
                <w:szCs w:val="20"/>
              </w:rPr>
              <w:t>综合全媒体营销的策略方法，模拟项目及相关执行。</w:t>
            </w:r>
          </w:p>
        </w:tc>
        <w:tc>
          <w:tcPr>
            <w:tcW w:w="2693" w:type="dxa"/>
          </w:tcPr>
          <w:p w:rsidR="001B0D2B" w:rsidRDefault="007E136C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-1</w:t>
            </w:r>
            <w:r w:rsidR="001B0D2B">
              <w:rPr>
                <w:rFonts w:hint="eastAsia"/>
                <w:sz w:val="20"/>
                <w:szCs w:val="20"/>
              </w:rPr>
              <w:t>能够综合全媒体营销的主要内容，并最终提交一份完整的策划方案</w:t>
            </w:r>
          </w:p>
          <w:p w:rsidR="001B0D2B" w:rsidRDefault="007E136C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-2</w:t>
            </w:r>
            <w:r w:rsidR="001B0D2B">
              <w:rPr>
                <w:rFonts w:hint="eastAsia"/>
                <w:sz w:val="20"/>
                <w:szCs w:val="20"/>
              </w:rPr>
              <w:t>小组成员能够通过合作沟通，完成模拟项目的相关程序</w:t>
            </w:r>
          </w:p>
        </w:tc>
        <w:tc>
          <w:tcPr>
            <w:tcW w:w="2399" w:type="dxa"/>
          </w:tcPr>
          <w:p w:rsidR="001B0D2B" w:rsidRDefault="007E136C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-1</w:t>
            </w:r>
            <w:r w:rsidR="001B0D2B">
              <w:rPr>
                <w:rFonts w:hint="eastAsia"/>
                <w:sz w:val="20"/>
                <w:szCs w:val="20"/>
              </w:rPr>
              <w:t>对课程知识的综合运用</w:t>
            </w:r>
          </w:p>
          <w:p w:rsidR="001B0D2B" w:rsidRDefault="007E136C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1B0D2B">
              <w:rPr>
                <w:rFonts w:hint="eastAsia"/>
                <w:sz w:val="20"/>
                <w:szCs w:val="20"/>
              </w:rPr>
              <w:t>-2</w:t>
            </w:r>
            <w:r w:rsidR="001B0D2B">
              <w:rPr>
                <w:rFonts w:hint="eastAsia"/>
                <w:sz w:val="20"/>
                <w:szCs w:val="20"/>
              </w:rPr>
              <w:t>团队合作，沟通协调能力的培养</w:t>
            </w:r>
          </w:p>
          <w:p w:rsidR="001B0D2B" w:rsidRDefault="001B0D2B" w:rsidP="005B49E7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030DB6" w:rsidRDefault="00030DB6">
      <w:pPr>
        <w:snapToGrid w:val="0"/>
        <w:spacing w:line="288" w:lineRule="auto"/>
        <w:ind w:right="2520"/>
        <w:rPr>
          <w:rFonts w:ascii="黑体" w:eastAsia="黑体" w:hAnsi="宋体" w:hint="eastAsia"/>
          <w:sz w:val="24"/>
        </w:rPr>
      </w:pPr>
      <w:bookmarkStart w:id="1" w:name="_GoBack"/>
      <w:bookmarkEnd w:id="1"/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2407A">
        <w:tc>
          <w:tcPr>
            <w:tcW w:w="1809" w:type="dxa"/>
            <w:shd w:val="clear" w:color="auto" w:fill="auto"/>
          </w:tcPr>
          <w:p w:rsidR="00A2407A" w:rsidRDefault="00CC0B49" w:rsidP="003A64A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:rsidR="00A2407A" w:rsidRDefault="00CC0B49" w:rsidP="007C78A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A2407A" w:rsidRDefault="00CC0B49" w:rsidP="007C78A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D791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D7913">
        <w:tc>
          <w:tcPr>
            <w:tcW w:w="1809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D7913" w:rsidRPr="00F645A8" w:rsidRDefault="005D7913" w:rsidP="005D7913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全媒体营销案例分析报告</w:t>
            </w:r>
          </w:p>
        </w:tc>
        <w:tc>
          <w:tcPr>
            <w:tcW w:w="184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30%</w:t>
            </w:r>
          </w:p>
        </w:tc>
      </w:tr>
      <w:tr w:rsidR="005D7913">
        <w:tc>
          <w:tcPr>
            <w:tcW w:w="1809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营销文案创作</w:t>
            </w:r>
          </w:p>
        </w:tc>
        <w:tc>
          <w:tcPr>
            <w:tcW w:w="184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30%</w:t>
            </w:r>
          </w:p>
        </w:tc>
      </w:tr>
      <w:tr w:rsidR="005D7913">
        <w:tc>
          <w:tcPr>
            <w:tcW w:w="1809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模拟项目全媒体营销策划方案</w:t>
            </w:r>
          </w:p>
        </w:tc>
        <w:tc>
          <w:tcPr>
            <w:tcW w:w="1843" w:type="dxa"/>
            <w:shd w:val="clear" w:color="auto" w:fill="auto"/>
          </w:tcPr>
          <w:p w:rsidR="005D7913" w:rsidRPr="00F645A8" w:rsidRDefault="005D7913" w:rsidP="005D7913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F645A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40%</w:t>
            </w:r>
          </w:p>
        </w:tc>
      </w:tr>
    </w:tbl>
    <w:p w:rsidR="00A2407A" w:rsidRDefault="00030DB6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CC0B49">
        <w:rPr>
          <w:rFonts w:ascii="黑体" w:eastAsia="黑体" w:hAnsi="宋体" w:hint="eastAsia"/>
          <w:sz w:val="24"/>
        </w:rPr>
        <w:t>、评价方式与成绩</w:t>
      </w:r>
    </w:p>
    <w:p w:rsidR="00A2407A" w:rsidRDefault="00A2407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A2407A" w:rsidRDefault="00A2407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A2407A" w:rsidRPr="005B49E7" w:rsidRDefault="00CC0B49" w:rsidP="005B49E7">
      <w:pPr>
        <w:snapToGrid w:val="0"/>
        <w:spacing w:line="360" w:lineRule="auto"/>
        <w:ind w:firstLineChars="300" w:firstLine="720"/>
        <w:rPr>
          <w:sz w:val="24"/>
          <w:szCs w:val="24"/>
        </w:rPr>
      </w:pPr>
      <w:r w:rsidRPr="005B49E7">
        <w:rPr>
          <w:rFonts w:hint="eastAsia"/>
          <w:sz w:val="24"/>
          <w:szCs w:val="24"/>
        </w:rPr>
        <w:t>撰写人：</w:t>
      </w:r>
      <w:r w:rsidRPr="005B49E7">
        <w:rPr>
          <w:rFonts w:hint="eastAsia"/>
          <w:sz w:val="24"/>
          <w:szCs w:val="24"/>
        </w:rPr>
        <w:t xml:space="preserve">  </w:t>
      </w:r>
      <w:r w:rsidR="005D7913" w:rsidRPr="005B49E7">
        <w:rPr>
          <w:rFonts w:hint="eastAsia"/>
          <w:sz w:val="24"/>
          <w:szCs w:val="24"/>
        </w:rPr>
        <w:t>徐荟雅</w:t>
      </w:r>
      <w:r w:rsidR="00836A2F" w:rsidRPr="005B49E7">
        <w:rPr>
          <w:rFonts w:hint="eastAsia"/>
          <w:sz w:val="24"/>
          <w:szCs w:val="24"/>
        </w:rPr>
        <w:t xml:space="preserve">     </w:t>
      </w:r>
      <w:r w:rsidR="005B49E7">
        <w:rPr>
          <w:sz w:val="24"/>
          <w:szCs w:val="24"/>
        </w:rPr>
        <w:t xml:space="preserve">      </w:t>
      </w:r>
      <w:r w:rsidR="00836A2F" w:rsidRPr="005B49E7">
        <w:rPr>
          <w:rFonts w:hint="eastAsia"/>
          <w:sz w:val="24"/>
          <w:szCs w:val="24"/>
        </w:rPr>
        <w:t xml:space="preserve">       </w:t>
      </w:r>
      <w:r w:rsidRPr="005B49E7">
        <w:rPr>
          <w:rFonts w:hint="eastAsia"/>
          <w:sz w:val="24"/>
          <w:szCs w:val="24"/>
        </w:rPr>
        <w:t>系主任审核签名：</w:t>
      </w:r>
      <w:proofErr w:type="gramStart"/>
      <w:r w:rsidR="005B49E7" w:rsidRPr="005B49E7">
        <w:rPr>
          <w:rFonts w:hint="eastAsia"/>
          <w:sz w:val="24"/>
          <w:szCs w:val="24"/>
        </w:rPr>
        <w:t>沈慧萍</w:t>
      </w:r>
      <w:proofErr w:type="gramEnd"/>
    </w:p>
    <w:p w:rsidR="00A2407A" w:rsidRPr="005B49E7" w:rsidRDefault="00CC0B49" w:rsidP="005B49E7">
      <w:pPr>
        <w:snapToGrid w:val="0"/>
        <w:spacing w:line="360" w:lineRule="auto"/>
        <w:ind w:firstLineChars="2000" w:firstLine="4800"/>
        <w:rPr>
          <w:sz w:val="24"/>
          <w:szCs w:val="24"/>
        </w:rPr>
      </w:pPr>
      <w:r w:rsidRPr="005B49E7">
        <w:rPr>
          <w:rFonts w:hint="eastAsia"/>
          <w:sz w:val="24"/>
          <w:szCs w:val="24"/>
        </w:rPr>
        <w:t>审核时间：</w:t>
      </w:r>
      <w:r w:rsidR="005B49E7" w:rsidRPr="005B49E7">
        <w:rPr>
          <w:rFonts w:hint="eastAsia"/>
          <w:sz w:val="24"/>
          <w:szCs w:val="24"/>
        </w:rPr>
        <w:t>2</w:t>
      </w:r>
      <w:r w:rsidR="005B49E7" w:rsidRPr="005B49E7">
        <w:rPr>
          <w:sz w:val="24"/>
          <w:szCs w:val="24"/>
        </w:rPr>
        <w:t>019.9</w:t>
      </w:r>
      <w:r w:rsidRPr="005B49E7">
        <w:rPr>
          <w:rFonts w:hint="eastAsia"/>
          <w:sz w:val="24"/>
          <w:szCs w:val="24"/>
        </w:rPr>
        <w:t xml:space="preserve">                       </w:t>
      </w:r>
    </w:p>
    <w:p w:rsidR="00A2407A" w:rsidRDefault="00A2407A"/>
    <w:sectPr w:rsidR="00A2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41" w:rsidRDefault="00AC1041" w:rsidP="005B49E7">
      <w:r>
        <w:separator/>
      </w:r>
    </w:p>
  </w:endnote>
  <w:endnote w:type="continuationSeparator" w:id="0">
    <w:p w:rsidR="00AC1041" w:rsidRDefault="00AC1041" w:rsidP="005B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41" w:rsidRDefault="00AC1041" w:rsidP="005B49E7">
      <w:r>
        <w:separator/>
      </w:r>
    </w:p>
  </w:footnote>
  <w:footnote w:type="continuationSeparator" w:id="0">
    <w:p w:rsidR="00AC1041" w:rsidRDefault="00AC1041" w:rsidP="005B4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30DB6"/>
    <w:rsid w:val="000E11AA"/>
    <w:rsid w:val="001072BC"/>
    <w:rsid w:val="00156068"/>
    <w:rsid w:val="001B0D2B"/>
    <w:rsid w:val="001C1003"/>
    <w:rsid w:val="00256B39"/>
    <w:rsid w:val="0026033C"/>
    <w:rsid w:val="002E3721"/>
    <w:rsid w:val="00313BBA"/>
    <w:rsid w:val="0032602E"/>
    <w:rsid w:val="003367AE"/>
    <w:rsid w:val="00382A13"/>
    <w:rsid w:val="003A64A8"/>
    <w:rsid w:val="003B1258"/>
    <w:rsid w:val="004100B0"/>
    <w:rsid w:val="005467DC"/>
    <w:rsid w:val="00553D03"/>
    <w:rsid w:val="00575AA8"/>
    <w:rsid w:val="005B2B6D"/>
    <w:rsid w:val="005B49E7"/>
    <w:rsid w:val="005B4B4E"/>
    <w:rsid w:val="005C7674"/>
    <w:rsid w:val="005D7913"/>
    <w:rsid w:val="00624FE1"/>
    <w:rsid w:val="0066075A"/>
    <w:rsid w:val="007208D6"/>
    <w:rsid w:val="007C78AE"/>
    <w:rsid w:val="007E136C"/>
    <w:rsid w:val="00836A2F"/>
    <w:rsid w:val="008B397C"/>
    <w:rsid w:val="008B47F4"/>
    <w:rsid w:val="00900019"/>
    <w:rsid w:val="0099063E"/>
    <w:rsid w:val="00A2407A"/>
    <w:rsid w:val="00A63D13"/>
    <w:rsid w:val="00A769B1"/>
    <w:rsid w:val="00A837D5"/>
    <w:rsid w:val="00AC1041"/>
    <w:rsid w:val="00AC4C45"/>
    <w:rsid w:val="00B46F21"/>
    <w:rsid w:val="00B511A5"/>
    <w:rsid w:val="00B55754"/>
    <w:rsid w:val="00B736A7"/>
    <w:rsid w:val="00B7651F"/>
    <w:rsid w:val="00BF1042"/>
    <w:rsid w:val="00C56E09"/>
    <w:rsid w:val="00CC0B49"/>
    <w:rsid w:val="00CF096B"/>
    <w:rsid w:val="00E16D30"/>
    <w:rsid w:val="00E33169"/>
    <w:rsid w:val="00E70904"/>
    <w:rsid w:val="00EF44B1"/>
    <w:rsid w:val="00F23B02"/>
    <w:rsid w:val="00F35AA0"/>
    <w:rsid w:val="00F51282"/>
    <w:rsid w:val="00F77C60"/>
    <w:rsid w:val="00F9162A"/>
    <w:rsid w:val="00F9458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FEB806"/>
  <w15:docId w15:val="{FD50ED3F-FDF8-4E65-B735-5D991365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fionshp@outlook.com</cp:lastModifiedBy>
  <cp:revision>3</cp:revision>
  <dcterms:created xsi:type="dcterms:W3CDTF">2019-09-05T18:07:00Z</dcterms:created>
  <dcterms:modified xsi:type="dcterms:W3CDTF">2019-09-07T08:34:00Z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