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eading1"/>
        <w:rPr>
          <w:rStyle w:val="NormalCharacter"/>
          <w:b/>
          <w:bCs/>
          <w:szCs w:val="44"/>
          <w:sz w:val="28"/>
          <w:kern w:val="44"/>
          <w:lang w:val="en-US" w:eastAsia="zh-CN" w:bidi="ar-SA"/>
          <w:rFonts w:cs="Times New Roman"/>
        </w:rPr>
        <w:keepLines/>
        <w:keepNext/>
        <w:widowControl/>
        <w:framePr w:outlineLvl="0"/>
        <w:spacing w:line="300" w:after="240" w:lineRule="auto"/>
        <w:jc w:val="center"/>
      </w:pPr>
      <w:r>
        <w:rPr>
          <w:rStyle w:val="NormalCharacter"/>
          <w:b/>
          <w:bCs/>
          <w:szCs w:val="44"/>
          <w:sz w:val="28"/>
          <w:kern w:val="44"/>
          <w:lang w:val="en-US" w:eastAsia="zh-CN" w:bidi="ar-SA"/>
          <w:rFonts w:cs="Times New Roman"/>
        </w:rPr>
        <w:t xml:space="preserve">【消费</w:t>
      </w:r>
      <w:r>
        <w:rPr>
          <w:rStyle w:val="NormalCharacter"/>
          <w:b/>
          <w:bCs/>
          <w:szCs w:val="44"/>
          <w:sz w:val="28"/>
          <w:kern w:val="44"/>
          <w:lang w:val="en-US" w:eastAsia="zh-CN" w:bidi="ar-SA"/>
          <w:rFonts w:cs="Times New Roman"/>
        </w:rPr>
        <w:t xml:space="preserve">心理与</w:t>
      </w:r>
      <w:r>
        <w:rPr>
          <w:rStyle w:val="NormalCharacter"/>
          <w:b/>
          <w:bCs/>
          <w:szCs w:val="44"/>
          <w:sz w:val="28"/>
          <w:kern w:val="44"/>
          <w:lang w:val="en-US" w:eastAsia="zh-CN" w:bidi="ar-SA"/>
          <w:rFonts w:cs="Times New Roman"/>
        </w:rPr>
        <w:t xml:space="preserve">行为学】</w:t>
      </w:r>
    </w:p>
    <w:p>
      <w:pPr>
        <w:pStyle w:val="Heading1"/>
        <w:rPr>
          <w:rStyle w:val="NormalCharacter"/>
          <w:bCs/>
          <w:szCs w:val="30"/>
          <w:sz w:val="28"/>
          <w:kern w:val="44"/>
          <w:lang w:val="en-US" w:eastAsia="zh-CN" w:bidi="ar-SA"/>
          <w:rFonts w:cs="Times New Roman"/>
        </w:rPr>
        <w:keepLines/>
        <w:keepNext/>
        <w:widowControl/>
        <w:framePr w:outlineLvl="0"/>
        <w:spacing w:line="300" w:after="240" w:lineRule="auto"/>
        <w:jc w:val="center"/>
      </w:pPr>
      <w:r>
        <w:rPr>
          <w:rStyle w:val="NormalCharacter"/>
          <w:bCs/>
          <w:szCs w:val="30"/>
          <w:sz w:val="28"/>
          <w:kern w:val="44"/>
          <w:lang w:val="en-US" w:eastAsia="zh-CN" w:bidi="ar-SA"/>
          <w:rFonts w:ascii="黑体" w:cs="黑体" w:eastAsia="黑体" w:hAnsi="黑体"/>
        </w:rPr>
        <w:t xml:space="preserve">【</w:t>
      </w:r>
      <w:r>
        <w:rPr>
          <w:rStyle w:val="NormalCharacter"/>
          <w:b/>
          <w:szCs w:val="30"/>
          <w:sz w:val="28"/>
          <w:kern w:val="0"/>
          <w:lang w:val="en-US" w:eastAsia="zh-CN" w:bidi="ar-SA"/>
          <w:rFonts w:ascii="宋体" w:hAnsi="宋体"/>
          <w:color w:val="4A4A4A"/>
        </w:rPr>
        <w:t xml:space="preserve">Consumer </w:t>
      </w:r>
      <w:r>
        <w:rPr>
          <w:rStyle w:val="NormalCharacter"/>
          <w:b/>
          <w:szCs w:val="30"/>
          <w:sz w:val="28"/>
          <w:kern w:val="0"/>
          <w:lang w:val="en-US" w:eastAsia="zh-CN" w:bidi="ar-SA"/>
          <w:rFonts w:ascii="宋体" w:hAnsi="宋体"/>
          <w:color w:val="4A4A4A"/>
        </w:rPr>
        <w:t xml:space="preserve">P</w:t>
      </w:r>
      <w:r>
        <w:rPr>
          <w:rStyle w:val="NormalCharacter"/>
          <w:b/>
          <w:szCs w:val="30"/>
          <w:sz w:val="28"/>
          <w:kern w:val="0"/>
          <w:lang w:val="en-US" w:eastAsia="zh-CN" w:bidi="ar-SA"/>
          <w:rFonts w:ascii="宋体" w:hAnsi="宋体"/>
          <w:color w:val="4A4A4A"/>
        </w:rPr>
        <w:t xml:space="preserve">sychology </w:t>
      </w:r>
      <w:r>
        <w:rPr>
          <w:rStyle w:val="NormalCharacter"/>
          <w:b/>
          <w:szCs w:val="30"/>
          <w:sz w:val="28"/>
          <w:kern w:val="0"/>
          <w:lang w:val="en-US" w:eastAsia="zh-CN" w:bidi="ar-SA"/>
          <w:rFonts w:ascii="宋体" w:hAnsi="宋体"/>
          <w:color w:val="4A4A4A"/>
        </w:rPr>
        <w:t xml:space="preserve">A</w:t>
      </w:r>
      <w:r>
        <w:rPr>
          <w:rStyle w:val="NormalCharacter"/>
          <w:b/>
          <w:szCs w:val="30"/>
          <w:sz w:val="28"/>
          <w:kern w:val="0"/>
          <w:lang w:val="en-US" w:eastAsia="zh-CN" w:bidi="ar-SA"/>
          <w:rFonts w:ascii="宋体" w:hAnsi="宋体"/>
          <w:color w:val="4A4A4A"/>
        </w:rPr>
        <w:t xml:space="preserve">nd </w:t>
      </w:r>
      <w:r>
        <w:rPr>
          <w:rStyle w:val="NormalCharacter"/>
          <w:b/>
          <w:szCs w:val="30"/>
          <w:sz w:val="28"/>
          <w:kern w:val="0"/>
          <w:lang w:val="en-US" w:eastAsia="zh-CN" w:bidi="ar-SA"/>
          <w:rFonts w:ascii="宋体" w:hAnsi="宋体"/>
          <w:color w:val="4A4A4A"/>
        </w:rPr>
        <w:t xml:space="preserve">B</w:t>
      </w:r>
      <w:r>
        <w:rPr>
          <w:rStyle w:val="NormalCharacter"/>
          <w:b/>
          <w:szCs w:val="30"/>
          <w:sz w:val="28"/>
          <w:kern w:val="0"/>
          <w:lang w:val="en-US" w:eastAsia="zh-CN" w:bidi="ar-SA"/>
          <w:rFonts w:ascii="宋体" w:hAnsi="宋体"/>
          <w:color w:val="4A4A4A"/>
        </w:rPr>
        <w:t xml:space="preserve">ehavior</w:t>
      </w:r>
      <w:r>
        <w:rPr>
          <w:rStyle w:val="NormalCharacter"/>
          <w:bCs/>
          <w:szCs w:val="30"/>
          <w:sz w:val="28"/>
          <w:kern w:val="44"/>
          <w:lang w:val="en-US" w:eastAsia="zh-CN" w:bidi="ar-SA"/>
          <w:rFonts w:ascii="黑体" w:cs="黑体" w:eastAsia="黑体" w:hAnsi="黑体"/>
        </w:rPr>
        <w:t xml:space="preserve">】</w:t>
      </w:r>
    </w:p>
    <w:p>
      <w:pPr>
        <w:pStyle w:val="Normal"/>
        <w:rPr>
          <w:rStyle w:val="NormalCharacter"/>
          <w:b/>
          <w:szCs w:val="30"/>
          <w:sz w:val="30"/>
          <w:kern w:val="2"/>
          <w:lang w:val="en-US" w:eastAsia="zh-CN" w:bidi="ar-SA"/>
          <w:color w:val="008080"/>
        </w:rPr>
        <w:ind w:firstLine="360" w:firstLineChars="150"/>
        <w:spacing w:line="288" w:after="156" w:before="156" w:lineRule="auto"/>
        <w:jc w:val="both"/>
      </w:pPr>
      <w:r>
        <w:rPr>
          <w:rStyle w:val="NormalCharacter"/>
          <w:szCs w:val="24"/>
          <w:sz w:val="24"/>
          <w:kern w:val="2"/>
          <w:lang w:val="en-US" w:eastAsia="zh-CN" w:bidi="ar-SA"/>
          <w:rFonts w:ascii="黑体" w:eastAsia="黑体" w:hAnsi="宋体"/>
        </w:rPr>
        <w:t xml:space="preserve">一</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基本信息</w:t>
      </w:r>
    </w:p>
    <w:p>
      <w:pPr>
        <w:pStyle w:val="Normal"/>
        <w:rPr>
          <w:rStyle w:val="NormalCharacter"/>
          <w:szCs w:val="20"/>
          <w:sz w:val="20"/>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课程代码：</w:t>
      </w:r>
      <w:r>
        <w:rPr>
          <w:rStyle w:val="NormalCharacter"/>
          <w:szCs w:val="20"/>
          <w:sz w:val="20"/>
          <w:kern w:val="2"/>
          <w:lang w:val="en-US" w:eastAsia="zh-CN" w:bidi="ar-SA"/>
        </w:rPr>
        <w:t xml:space="preserve">【</w:t>
      </w:r>
      <w:r>
        <w:rPr>
          <w:rStyle w:val="NormalCharacter"/>
          <w:iCs/>
          <w:szCs w:val="21"/>
          <w:sz w:val="21"/>
          <w:kern w:val="2"/>
          <w:lang w:val="en-US" w:eastAsia="zh-CN" w:bidi="ar-SA"/>
          <w:rFonts w:eastAsia="宋体"/>
        </w:rPr>
        <w:t xml:space="preserve">2030499</w:t>
      </w:r>
      <w:r>
        <w:rPr>
          <w:rStyle w:val="NormalCharacter"/>
          <w:szCs w:val="20"/>
          <w:sz w:val="20"/>
          <w:kern w:val="2"/>
          <w:lang w:val="en-US" w:eastAsia="zh-CN" w:bidi="ar-SA"/>
        </w:rPr>
        <w:t xml:space="preserve">】</w:t>
      </w:r>
    </w:p>
    <w:p>
      <w:pPr>
        <w:pStyle w:val="Normal"/>
        <w:rPr>
          <w:rStyle w:val="NormalCharacter"/>
          <w:szCs w:val="21"/>
          <w:sz w:val="21"/>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课程学分：</w:t>
      </w:r>
      <w:r>
        <w:rPr>
          <w:rStyle w:val="NormalCharacter"/>
          <w:szCs w:val="20"/>
          <w:sz w:val="20"/>
          <w:kern w:val="2"/>
          <w:lang w:val="en-US" w:eastAsia="zh-CN" w:bidi="ar-SA"/>
        </w:rPr>
        <w:t xml:space="preserve">【</w:t>
      </w:r>
      <w:r>
        <w:rPr>
          <w:rStyle w:val="NormalCharacter"/>
          <w:szCs w:val="20"/>
          <w:sz w:val="20"/>
          <w:kern w:val="2"/>
          <w:lang w:val="en-US" w:eastAsia="zh-CN" w:bidi="ar-SA"/>
        </w:rPr>
        <w:t xml:space="preserve">2</w:t>
      </w:r>
      <w:r>
        <w:rPr>
          <w:rStyle w:val="NormalCharacter"/>
          <w:szCs w:val="20"/>
          <w:sz w:val="20"/>
          <w:kern w:val="2"/>
          <w:lang w:val="en-US" w:eastAsia="zh-CN" w:bidi="ar-SA"/>
        </w:rPr>
        <w:t xml:space="preserve">】</w:t>
      </w:r>
    </w:p>
    <w:p>
      <w:pPr>
        <w:pStyle w:val="Normal"/>
        <w:rPr>
          <w:rStyle w:val="NormalCharacter"/>
          <w:szCs w:val="21"/>
          <w:sz w:val="21"/>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面向专业：</w:t>
      </w:r>
      <w:r>
        <w:rPr>
          <w:rStyle w:val="NormalCharacter"/>
          <w:szCs w:val="20"/>
          <w:sz w:val="20"/>
          <w:kern w:val="2"/>
          <w:lang w:val="en-US" w:eastAsia="zh-CN" w:bidi="ar-SA"/>
        </w:rPr>
        <w:t xml:space="preserve">【</w:t>
      </w:r>
      <w:r>
        <w:rPr>
          <w:rStyle w:val="NormalCharacter"/>
          <w:szCs w:val="20"/>
          <w:sz w:val="20"/>
          <w:kern w:val="2"/>
          <w:lang w:val="en-US" w:eastAsia="zh-CN" w:bidi="ar-SA"/>
          <w:rFonts w:eastAsia="宋体"/>
        </w:rPr>
        <w:t xml:space="preserve">网络与新媒体</w:t>
      </w:r>
      <w:r>
        <w:rPr>
          <w:rStyle w:val="NormalCharacter"/>
          <w:szCs w:val="20"/>
          <w:sz w:val="20"/>
          <w:kern w:val="2"/>
          <w:lang w:val="en-US" w:eastAsia="zh-CN" w:bidi="ar-SA"/>
        </w:rPr>
        <w:t xml:space="preserve">】</w:t>
      </w:r>
    </w:p>
    <w:p>
      <w:pPr>
        <w:pStyle w:val="Normal"/>
        <w:rPr>
          <w:rStyle w:val="NormalCharacter"/>
          <w:szCs w:val="20"/>
          <w:sz w:val="20"/>
          <w:kern w:val="2"/>
          <w:lang w:val="en-US" w:eastAsia="zh-CN" w:bidi="ar-SA"/>
          <w:color w:val="000000"/>
        </w:rPr>
        <w:snapToGrid w:val="0"/>
        <w:ind w:firstLine="394" w:firstLineChars="196"/>
        <w:spacing w:line="288" w:lineRule="auto"/>
        <w:jc w:val="both"/>
      </w:pPr>
      <w:r>
        <w:rPr>
          <w:rStyle w:val="NormalCharacter"/>
          <w:b/>
          <w:bCs/>
          <w:szCs w:val="20"/>
          <w:sz w:val="20"/>
          <w:kern w:val="2"/>
          <w:lang w:val="en-US" w:eastAsia="zh-CN" w:bidi="ar-SA"/>
          <w:rFonts w:cs="Times New Roman"/>
          <w:color w:val="000000"/>
        </w:rPr>
        <w:t xml:space="preserve">课程性质：</w:t>
      </w:r>
      <w:r>
        <w:rPr>
          <w:rStyle w:val="NormalCharacter"/>
          <w:szCs w:val="20"/>
          <w:sz w:val="20"/>
          <w:kern w:val="2"/>
          <w:lang w:val="en-US" w:eastAsia="zh-CN" w:bidi="ar-SA"/>
          <w:color w:val="000000"/>
        </w:rPr>
        <w:t xml:space="preserve">【</w:t>
      </w:r>
      <w:r>
        <w:rPr>
          <w:rStyle w:val="NormalCharacter"/>
          <w:szCs w:val="20"/>
          <w:sz w:val="20"/>
          <w:kern w:val="2"/>
          <w:lang w:val="en-US" w:eastAsia="zh-CN" w:bidi="ar-SA"/>
          <w:color w:val="000000"/>
        </w:rPr>
        <w:t xml:space="preserve">专业课】</w:t>
      </w:r>
    </w:p>
    <w:p>
      <w:pPr>
        <w:pStyle w:val="Normal"/>
        <w:rPr>
          <w:rStyle w:val="NormalCharacter"/>
          <w:szCs w:val="20"/>
          <w:sz w:val="20"/>
          <w:kern w:val="2"/>
          <w:lang w:val="en-US" w:eastAsia="zh-CN" w:bidi="ar-SA"/>
          <w:color w:val="000000"/>
        </w:rPr>
        <w:snapToGrid w:val="0"/>
        <w:ind w:firstLine="394" w:firstLineChars="196"/>
        <w:spacing w:line="288" w:lineRule="auto"/>
        <w:jc w:val="both"/>
      </w:pPr>
      <w:r>
        <w:rPr>
          <w:rStyle w:val="NormalCharacter"/>
          <w:b/>
          <w:szCs w:val="20"/>
          <w:sz w:val="20"/>
          <w:kern w:val="2"/>
          <w:lang w:val="en-US" w:eastAsia="zh-CN" w:bidi="ar-SA"/>
          <w:color w:val="000000"/>
        </w:rPr>
        <w:t xml:space="preserve">开课院系：</w:t>
      </w:r>
      <w:r>
        <w:rPr>
          <w:rStyle w:val="NormalCharacter"/>
          <w:szCs w:val="20"/>
          <w:sz w:val="20"/>
          <w:kern w:val="2"/>
          <w:lang w:val="en-US" w:eastAsia="zh-CN" w:bidi="ar-SA"/>
          <w:color w:val="000000"/>
        </w:rPr>
        <w:t xml:space="preserve">新闻传播学院</w:t>
      </w:r>
    </w:p>
    <w:p>
      <w:pPr>
        <w:pStyle w:val="Normal"/>
        <w:rPr>
          <w:rStyle w:val="NormalCharacter"/>
          <w:szCs w:val="21"/>
          <w:sz w:val="21"/>
          <w:kern w:val="0"/>
          <w:lang w:val="en-US" w:eastAsia="zh-CN" w:bidi="ar-SA"/>
          <w:rFonts w:ascii="宋体" w:eastAsia="宋体" w:hAnsi="宋体"/>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使用</w:t>
      </w:r>
      <w:r>
        <w:rPr>
          <w:rStyle w:val="NormalCharacter"/>
          <w:b/>
          <w:bCs/>
          <w:szCs w:val="20"/>
          <w:sz w:val="20"/>
          <w:kern w:val="2"/>
          <w:lang w:val="en-US" w:eastAsia="zh-CN" w:bidi="ar-SA"/>
          <w:rFonts w:cs="Times New Roman"/>
        </w:rPr>
        <w:t xml:space="preserve">教材：自编讲义。</w:t>
      </w:r>
      <w:r>
        <w:rPr>
          <w:rStyle w:val="NormalCharacter"/>
          <w:b/>
          <w:bCs/>
          <w:szCs w:val="20"/>
          <w:sz w:val="20"/>
          <w:kern w:val="2"/>
          <w:lang w:val="en-US" w:eastAsia="zh-CN" w:bidi="ar-SA"/>
          <w:rFonts w:cs="Times New Roman" w:eastAsia="宋体"/>
        </w:rPr>
      </w:r>
    </w:p>
    <w:p>
      <w:pPr>
        <w:pStyle w:val="Normal"/>
        <w:rPr>
          <w:rStyle w:val="NormalCharacter"/>
          <w:b/>
          <w:szCs w:val="20"/>
          <w:sz w:val="20"/>
          <w:kern w:val="2"/>
          <w:lang w:val="en-US" w:eastAsia="zh-CN" w:bidi="ar-SA"/>
        </w:rPr>
        <w:snapToGrid w:val="0"/>
        <w:ind w:firstLine="402" w:firstLineChars="200"/>
        <w:spacing w:line="288" w:lineRule="auto"/>
        <w:jc w:val="both"/>
      </w:pPr>
      <w:r>
        <w:rPr>
          <w:rStyle w:val="NormalCharacter"/>
          <w:b/>
          <w:szCs w:val="20"/>
          <w:sz w:val="20"/>
          <w:kern w:val="2"/>
          <w:lang w:val="en-US" w:eastAsia="zh-CN" w:bidi="ar-SA"/>
        </w:rPr>
        <w:t xml:space="preserve">参考书目：</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销售一定要懂的心理学</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文义明，</w:t>
      </w:r>
      <w:r>
        <w:rPr>
          <w:rStyle w:val="NormalCharacter"/>
          <w:szCs w:val="21"/>
          <w:sz w:val="21"/>
          <w:kern w:val="0"/>
          <w:lang w:val="en-US" w:eastAsia="zh-CN" w:bidi="ar-SA"/>
          <w:rFonts w:ascii="宋体" w:hAnsi="宋体"/>
        </w:rPr>
        <w:t xml:space="preserve">2011</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中国经济</w:t>
      </w:r>
      <w:r>
        <w:rPr>
          <w:rStyle w:val="NormalCharacter"/>
          <w:szCs w:val="21"/>
          <w:sz w:val="21"/>
          <w:kern w:val="0"/>
          <w:lang w:val="en-US" w:eastAsia="zh-CN" w:bidi="ar-SA"/>
          <w:rFonts w:ascii="宋体" w:hAnsi="宋体"/>
        </w:rPr>
        <w:t xml:space="preserve">出版社</w:t>
      </w:r>
      <w:r>
        <w:rPr>
          <w:rStyle w:val="NormalCharacter"/>
          <w:szCs w:val="21"/>
          <w:sz w:val="21"/>
          <w:kern w:val="0"/>
          <w:lang w:val="en-US" w:eastAsia="zh-CN" w:bidi="ar-SA"/>
          <w:rFonts w:ascii="宋体" w:hAnsi="宋体"/>
        </w:rPr>
        <w:t xml:space="preserve">；</w:t>
      </w:r>
    </w:p>
    <w:p>
      <w:pPr>
        <w:pStyle w:val="Normal"/>
        <w:rPr>
          <w:rStyle w:val="NormalCharacter"/>
          <w:szCs w:val="21"/>
          <w:sz w:val="21"/>
          <w:kern w:val="0"/>
          <w:lang w:val="en-US" w:eastAsia="zh-CN" w:bidi="ar-SA"/>
          <w:rFonts w:ascii="宋体" w:hAnsi="宋体"/>
        </w:rPr>
        <w:snapToGrid w:val="0"/>
        <w:ind w:firstLine="411" w:firstLineChars="196"/>
        <w:spacing w:line="288" w:lineRule="auto"/>
        <w:jc w:val="both"/>
      </w:pPr>
      <w:r>
        <w:rPr>
          <w:rStyle w:val="NormalCharacter"/>
          <w:szCs w:val="21"/>
          <w:sz w:val="21"/>
          <w:kern w:val="0"/>
          <w:lang w:val="en-US" w:eastAsia="zh-CN" w:bidi="ar-SA"/>
          <w:rFonts w:ascii="宋体" w:hAnsi="宋体"/>
        </w:rPr>
        <w:t xml:space="preserve">《消费者行为学》，利昂·希夫曼，中国人民大学出版社</w:t>
      </w:r>
    </w:p>
    <w:p>
      <w:pPr>
        <w:pStyle w:val="Normal"/>
        <w:rPr>
          <w:rStyle w:val="NormalCharacter"/>
          <w:szCs w:val="21"/>
          <w:sz w:val="21"/>
          <w:kern w:val="0"/>
          <w:lang w:val="en-US" w:eastAsia="zh-CN" w:bidi="ar-SA"/>
          <w:rFonts w:ascii="宋体" w:eastAsia="宋体" w:hAnsi="宋体"/>
        </w:rPr>
        <w:snapToGrid w:val="0"/>
        <w:ind w:firstLine="411" w:firstLineChars="196"/>
        <w:spacing w:line="288" w:lineRule="auto"/>
        <w:jc w:val="both"/>
      </w:pPr>
      <w:r>
        <w:rPr>
          <w:rStyle w:val="NormalCharacter"/>
          <w:szCs w:val="21"/>
          <w:sz w:val="21"/>
          <w:kern w:val="0"/>
          <w:lang w:val="en-US" w:eastAsia="zh-CN" w:bidi="ar-SA"/>
          <w:rFonts w:ascii="宋体" w:hAnsi="宋体"/>
        </w:rPr>
        <w:t xml:space="preserve">《消费者行为学》（</w:t>
      </w:r>
      <w:r>
        <w:rPr>
          <w:rStyle w:val="NormalCharacter"/>
          <w:szCs w:val="21"/>
          <w:sz w:val="21"/>
          <w:kern w:val="0"/>
          <w:lang w:val="en-US" w:eastAsia="zh-CN" w:bidi="ar-SA"/>
          <w:rFonts w:ascii="宋体" w:hAnsi="宋体"/>
        </w:rPr>
        <w:t xml:space="preserve">第十二版</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所罗门</w:t>
      </w:r>
      <w:r>
        <w:rPr>
          <w:rStyle w:val="NormalCharacter"/>
          <w:szCs w:val="21"/>
          <w:sz w:val="21"/>
          <w:kern w:val="0"/>
          <w:lang w:val="en-US" w:eastAsia="zh-CN" w:bidi="ar-SA"/>
          <w:rFonts w:ascii="宋体" w:hAnsi="宋体"/>
        </w:rPr>
        <w:t xml:space="preserve">，中国人民大学出版社</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r>
    </w:p>
    <w:p>
      <w:pPr>
        <w:pStyle w:val="Normal"/>
        <w:rPr>
          <w:rStyle w:val="NormalCharacter"/>
          <w:b/>
          <w:bCs/>
          <w:szCs w:val="20"/>
          <w:sz w:val="20"/>
          <w:kern w:val="2"/>
          <w:lang w:val="en-US" w:eastAsia="zh-CN" w:bidi="ar-SA"/>
          <w:rFonts w:cs="Times New Roman" w:eastAsia="宋体"/>
          <w:color w:val="000000"/>
        </w:rPr>
        <w:snapToGrid w:val="0"/>
        <w:ind w:firstLine="402" w:firstLineChars="200"/>
        <w:spacing w:line="288" w:lineRule="auto"/>
        <w:jc w:val="both"/>
      </w:pPr>
      <w:r>
        <w:rPr>
          <w:rStyle w:val="NormalCharacter"/>
          <w:b/>
          <w:bCs/>
          <w:szCs w:val="20"/>
          <w:sz w:val="20"/>
          <w:kern w:val="2"/>
          <w:lang w:val="en-US" w:eastAsia="zh-CN" w:bidi="ar-SA"/>
          <w:rFonts w:cs="Times New Roman"/>
          <w:color w:val="000000"/>
        </w:rPr>
        <w:t xml:space="preserve">先修课程：</w:t>
      </w:r>
      <w:r>
        <w:rPr>
          <w:rStyle w:val="NormalCharacter"/>
          <w:b/>
          <w:bCs/>
          <w:szCs w:val="20"/>
          <w:sz w:val="20"/>
          <w:kern w:val="2"/>
          <w:lang w:val="en-US" w:eastAsia="zh-CN" w:bidi="ar-SA"/>
          <w:rFonts w:cs="Times New Roman"/>
          <w:color w:val="000000"/>
        </w:rPr>
        <w:t xml:space="preserve">全媒体营销</w:t>
      </w:r>
    </w:p>
    <w:p>
      <w:pPr>
        <w:pStyle w:val="Normal"/>
        <w:rPr>
          <w:rStyle w:val="NormalCharacter"/>
          <w:szCs w:val="20"/>
          <w:sz w:val="20"/>
          <w:kern w:val="2"/>
          <w:lang w:val="en-US" w:eastAsia="zh-CN" w:bidi="ar-SA"/>
          <w:color w:val="000000"/>
        </w:rPr>
        <w:snapToGrid w:val="0"/>
        <w:ind w:firstLine="392" w:firstLineChars="196"/>
        <w:spacing w:line="288" w:lineRule="auto"/>
        <w:jc w:val="both"/>
      </w:pPr>
      <w:r>
        <w:rPr>
          <w:rStyle w:val="NormalCharacter"/>
          <w:szCs w:val="20"/>
          <w:sz w:val="20"/>
          <w:kern w:val="2"/>
          <w:lang w:val="en-US" w:eastAsia="zh-CN" w:bidi="ar-SA"/>
          <w:color w:val="000000"/>
        </w:rPr>
        <w:t xml:space="preserve">课程网站网址：</w:t>
      </w:r>
    </w:p>
    <w:p>
      <w:pPr>
        <w:pStyle w:val="Normal"/>
        <w:rPr>
          <w:rStyle w:val="NormalCharacter"/>
          <w:b/>
          <w:szCs w:val="20"/>
          <w:sz w:val="24"/>
          <w:kern w:val="2"/>
          <w:lang w:val="en-US" w:eastAsia="zh-CN" w:bidi="ar-SA"/>
          <w:color w:val="000000"/>
        </w:rPr>
        <w:snapToGrid w:val="0"/>
        <w:ind w:firstLine="348" w:firstLineChars="145"/>
        <w:spacing w:line="288" w:after="156" w:before="156" w:lineRule="auto"/>
        <w:jc w:val="both"/>
      </w:pPr>
      <w:r>
        <w:rPr>
          <w:rStyle w:val="NormalCharacter"/>
          <w:szCs w:val="24"/>
          <w:sz w:val="24"/>
          <w:kern w:val="2"/>
          <w:lang w:val="en-US" w:eastAsia="zh-CN" w:bidi="ar-SA"/>
          <w:rFonts w:ascii="黑体" w:eastAsia="黑体" w:hAnsi="宋体"/>
        </w:rPr>
        <w:t xml:space="preserve">二</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课程简介</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t xml:space="preserve">本课程是研究消费心理与行为的应用型学科，介绍消费者一般心理活动规律和个性心理特征，把握消费者行为学的基本理论，掌握分析影响消费者心理与行为的社会环境、文化因素、产品要素及其他相关因素，着重分析和讲解根据不同的消费心理和行为的基础知识，如何制定相应的营销和广告方案。</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t xml:space="preserve">三</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选课建议</w:t>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t xml:space="preserve">适合</w:t>
      </w:r>
      <w:r>
        <w:rPr>
          <w:rStyle w:val="NormalCharacter"/>
          <w:szCs w:val="20"/>
          <w:sz w:val="20"/>
          <w:kern w:val="2"/>
          <w:lang w:val="en-US" w:eastAsia="zh-CN" w:bidi="ar-SA"/>
          <w:color w:val="000000"/>
        </w:rPr>
        <w:t xml:space="preserve">新闻传播学院</w:t>
      </w:r>
      <w:r>
        <w:rPr>
          <w:rStyle w:val="NormalCharacter"/>
          <w:szCs w:val="20"/>
          <w:sz w:val="20"/>
          <w:kern w:val="2"/>
          <w:lang w:val="en-US" w:eastAsia="zh-CN" w:bidi="ar-SA"/>
          <w:color w:val="000000"/>
        </w:rPr>
        <w:t xml:space="preserve">网媒、</w:t>
      </w:r>
      <w:r>
        <w:rPr>
          <w:rStyle w:val="NormalCharacter"/>
          <w:szCs w:val="20"/>
          <w:sz w:val="20"/>
          <w:kern w:val="2"/>
          <w:lang w:val="en-US" w:eastAsia="zh-CN" w:bidi="ar-SA"/>
          <w:color w:val="000000"/>
        </w:rPr>
        <w:t xml:space="preserve">广告专业二三年级学生学习</w:t>
      </w:r>
      <w:r>
        <w:rPr>
          <w:rStyle w:val="NormalCharacter"/>
          <w:szCs w:val="20"/>
          <w:sz w:val="20"/>
          <w:kern w:val="2"/>
          <w:lang w:val="en-US" w:eastAsia="zh-CN" w:bidi="ar-SA"/>
          <w:color w:val="000000"/>
        </w:rPr>
        <w:t xml:space="preserve">。</w:t>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t xml:space="preserve">四</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课程与培养学生能力的关联性（必填项）</w:t>
      </w:r>
    </w:p>
    <w:tbl>
      <w:tblPr>
        <w:tblW w:type="dxa" w:w="7744"/>
        <w:tblLook w:val="ffff"/>
        <w:tblInd w:w="-108" w:type="dxa"/>
        <w:tblBorders>
          <w:top w:space="0" w:color="000000" w:val="none" w:sz="0"/>
          <w:left w:space="0" w:color="000000" w:val="none" w:sz="0"/>
          <w:bottom w:space="0" w:color="000000" w:val="none" w:sz="0"/>
          <w:right w:space="0" w:color="000000" w:val="none" w:sz="0"/>
          <w:insideH w:space="0" w:color="000000" w:val="none" w:sz="0"/>
          <w:insideV w:space="0" w:color="000000" w:val="none" w:sz="0"/>
        </w:tblBorders>
        <w:tblLayout w:type="fixed"/>
        <w:tblCellMar>
          <w:left w:w="0" w:type="dxa"/>
          <w:right w:w="0" w:type="dxa"/>
        </w:tblCellMar>
      </w:tblPr>
      <w:tblGrid>
        <w:gridCol w:w="589"/>
        <w:gridCol w:w="855"/>
        <w:gridCol w:w="5790"/>
        <w:gridCol w:w="510"/>
      </w:tblGrid>
      <w:tr>
        <w:trPr>
          <w:trHeight w:val="631" w:hRule="atLeast"/>
        </w:trPr>
        <w:tc>
          <w:tcPr>
            <w:textDirection w:val="lrTb"/>
            <w:vAlign w:val="center"/>
            <w:tcW w:type="dxa" w:w="589"/>
            <w:tcBorders>
              <w:top w:space="0" w:color="000000" w:val="single" w:sz="4"/>
              <w:left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left"/>
            </w:pPr>
            <w:r>
              <w:rPr>
                <w:rStyle w:val="NormalCharacter"/>
                <w:szCs w:val="18"/>
                <w:sz w:val="18"/>
                <w:kern w:val="0"/>
                <w:lang w:val="en-US" w:eastAsia="zh-CN" w:bidi="ar-SA"/>
                <w:rFonts w:ascii="宋体" w:hAnsi="宋体"/>
                <w:color w:val="000000"/>
              </w:rPr>
              <w:t xml:space="preserve">L01</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LO</w:t>
            </w:r>
            <w:r>
              <w:rPr>
                <w:rStyle w:val="NormalCharacter"/>
                <w:szCs w:val="18"/>
                <w:sz w:val="18"/>
                <w:kern w:val="0"/>
                <w:lang w:val="en-US" w:eastAsia="zh-CN" w:bidi="ar-SA"/>
                <w:rFonts w:ascii="宋体" w:hAnsi="宋体"/>
                <w:color w:val="000000"/>
              </w:rPr>
              <w:t xml:space="preserve">11</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表达沟通：</w:t>
            </w:r>
            <w:r>
              <w:rPr>
                <w:rStyle w:val="NormalCharacter"/>
                <w:szCs w:val="24"/>
                <w:sz w:val="24"/>
                <w:kern w:val="2"/>
                <w:lang w:val="en-US" w:eastAsia="zh-CN" w:bidi="ar-SA"/>
                <w:rFonts w:ascii="楷体_GB2312" w:eastAsia="楷体_GB2312"/>
                <w:color w:val="000000"/>
              </w:rPr>
              <w:t xml:space="preserve">能</w:t>
            </w:r>
            <w:r>
              <w:rPr>
                <w:rStyle w:val="NormalCharacter"/>
                <w:szCs w:val="24"/>
                <w:sz w:val="24"/>
                <w:kern w:val="2"/>
                <w:lang w:val="en-US" w:eastAsia="zh-CN" w:bidi="ar-SA"/>
                <w:rFonts w:ascii="楷体_GB2312" w:eastAsia="楷体_GB2312"/>
                <w:color w:val="000000"/>
              </w:rPr>
              <w:t xml:space="preserve">倾听</w:t>
            </w:r>
            <w:r>
              <w:rPr>
                <w:rStyle w:val="NormalCharacter"/>
                <w:szCs w:val="24"/>
                <w:sz w:val="24"/>
                <w:kern w:val="2"/>
                <w:lang w:val="en-US" w:eastAsia="zh-CN" w:bidi="ar-SA"/>
                <w:rFonts w:ascii="楷体_GB2312" w:eastAsia="楷体_GB2312"/>
                <w:color w:val="000000"/>
              </w:rPr>
              <w:t xml:space="preserve">领导和客户的需求和诉求点</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能够熟练阐述方案的意图、亮点,及时调整方案的陈述。</w:t>
            </w:r>
          </w:p>
          <w:p>
            <w:pPr>
              <w:pStyle w:val="Normal"/>
              <w:rPr>
                <w:rStyle w:val="NormalCharacter"/>
                <w:szCs w:val="18"/>
                <w:sz w:val="18"/>
                <w:kern w:val="0"/>
                <w:lang w:val="en-US" w:eastAsia="zh-CN" w:bidi="ar-SA"/>
                <w:rFonts w:ascii="宋体" w:eastAsia="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p>
        </w:tc>
      </w:tr>
      <w:tr>
        <w:trPr>
          <w:trHeight w:val="99" w:hRule="atLeast"/>
        </w:trPr>
        <w:tc>
          <w:tcPr>
            <w:textDirection w:val="lrTb"/>
            <w:vAlign w:val="center"/>
            <w:tcW w:type="dxa" w:w="589"/>
            <w:tcBorders>
              <w:top w:space="31" w:color="000000" w:val="none" w:shadow="1" w:sz="255"/>
              <w:left w:space="0" w:color="000000" w:val="single" w:sz="4"/>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L03</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LO34</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网络</w:t>
            </w:r>
            <w:r>
              <w:rPr>
                <w:rStyle w:val="NormalCharacter"/>
                <w:szCs w:val="24"/>
                <w:sz w:val="24"/>
                <w:kern w:val="2"/>
                <w:lang w:val="en-US" w:eastAsia="zh-CN" w:bidi="ar-SA"/>
                <w:rFonts w:ascii="楷体_GB2312" w:eastAsia="楷体_GB2312"/>
                <w:color w:val="000000"/>
              </w:rPr>
              <w:t xml:space="preserve">营销能力：</w:t>
            </w:r>
            <w:r>
              <w:rPr>
                <w:rStyle w:val="NormalCharacter"/>
                <w:szCs w:val="24"/>
                <w:sz w:val="24"/>
                <w:kern w:val="2"/>
                <w:lang w:val="en-US" w:eastAsia="zh-CN" w:bidi="ar-SA"/>
                <w:rFonts w:ascii="楷体_GB2312" w:eastAsia="楷体_GB2312"/>
                <w:color w:val="000000"/>
              </w:rPr>
              <w:t xml:space="preserve">能</w:t>
            </w:r>
            <w:r>
              <w:rPr>
                <w:rStyle w:val="NormalCharacter"/>
                <w:szCs w:val="24"/>
                <w:sz w:val="24"/>
                <w:kern w:val="2"/>
                <w:lang w:val="en-US" w:eastAsia="zh-CN" w:bidi="ar-SA"/>
                <w:rFonts w:ascii="楷体_GB2312" w:eastAsia="楷体_GB2312"/>
                <w:color w:val="000000"/>
              </w:rPr>
              <w:t xml:space="preserve">利用网络与新媒体</w:t>
            </w:r>
            <w:r>
              <w:rPr>
                <w:rStyle w:val="NormalCharacter"/>
                <w:szCs w:val="24"/>
                <w:sz w:val="24"/>
                <w:kern w:val="2"/>
                <w:lang w:val="en-US" w:eastAsia="zh-CN" w:bidi="ar-SA"/>
                <w:rFonts w:ascii="楷体_GB2312" w:eastAsia="楷体_GB2312"/>
                <w:color w:val="000000"/>
              </w:rPr>
              <w:t xml:space="preserve">等各种</w:t>
            </w:r>
            <w:r>
              <w:rPr>
                <w:rStyle w:val="NormalCharacter"/>
                <w:szCs w:val="24"/>
                <w:sz w:val="24"/>
                <w:kern w:val="2"/>
                <w:lang w:val="en-US" w:eastAsia="zh-CN" w:bidi="ar-SA"/>
                <w:rFonts w:ascii="楷体_GB2312" w:eastAsia="楷体_GB2312"/>
                <w:color w:val="000000"/>
              </w:rPr>
              <w:t xml:space="preserve">工具</w:t>
            </w:r>
            <w:r>
              <w:rPr>
                <w:rStyle w:val="NormalCharacter"/>
                <w:szCs w:val="24"/>
                <w:sz w:val="24"/>
                <w:kern w:val="2"/>
                <w:lang w:val="en-US" w:eastAsia="zh-CN" w:bidi="ar-SA"/>
                <w:rFonts w:ascii="楷体_GB2312" w:eastAsia="楷体_GB2312"/>
                <w:color w:val="000000"/>
              </w:rPr>
              <w:t xml:space="preserve">洞察分析</w:t>
            </w:r>
            <w:r>
              <w:rPr>
                <w:rStyle w:val="NormalCharacter"/>
                <w:szCs w:val="24"/>
                <w:sz w:val="24"/>
                <w:kern w:val="2"/>
                <w:lang w:val="en-US" w:eastAsia="zh-CN" w:bidi="ar-SA"/>
                <w:rFonts w:ascii="楷体_GB2312" w:eastAsia="楷体_GB2312"/>
                <w:color w:val="000000"/>
              </w:rPr>
              <w:t xml:space="preserve">消费</w:t>
            </w:r>
            <w:r>
              <w:rPr>
                <w:rStyle w:val="NormalCharacter"/>
                <w:szCs w:val="24"/>
                <w:sz w:val="24"/>
                <w:kern w:val="2"/>
                <w:lang w:val="en-US" w:eastAsia="zh-CN" w:bidi="ar-SA"/>
                <w:rFonts w:ascii="楷体_GB2312" w:eastAsia="楷体_GB2312"/>
                <w:color w:val="000000"/>
              </w:rPr>
              <w:t xml:space="preserve">者</w:t>
            </w:r>
            <w:r>
              <w:rPr>
                <w:rStyle w:val="NormalCharacter"/>
                <w:szCs w:val="24"/>
                <w:sz w:val="24"/>
                <w:kern w:val="2"/>
                <w:lang w:val="en-US" w:eastAsia="zh-CN" w:bidi="ar-SA"/>
                <w:rFonts w:ascii="楷体_GB2312" w:eastAsia="楷体_GB2312"/>
                <w:color w:val="000000"/>
              </w:rPr>
              <w:t xml:space="preserve">行为</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客户心理</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并</w:t>
            </w:r>
            <w:r>
              <w:rPr>
                <w:rStyle w:val="NormalCharacter"/>
                <w:szCs w:val="24"/>
                <w:sz w:val="24"/>
                <w:kern w:val="2"/>
                <w:lang w:val="en-US" w:eastAsia="zh-CN" w:bidi="ar-SA"/>
                <w:rFonts w:ascii="楷体_GB2312" w:eastAsia="楷体_GB2312"/>
                <w:color w:val="000000"/>
              </w:rPr>
              <w:t xml:space="preserve">具备组织、管理、推广项目的能力。</w:t>
            </w:r>
          </w:p>
          <w:p>
            <w:pPr>
              <w:pStyle w:val="Normal"/>
              <w:rPr>
                <w:rStyle w:val="NormalCharacter"/>
                <w:szCs w:val="18"/>
                <w:sz w:val="18"/>
                <w:kern w:val="0"/>
                <w:lang w:val="en-US" w:eastAsia="zh-CN" w:bidi="ar-SA"/>
                <w:rFonts w:ascii="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p>
        </w:tc>
      </w:tr>
      <w:tr>
        <w:trPr>
          <w:trHeight w:val="269" w:hRule="atLeast"/>
        </w:trPr>
        <w:tc>
          <w:tcPr>
            <w:textDirection w:val="lrTb"/>
            <w:vAlign w:val="center"/>
            <w:tcW w:type="dxa" w:w="589"/>
            <w:tcBorders>
              <w:top w:space="31" w:color="000000" w:val="none" w:shadow="1" w:sz="255"/>
              <w:left w:space="0" w:color="000000" w:val="single" w:sz="4"/>
              <w:bottom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w:t>
            </w:r>
            <w:r>
              <w:rPr>
                <w:rStyle w:val="NormalCharacter"/>
                <w:szCs w:val="18"/>
                <w:sz w:val="18"/>
                <w:kern w:val="0"/>
                <w:lang w:val="en-US" w:eastAsia="zh-CN" w:bidi="ar-SA"/>
                <w:rFonts w:ascii="宋体" w:hAnsi="宋体"/>
                <w:color w:val="000000"/>
              </w:rPr>
              <w:t xml:space="preserve">5</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L0351</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协同创新</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有团队协作的意识和能力。在整个传媒产业链中与团队共同提供内容传播，新媒体产品的运营、设计与制作等工作。</w:t>
            </w:r>
          </w:p>
          <w:p>
            <w:pPr>
              <w:pStyle w:val="Normal"/>
              <w:rPr>
                <w:rStyle w:val="NormalCharacter"/>
                <w:szCs w:val="18"/>
                <w:sz w:val="18"/>
                <w:kern w:val="0"/>
                <w:lang w:val="en-US" w:eastAsia="zh-CN" w:bidi="ar-SA"/>
                <w:rFonts w:ascii="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r>
              <w:rPr>
                <w:rStyle w:val="NormalCharacter"/>
                <w:szCs w:val="18"/>
                <w:sz w:val="18"/>
                <w:kern w:val="2"/>
                <w:lang w:val="en-US" w:eastAsia="zh-CN" w:bidi="ar-SA"/>
                <w:color w:val="000000"/>
              </w:rPr>
              <w:t xml:space="preserve">　</w:t>
            </w:r>
          </w:p>
        </w:tc>
      </w:tr>
    </w:tbl>
    <w:p>
      <w:pPr>
        <w:pStyle w:val="Normal"/>
        <w:rPr>
          <w:rStyle w:val="NormalCharacter"/>
          <w:szCs w:val="24"/>
          <w:sz w:val="24"/>
          <w:kern w:val="2"/>
          <w:lang w:val="en-US" w:eastAsia="zh-CN" w:bidi="ar-SA"/>
          <w:rFonts w:ascii="黑体" w:eastAsia="黑体" w:hAnsi="宋体"/>
        </w:rPr>
        <w:widowControl/>
        <w:ind w:leftChars="50" w:firstLine="480" w:left="105" w:firstLineChars="200"/>
        <w:spacing w:line="288" w:after="156" w:before="156" w:lineRule="auto"/>
        <w:jc w:val="left"/>
      </w:pPr>
      <w:r>
        <w:rPr>
          <w:rStyle w:val="NormalCharacter"/>
          <w:szCs w:val="24"/>
          <w:sz w:val="24"/>
          <w:kern w:val="2"/>
          <w:lang w:val="en-US" w:eastAsia="zh-CN" w:bidi="ar-SA"/>
          <w:rFonts w:ascii="黑体" w:eastAsia="黑体" w:hAnsi="宋体"/>
        </w:rPr>
        <w:t xml:space="preserve">五、课程目标/课程预期学习成果（必填项）（预期学习成果要可测量/能够证明）</w:t>
      </w:r>
    </w:p>
    <w:p>
      <w:pPr>
        <w:pStyle w:val="Normal"/>
        <w:rPr>
          <w:rStyle w:val="NormalCharacter"/>
          <w:szCs w:val="21"/>
          <w:sz w:val="21"/>
          <w:kern w:val="2"/>
          <w:lang w:val="en-US" w:eastAsia="zh-CN" w:bidi="ar-SA"/>
          <w:rFonts w:ascii="宋体" w:hAnsi="宋体"/>
          <w:color w:val="000000"/>
        </w:rPr>
        <w:widowControl/>
        <w:ind w:leftChars="50" w:firstLine="420" w:left="105" w:firstLineChars="200"/>
        <w:spacing w:line="288" w:after="156" w:before="156" w:lineRule="auto"/>
        <w:jc w:val="left"/>
      </w:pPr>
      <w:r>
        <w:rPr>
          <w:rStyle w:val="NormalCharacter"/>
          <w:szCs w:val="21"/>
          <w:sz w:val="21"/>
          <w:kern w:val="2"/>
          <w:lang w:val="en-US" w:eastAsia="zh-CN" w:bidi="ar-SA"/>
          <w:rFonts w:ascii="宋体" w:hAnsi="宋体"/>
          <w:color w:val="000000"/>
        </w:rPr>
        <w:t xml:space="preserve">通过本课程的学习，使学生掌握消费者一般心理活动规律和个性心理特征，把握消费者行为学的基本理论，学习分析影响消费者心理与行为的社会环境、文化因素、产品要素及其他相关因素。通过结合实际案例的分析，</w:t>
      </w:r>
      <w:r>
        <w:rPr>
          <w:rStyle w:val="NormalCharacter"/>
          <w:spacing w:val="-8"/>
          <w:szCs w:val="21"/>
          <w:sz w:val="21"/>
          <w:kern w:val="2"/>
          <w:lang w:val="en-US" w:eastAsia="zh-CN" w:bidi="ar-SA"/>
          <w:rFonts w:ascii="宋体" w:hAnsi="宋体"/>
          <w:color w:val="000000"/>
        </w:rPr>
        <w:t xml:space="preserve">加深学生对理论的理解与领会，学会把握消费者的心理与行为发展变化的规律，加强对消费者心理与行为的预测</w:t>
      </w:r>
      <w:r>
        <w:rPr>
          <w:rStyle w:val="NormalCharacter"/>
          <w:szCs w:val="21"/>
          <w:sz w:val="21"/>
          <w:kern w:val="2"/>
          <w:lang w:val="en-US" w:eastAsia="zh-CN" w:bidi="ar-SA"/>
          <w:rFonts w:ascii="宋体" w:hAnsi="宋体"/>
          <w:color w:val="000000"/>
        </w:rPr>
        <w:t xml:space="preserve">与引导，制定合理科学的营销策略与战略，提高自身营销能力与水平，以取得较好的营销效果。</w:t>
      </w:r>
    </w:p>
    <w:p>
      <w:pPr>
        <w:pStyle w:val="Normal"/>
        <w:rPr>
          <w:rStyle w:val="NormalCharacter"/>
          <w:szCs w:val="21"/>
          <w:sz w:val="21"/>
          <w:kern w:val="2"/>
          <w:lang w:val="en-US" w:eastAsia="zh-CN" w:bidi="ar-SA"/>
          <w:rFonts w:ascii="宋体" w:hAnsi="宋体"/>
          <w:color w:val="000000"/>
        </w:rPr>
        <w:widowControl/>
        <w:ind w:leftChars="50" w:firstLine="420" w:left="105" w:firstLineChars="200"/>
        <w:spacing w:line="288" w:after="156" w:before="156" w:lineRule="auto"/>
        <w:jc w:val="left"/>
      </w:pPr>
      <w:r>
        <w:rPr>
          <w:rStyle w:val="NormalCharacter"/>
          <w:szCs w:val="21"/>
          <w:sz w:val="21"/>
          <w:kern w:val="2"/>
          <w:lang w:val="en-US" w:eastAsia="zh-CN" w:bidi="ar-SA"/>
          <w:rFonts w:ascii="宋体" w:hAnsi="宋体"/>
          <w:color w:val="000000"/>
        </w:rPr>
      </w:r>
    </w:p>
    <w:p>
      <w:pPr>
        <w:pStyle w:val="Normal"/>
        <w:rPr>
          <w:rStyle w:val="NormalCharacter"/>
          <w:szCs w:val="21"/>
          <w:sz w:val="21"/>
          <w:kern w:val="2"/>
          <w:lang w:val="en-US" w:eastAsia="zh-CN" w:bidi="ar-SA"/>
          <w:rFonts w:ascii="宋体" w:eastAsia="宋体" w:hAnsi="宋体"/>
          <w:color w:val="000000"/>
        </w:rPr>
        <w:widowControl/>
        <w:spacing w:line="288" w:after="156" w:before="156" w:lineRule="auto"/>
        <w:jc w:val="left"/>
      </w:pPr>
      <w:r>
        <w:rPr>
          <w:rStyle w:val="NormalCharacter"/>
          <w:szCs w:val="21"/>
          <w:sz w:val="21"/>
          <w:kern w:val="2"/>
          <w:lang w:val="en-US" w:eastAsia="zh-CN" w:bidi="ar-SA"/>
          <w:rFonts w:ascii="宋体" w:eastAsia="宋体" w:hAnsi="宋体"/>
          <w:color w:val="000000"/>
        </w:rPr>
      </w:r>
    </w:p>
    <w:tbl>
      <w:tblPr>
        <w:tblW w:type="dxa" w:w="8099"/>
        <w:tblLook w:val="ffff"/>
        <w:tblInd w:w="312"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39"/>
        <w:gridCol w:w="1282"/>
        <w:gridCol w:w="2526"/>
        <w:gridCol w:w="1876"/>
        <w:gridCol w:w="1876"/>
      </w:tblGrid>
      <w:tr>
        <w:trPr>
          <w:wAfter w:w="0" w:type="dxa"/>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序号</w:t>
            </w:r>
          </w:p>
        </w:tc>
        <w:tc>
          <w:tcPr>
            <w:textDirection w:val="lrTb"/>
            <w:vAlign w:val="top"/>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课程预期</w:t>
            </w:r>
          </w:p>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学习成果</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课程目标</w:t>
            </w:r>
          </w:p>
          <w:p>
            <w:pPr>
              <w:pStyle w:val="Normal"/>
              <w:rPr>
                <w:rStyle w:val="NormalCharacter"/>
                <w:b/>
                <w:bCs/>
                <w:szCs w:val="20"/>
                <w:sz w:val="20"/>
                <w:kern w:val="2"/>
                <w:lang w:val="en-US" w:eastAsia="zh-CN" w:bidi="ar-SA"/>
                <w:rFonts w:ascii="宋体" w:cs="Times New Roman" w:hAnsi="宋体"/>
                <w:color w:val="FF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（细化的预期学习成果）</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教与学方式</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评价方式</w:t>
            </w:r>
          </w:p>
        </w:tc>
      </w:tr>
      <w:tr>
        <w:trPr>
          <w:wAfter w:w="0" w:type="dxa"/>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1</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center"/>
            </w:pPr>
            <w:r>
              <w:rPr>
                <w:rStyle w:val="NormalCharacter"/>
                <w:szCs w:val="21"/>
                <w:sz w:val="21"/>
                <w:kern w:val="2"/>
                <w:lang w:val="en-US" w:eastAsia="zh-CN" w:bidi="ar-SA"/>
                <w:rFonts w:ascii="宋体" w:hAnsi="宋体"/>
                <w:color w:val="000000"/>
              </w:rPr>
              <w:t xml:space="preserve">LO3</w:t>
            </w:r>
            <w:r>
              <w:rPr>
                <w:rStyle w:val="NormalCharacter"/>
                <w:szCs w:val="21"/>
                <w:sz w:val="21"/>
                <w:kern w:val="2"/>
                <w:lang w:val="en-US" w:eastAsia="zh-CN" w:bidi="ar-SA"/>
                <w:rFonts w:ascii="宋体" w:hAnsi="宋体"/>
                <w:color w:val="000000"/>
              </w:rPr>
              <w:t xml:space="preserve">4</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color w:val="000000"/>
              </w:rPr>
              <w:t xml:space="preserve">具有广告消费行为、营销、广告客户心理等方面的基础知识。</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课堂上师生交流与沟通，理论与案例结合加强理解</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eastAsia="宋体" w:hAnsi="宋体"/>
                <w:color w:val="000000"/>
              </w:rPr>
              <w:t xml:space="preserve">撰写一份</w:t>
            </w:r>
            <w:r>
              <w:rPr>
                <w:rStyle w:val="NormalCharacter"/>
                <w:szCs w:val="21"/>
                <w:sz w:val="21"/>
                <w:kern w:val="2"/>
                <w:lang w:val="en-US" w:eastAsia="zh-CN" w:bidi="ar-SA"/>
                <w:rFonts w:ascii="宋体" w:hAnsi="宋体"/>
                <w:color w:val="000000"/>
              </w:rPr>
              <w:t xml:space="preserve">**产品消费者分析报告</w:t>
            </w:r>
            <w:r>
              <w:rPr>
                <w:rStyle w:val="NormalCharacter"/>
                <w:szCs w:val="21"/>
                <w:sz w:val="21"/>
                <w:kern w:val="2"/>
                <w:lang w:val="en-US" w:eastAsia="zh-CN" w:bidi="ar-SA"/>
                <w:rFonts w:ascii="宋体" w:hAnsi="宋体"/>
                <w:color w:val="000000"/>
              </w:rPr>
              <w:t xml:space="preserve">。</w:t>
            </w:r>
          </w:p>
        </w:tc>
      </w:tr>
      <w:tr>
        <w:trPr>
          <w:wAfter w:w="0" w:type="dxa"/>
          <w:trHeight w:val="597" w:hRule="atLeast"/>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2</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center"/>
            </w:pPr>
            <w:r>
              <w:rPr>
                <w:rStyle w:val="NormalCharacter"/>
                <w:szCs w:val="21"/>
                <w:sz w:val="21"/>
                <w:kern w:val="2"/>
                <w:lang w:val="en-US" w:eastAsia="zh-CN" w:bidi="ar-SA"/>
                <w:rFonts w:ascii="宋体" w:hAnsi="宋体"/>
                <w:color w:val="000000"/>
              </w:rPr>
              <w:t xml:space="preserve">LO5</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color w:val="000000"/>
              </w:rPr>
              <w:t xml:space="preserve">了解行业前沿知识技术</w:t>
            </w:r>
            <w:r>
              <w:rPr>
                <w:rStyle w:val="NormalCharacter"/>
                <w:szCs w:val="21"/>
                <w:sz w:val="21"/>
                <w:kern w:val="2"/>
                <w:lang w:val="en-US" w:eastAsia="zh-CN" w:bidi="ar-SA"/>
                <w:rFonts w:ascii="宋体" w:hAnsi="宋体"/>
                <w:color w:val="000000"/>
              </w:rPr>
              <w:t xml:space="preserve">，</w:t>
            </w:r>
            <w:r>
              <w:rPr>
                <w:rStyle w:val="NormalCharacter"/>
                <w:szCs w:val="21"/>
                <w:sz w:val="21"/>
                <w:kern w:val="2"/>
                <w:lang w:val="en-US" w:eastAsia="zh-CN" w:bidi="ar-SA"/>
                <w:rFonts w:ascii="宋体" w:hAnsi="宋体"/>
                <w:color w:val="000000"/>
              </w:rPr>
              <w:t xml:space="preserve">协同创新</w:t>
            </w:r>
            <w:r>
              <w:rPr>
                <w:rStyle w:val="NormalCharacter"/>
                <w:szCs w:val="21"/>
                <w:sz w:val="21"/>
                <w:kern w:val="2"/>
                <w:lang w:val="en-US" w:eastAsia="zh-CN" w:bidi="ar-SA"/>
                <w:rFonts w:ascii="宋体" w:hAnsi="宋体"/>
                <w:color w:val="000000"/>
              </w:rPr>
              <w:t xml:space="preserve">。</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课堂上运用头脑风暴的形式，创意策划</w:t>
            </w:r>
            <w:r>
              <w:rPr>
                <w:rStyle w:val="NormalCharacter"/>
                <w:szCs w:val="21"/>
                <w:sz w:val="21"/>
                <w:kern w:val="2"/>
                <w:lang w:val="en-US" w:eastAsia="zh-CN" w:bidi="ar-SA"/>
                <w:rFonts w:ascii="宋体" w:hAnsi="宋体"/>
              </w:rPr>
              <w:t xml:space="preserve">应对不同类型消费者</w:t>
            </w:r>
            <w:r>
              <w:rPr>
                <w:rStyle w:val="NormalCharacter"/>
                <w:szCs w:val="21"/>
                <w:sz w:val="21"/>
                <w:kern w:val="2"/>
                <w:lang w:val="en-US" w:eastAsia="zh-CN" w:bidi="ar-SA"/>
                <w:rFonts w:ascii="宋体" w:hAnsi="宋体"/>
              </w:rPr>
              <w:t xml:space="preserve">的案例讨论</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hAnsi="宋体"/>
                <w:color w:val="000000"/>
              </w:rPr>
              <w:t xml:space="preserve">分组完成调查报告和表达沟通等作业。</w:t>
            </w:r>
          </w:p>
        </w:tc>
      </w:tr>
      <w:tr>
        <w:trPr>
          <w:wAfter w:w="0" w:type="dxa"/>
          <w:trHeight w:val="343" w:hRule="atLeast"/>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3</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center"/>
            </w:pPr>
            <w:r>
              <w:rPr>
                <w:rStyle w:val="NormalCharacter"/>
                <w:szCs w:val="21"/>
                <w:sz w:val="21"/>
                <w:kern w:val="2"/>
                <w:lang w:val="en-US" w:eastAsia="zh-CN" w:bidi="ar-SA"/>
                <w:rFonts w:ascii="宋体" w:hAnsi="宋体"/>
                <w:color w:val="000000"/>
              </w:rPr>
              <w:t xml:space="preserve">LO11</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rPr>
              <w:t xml:space="preserve">能够熟练阐述方案的意图、亮点,及时调整方案的陈述。</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课堂上师生交流与沟通调研结果</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hAnsi="宋体"/>
              </w:rPr>
              <w:t xml:space="preserve">就调查报告向特定对象做口头提案。</w:t>
            </w:r>
          </w:p>
        </w:tc>
      </w:tr>
    </w:tbl>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t xml:space="preserve">六、</w:t>
      </w:r>
      <w:r>
        <w:rPr>
          <w:rStyle w:val="NormalCharacter"/>
          <w:szCs w:val="24"/>
          <w:sz w:val="24"/>
          <w:kern w:val="2"/>
          <w:lang w:val="en-US" w:eastAsia="zh-CN" w:bidi="ar-SA"/>
          <w:rFonts w:ascii="黑体" w:eastAsia="黑体" w:hAnsi="宋体"/>
        </w:rPr>
        <w:t xml:space="preserve">课程内容（必填项）</w:t>
      </w:r>
    </w:p>
    <w:tbl>
      <w:tblPr>
        <w:tblW w:type="dxa" w:w="7529"/>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34"/>
        <w:gridCol w:w="708"/>
        <w:gridCol w:w="1866"/>
        <w:gridCol w:w="1819"/>
        <w:gridCol w:w="1559"/>
        <w:gridCol w:w="1043"/>
      </w:tblGrid>
      <w:tr>
        <w:trPr>
          <w:wAfter w:w="0" w:type="dxa"/>
        </w:trPr>
        <w:tc>
          <w:tcPr>
            <w:textDirection w:val="lrTb"/>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单元</w:t>
            </w:r>
          </w:p>
        </w:tc>
        <w:tc>
          <w:tcPr>
            <w:textDirection w:val="lrTb"/>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项目</w:t>
            </w:r>
          </w:p>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（可转化为校内模拟情景）</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工作任务（每个任务2课时每周次）合计1</w:t>
            </w:r>
            <w:r>
              <w:rPr>
                <w:rStyle w:val="NormalCharacter"/>
                <w:b/>
                <w:bCs/>
                <w:szCs w:val="21"/>
                <w:sz w:val="21"/>
                <w:kern w:val="2"/>
                <w:lang w:val="en-US" w:eastAsia="zh-CN" w:bidi="ar-SA"/>
                <w:rFonts w:ascii="宋体" w:cs="Times New Roman" w:hAnsi="宋体"/>
              </w:rPr>
              <w:t xml:space="preserve">6</w:t>
            </w:r>
            <w:r>
              <w:rPr>
                <w:rStyle w:val="NormalCharacter"/>
                <w:b/>
                <w:bCs/>
                <w:szCs w:val="21"/>
                <w:sz w:val="21"/>
                <w:kern w:val="2"/>
                <w:lang w:val="en-US" w:eastAsia="zh-CN" w:bidi="ar-SA"/>
                <w:rFonts w:ascii="宋体" w:cs="Times New Roman" w:hAnsi="宋体"/>
              </w:rPr>
              <w:t xml:space="preserve">个教学周含上课地点和内容</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能力要求</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知识要求</w:t>
            </w:r>
          </w:p>
        </w:tc>
        <w:tc>
          <w:tcPr>
            <w:textDirection w:val="lrTb"/>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项目质量标准</w:t>
            </w:r>
          </w:p>
        </w:tc>
      </w:tr>
      <w:tr>
        <w:trPr>
          <w:wAfter w:w="0" w:type="dxa"/>
        </w:trPr>
        <w:tc>
          <w:tcPr>
            <w:textDirection w:val="lrTb"/>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1</w:t>
            </w:r>
          </w:p>
        </w:tc>
        <w:tc>
          <w:tcPr>
            <w:textDirection w:val="lrTb"/>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营销生态</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认识当下营销生态和心理</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了解和掌握作为营销方的基本技巧、策略和心理</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市场行为背后的营销模式和手段</w:t>
            </w:r>
          </w:p>
        </w:tc>
        <w:tc>
          <w:tcPr>
            <w:textDirection w:val="lrTb"/>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能识别当下消费领域的营销手段和目的</w:t>
            </w:r>
          </w:p>
        </w:tc>
      </w:tr>
      <w:tr>
        <w:trPr>
          <w:wAfter w:w="0" w:type="dxa"/>
          <w:trHeight w:val="267"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2</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认识消费者行为分析</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1-1消费者行为的内容（教室内讲授方法）</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1-1-1调查表数据整理的能力</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1-1-1消费者、消费者行为的定义</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撰写前期调研和资料搜集与分析，准确把握消费者行为基本概念</w:t>
            </w:r>
          </w:p>
        </w:tc>
      </w:tr>
      <w:tr>
        <w:trPr>
          <w:wAfter w:w="0" w:type="dxa"/>
          <w:trHeight w:val="9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1-1-2资料索取与汇总能力</w:t>
            </w:r>
          </w:p>
        </w:tc>
        <w:tc>
          <w:tcPr>
            <w:textDirection w:val="lrTb"/>
            <w:vMerge w:val="restart"/>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1-1-2；研究消费者行为的意义、方法</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1-1-3网络资源获取的能力</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1-2消费者行为分析模型结构</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1-2-1掌握建立消费者行为分析模型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1-2-1消费者行为研究的框架</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580"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3</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消费者购买决策</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2-1消费者行为分析的基本框架（教室内讲授方法）</w:t>
            </w:r>
          </w:p>
        </w:tc>
        <w:tc>
          <w:tcPr>
            <w:textDirection w:val="lrTb"/>
            <w:vMerge w:val="restart"/>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2-2-1掌握消费者购买决策的步骤</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2-1-1了解</w:t>
            </w:r>
            <w:r>
              <w:rPr>
                <w:rStyle w:val="NormalCharacter"/>
                <w:szCs w:val="21"/>
                <w:sz w:val="21"/>
                <w:kern w:val="2"/>
                <w:lang w:val="en-US" w:eastAsia="zh-CN" w:bidi="ar-SA"/>
                <w:rFonts w:ascii="宋体" w:hAnsi="宋体"/>
                <w:color w:val="000000"/>
              </w:rPr>
              <w:t xml:space="preserve">消费者行为分析的基本框架</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能够将消费者购买决策的过程展开</w:t>
            </w:r>
          </w:p>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2-2消费者购买行为的类型（企业老总来宣讲需求）</w:t>
            </w:r>
          </w:p>
        </w:tc>
        <w:tc>
          <w:tcPr>
            <w:textDirection w:val="lrTb"/>
            <w:vMerge w:val="continue"/>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2-2-1了解</w:t>
            </w:r>
            <w:r>
              <w:rPr>
                <w:rStyle w:val="NormalCharacter"/>
                <w:szCs w:val="21"/>
                <w:sz w:val="21"/>
                <w:kern w:val="2"/>
                <w:lang w:val="en-US" w:eastAsia="zh-CN" w:bidi="ar-SA"/>
                <w:rFonts w:ascii="宋体" w:hAnsi="宋体"/>
                <w:color w:val="000000"/>
              </w:rPr>
              <w:t xml:space="preserve">消费者购买行为的类型</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2-3消费者购买决策过程</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2-3-1分析评价消费者购买决策过程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2-3-1</w:t>
            </w:r>
            <w:r>
              <w:rPr>
                <w:rStyle w:val="NormalCharacter"/>
                <w:szCs w:val="21"/>
                <w:sz w:val="21"/>
                <w:kern w:val="2"/>
                <w:lang w:val="en-US" w:eastAsia="zh-CN" w:bidi="ar-SA"/>
                <w:rFonts w:ascii="宋体" w:hAnsi="宋体"/>
                <w:color w:val="000000"/>
              </w:rPr>
              <w:t xml:space="preserve">消费者购买决策过程</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999"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4</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影响和决定消费者行为的个人与心理因素</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3-1消费者感觉、知觉、情感、态度的基本概念</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3-1-1运用所学理论来激发消费者的购买动机</w:t>
            </w:r>
          </w:p>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3-1-1理解消费者的知觉过程、注意及其影响因素</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进行个人或群体选择、购买、使用产品内部因素分析</w:t>
            </w:r>
          </w:p>
        </w:tc>
      </w:tr>
      <w:tr>
        <w:trPr>
          <w:wAfter w:w="0" w:type="dxa"/>
          <w:trHeight w:val="9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3-2消费者需要、动机理论</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3-2-1运用所学理论来激发消费者的心理状态</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3-2-1了解消费者需要、动机理论</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9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3-3消费者的个性、自我概念与生活方式</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3-3-1运用所学理论来细分消费者市场</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3-3-1了解消费者自我概念</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694"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5</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学习、记忆与购买行为</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4-1熟悉学习的基本概念</w:t>
            </w:r>
          </w:p>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4-1-1了解学习强度的影响因素、刺激的泛化、刺激的辨别；</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4-1-1了解有关消费者学习的理论</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162"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4-1-2熟悉消费者学习的方法；</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4-1-2学习的基本概念</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8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4-2掌握遗忘及其影响因素</w:t>
            </w:r>
          </w:p>
        </w:tc>
        <w:tc>
          <w:tcPr>
            <w:textDirection w:val="lrTb"/>
            <w:vMerge w:val="restart"/>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4-2-1熟悉记忆的含义、记忆系统与机制</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4-2-1掌握遗忘及其影响因素</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8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4-3了解遗忘的原因</w:t>
            </w:r>
          </w:p>
        </w:tc>
        <w:tc>
          <w:tcPr>
            <w:textDirection w:val="lrTb"/>
            <w:vMerge w:val="continue"/>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4-3-1了解遗忘的原因</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7"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6</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影响消费者行为的外部因素</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5-1</w:t>
            </w:r>
            <w:r>
              <w:rPr>
                <w:rStyle w:val="NormalCharacter"/>
                <w:szCs w:val="21"/>
                <w:sz w:val="21"/>
                <w:kern w:val="2"/>
                <w:lang w:val="en-US" w:eastAsia="zh-CN" w:bidi="ar-SA"/>
                <w:rFonts w:ascii="宋体" w:hAnsi="宋体"/>
              </w:rPr>
              <w:t xml:space="preserve">文化对消费者的影响</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5-1-1运用所学的有关文化和社会阶层的知识分析市场和预测消费者购买行为</w:t>
            </w:r>
          </w:p>
        </w:tc>
        <w:tc>
          <w:tcPr>
            <w:textDirection w:val="lrTb"/>
            <w:vMerge w:val="restart"/>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5-1-1文化对消费者的影响</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进行个人或群体选择、购买、使用产品外部因素分析</w:t>
            </w: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5-1-2运用所学的有关群体的相关知识来分析消费者的行为</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5-1-3运用所学的有关家庭成员的关系已经购买决策来分析消费者的购买行为</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5-2</w:t>
            </w:r>
            <w:r>
              <w:rPr>
                <w:rStyle w:val="NormalCharacter"/>
                <w:szCs w:val="21"/>
                <w:sz w:val="21"/>
                <w:kern w:val="2"/>
                <w:lang w:val="en-US" w:eastAsia="zh-CN" w:bidi="ar-SA"/>
                <w:rFonts w:ascii="宋体" w:hAnsi="宋体"/>
              </w:rPr>
              <w:t xml:space="preserve">群体因素对消费者行为的影响</w:t>
            </w:r>
          </w:p>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5-2-1运用所学的不同阶层的购买行为来进行系统分析</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5-2-1群体因素对消费者行为的影响</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5-2-2熟悉情境及其构成，理解消费者的情境类型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5-2-2企业营销活动与消费者行为</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004"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7</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消费者体验与消费者满意</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6-1教室教师讲解</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6-1-1理解应用体验营销的模式</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6-1-1消费者体验和体验营销</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根据所学，对具体行业和产品的营销策略提出建议</w:t>
            </w: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6-2学生讨论分析案例</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6-2-1分析影响消费者品牌忠诚的因素</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6-2-1消费者满意</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6-2-2通过掌握消费者期望实现度模型，明确如何处理消费者抱怨</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6-2-2顾客忠诚</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bl>
    <w:p>
      <w:pPr>
        <w:pStyle w:val="Normal"/>
        <w:rPr>
          <w:rStyle w:val="NormalCharacter"/>
          <w:szCs w:val="21"/>
          <w:sz w:val="21"/>
          <w:kern w:val="0"/>
          <w:lang w:val="en-US" w:eastAsia="zh-CN" w:bidi="ar-SA"/>
          <w:rFonts w:ascii="宋体" w:hAnsi="宋体"/>
        </w:rPr>
        <w:widowControl/>
        <w:ind w:firstLine="315" w:firstLineChars="150"/>
        <w:spacing w:line="288" w:after="156" w:before="156" w:lineRule="auto"/>
        <w:jc w:val="left"/>
      </w:pPr>
      <w:r>
        <w:rPr>
          <w:rStyle w:val="NormalCharacter"/>
          <w:szCs w:val="21"/>
          <w:sz w:val="21"/>
          <w:kern w:val="0"/>
          <w:lang w:val="en-US" w:eastAsia="zh-CN" w:bidi="ar-SA"/>
          <w:rFonts w:ascii="宋体" w:hAnsi="宋体"/>
        </w:rPr>
      </w:r>
    </w:p>
    <w:p>
      <w:pPr>
        <w:pStyle w:val="Normal"/>
        <w:rPr>
          <w:rStyle w:val="NormalCharacter"/>
          <w:szCs w:val="21"/>
          <w:sz w:val="21"/>
          <w:kern w:val="0"/>
          <w:lang w:val="en-US" w:eastAsia="zh-CN" w:bidi="ar-SA"/>
          <w:rFonts w:ascii="宋体" w:hAnsi="宋体"/>
        </w:rPr>
        <w:widowControl/>
        <w:ind w:firstLine="315" w:firstLineChars="150"/>
        <w:spacing w:line="288" w:after="156" w:before="156" w:lineRule="auto"/>
        <w:jc w:val="left"/>
      </w:pPr>
      <w:r>
        <w:rPr>
          <w:rStyle w:val="NormalCharacter"/>
          <w:szCs w:val="21"/>
          <w:sz w:val="21"/>
          <w:kern w:val="0"/>
          <w:lang w:val="en-US" w:eastAsia="zh-CN" w:bidi="ar-SA"/>
          <w:rFonts w:ascii="宋体" w:hAnsi="宋体"/>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spacing w:line="288" w:after="156" w:before="156" w:lineRule="auto"/>
        <w:jc w:val="left"/>
        <w:numPr>
          <w:ilvl w:val="0"/>
          <w:numId w:val="1"/>
        </w:numPr>
      </w:pPr>
      <w:r>
        <w:rPr>
          <w:rStyle w:val="NormalCharacter"/>
          <w:szCs w:val="24"/>
          <w:sz w:val="24"/>
          <w:kern w:val="2"/>
          <w:lang w:val="en-US" w:eastAsia="zh-CN" w:bidi="ar-SA"/>
          <w:rFonts w:ascii="黑体" w:eastAsia="黑体" w:hAnsi="宋体"/>
        </w:rPr>
        <w:t xml:space="preserve">评价方式与成绩</w:t>
      </w:r>
    </w:p>
    <w:tbl>
      <w:tblPr>
        <w:tblW w:type="dxa" w:w="9039"/>
        <w:tblLook w:val="ffff"/>
        <w:tblOverlap w:val="never"/>
        <w:tblInd w:w="-108" w:type="dxa"/>
        <w:tblpPr w:leftFromText="180" w:vertAnchor="text" w:rightFromText="180" w:horzAnchor="page" w:tblpY="1008" w:tblpX="1598"/>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809"/>
        <w:gridCol w:w="5103"/>
        <w:gridCol w:w="2127"/>
      </w:tblGrid>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both"/>
            </w:pPr>
            <w:r>
              <w:rPr>
                <w:rStyle w:val="NormalCharacter"/>
                <w:bCs/>
                <w:szCs w:val="20"/>
                <w:sz w:val="21"/>
                <w:kern w:val="2"/>
                <w:lang w:val="en-US" w:eastAsia="zh-CN" w:bidi="ar-SA"/>
                <w:rFonts w:ascii="宋体" w:cs="Times New Roman" w:hAnsi="宋体"/>
                <w:color w:val="000000"/>
              </w:rPr>
              <w:t xml:space="preserve">总评构成（</w:t>
            </w:r>
            <w:r>
              <w:rPr>
                <w:rStyle w:val="NormalCharacter"/>
                <w:bCs/>
                <w:szCs w:val="20"/>
                <w:sz w:val="21"/>
                <w:kern w:val="2"/>
                <w:lang w:val="en-US" w:eastAsia="zh-CN" w:bidi="ar-SA"/>
                <w:rFonts w:ascii="宋体" w:cs="Times New Roman" w:hAnsi="宋体"/>
                <w:color w:val="000000"/>
              </w:rPr>
              <w:t xml:space="preserve">3</w:t>
            </w: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hAnsi="宋体"/>
                <w:color w:val="000000"/>
              </w:rPr>
              <w:t xml:space="preserve">）</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评价方式</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占比</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X1</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分组撰写一份</w:t>
            </w:r>
            <w:r>
              <w:rPr>
                <w:rStyle w:val="NormalCharacter"/>
                <w:bCs/>
                <w:szCs w:val="20"/>
                <w:sz w:val="21"/>
                <w:kern w:val="2"/>
                <w:lang w:val="en-US" w:eastAsia="zh-CN" w:bidi="ar-SA"/>
                <w:rFonts w:ascii="宋体" w:cs="Times New Roman" w:hAnsi="宋体"/>
                <w:color w:val="000000"/>
              </w:rPr>
              <w:t xml:space="preserve">**产品消费者分析报告</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50</w:t>
            </w:r>
            <w:r>
              <w:rPr>
                <w:rStyle w:val="NormalCharacter"/>
                <w:bCs/>
                <w:szCs w:val="20"/>
                <w:sz w:val="21"/>
                <w:kern w:val="2"/>
                <w:lang w:val="en-US" w:eastAsia="zh-CN" w:bidi="ar-SA"/>
                <w:rFonts w:ascii="宋体" w:cs="Times New Roman" w:hAnsi="宋体"/>
                <w:color w:val="000000"/>
              </w:rPr>
              <w:t xml:space="preserve">%</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eastAsia="宋体" w:hAnsi="宋体"/>
                <w:color w:val="000000"/>
              </w:rPr>
              <w:t xml:space="preserve">2</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根据调查的消费者分析报告做营销方案的提案</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30</w:t>
            </w:r>
            <w:r>
              <w:rPr>
                <w:rStyle w:val="NormalCharacter"/>
                <w:bCs/>
                <w:szCs w:val="20"/>
                <w:sz w:val="21"/>
                <w:kern w:val="2"/>
                <w:lang w:val="en-US" w:eastAsia="zh-CN" w:bidi="ar-SA"/>
                <w:rFonts w:ascii="宋体" w:cs="Times New Roman" w:hAnsi="宋体"/>
                <w:color w:val="000000"/>
              </w:rPr>
              <w:t xml:space="preserve">%</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hAnsi="宋体"/>
                <w:color w:val="000000"/>
              </w:rPr>
              <w:t xml:space="preserve">3</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课堂作业与提问回答</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20</w:t>
            </w:r>
            <w:r>
              <w:rPr>
                <w:rStyle w:val="NormalCharacter"/>
                <w:bCs/>
                <w:szCs w:val="20"/>
                <w:sz w:val="21"/>
                <w:kern w:val="2"/>
                <w:lang w:val="en-US" w:eastAsia="zh-CN" w:bidi="ar-SA"/>
                <w:rFonts w:ascii="宋体" w:cs="Times New Roman" w:hAnsi="宋体"/>
                <w:color w:val="000000"/>
              </w:rPr>
              <w:t xml:space="preserve">%</w:t>
            </w:r>
          </w:p>
        </w:tc>
      </w:tr>
    </w:tbl>
    <w:p>
      <w:pPr>
        <w:pStyle w:val="Normal"/>
        <w:rPr>
          <w:rStyle w:val="NormalCharacter"/>
          <w:szCs w:val="24"/>
          <w:sz w:val="24"/>
          <w:kern w:val="2"/>
          <w:lang w:val="en-US" w:eastAsia="zh-CN" w:bidi="ar-SA"/>
          <w:rFonts w:ascii="黑体" w:eastAsia="黑体" w:hAnsi="宋体"/>
        </w:rPr>
        <w:widowControl/>
        <w:spacing w:line="288" w:after="156" w:before="156" w:lineRule="auto"/>
        <w:jc w:val="left"/>
        <w:numPr>
          <w:ilvl w:val="0"/>
          <w:numId w:val="0"/>
        </w:numPr>
      </w:pPr>
      <w:r>
        <w:rPr>
          <w:rStyle w:val="NormalCharacter"/>
          <w:szCs w:val="24"/>
          <w:sz w:val="24"/>
          <w:kern w:val="2"/>
          <w:lang w:val="en-US" w:eastAsia="zh-CN" w:bidi="ar-SA"/>
          <w:rFonts w:ascii="黑体" w:eastAsia="黑体" w:hAnsi="宋体"/>
        </w:rPr>
      </w:r>
    </w:p>
    <w:p>
      <w:pPr>
        <w:pStyle w:val="Normal"/>
        <w:rPr>
          <w:rStyle w:val="NormalCharacter"/>
          <w:szCs w:val="20"/>
          <w:sz w:val="20"/>
          <w:kern w:val="2"/>
          <w:lang w:val="en-US" w:eastAsia="zh-CN" w:bidi="ar-SA"/>
          <w:rFonts w:ascii="宋体" w:hAnsi="宋体"/>
        </w:rPr>
        <w:snapToGrid w:val="0"/>
        <w:ind w:firstLine="400" w:firstLineChars="200"/>
        <w:spacing w:line="288" w:before="120" w:lineRule="auto"/>
        <w:jc w:val="both"/>
      </w:pPr>
      <w:r>
        <w:rPr>
          <w:rStyle w:val="NormalCharacter"/>
          <w:szCs w:val="20"/>
          <w:sz w:val="20"/>
          <w:kern w:val="2"/>
          <w:lang w:val="en-US" w:eastAsia="zh-CN" w:bidi="ar-SA"/>
          <w:rFonts w:ascii="宋体" w:hAnsi="宋体"/>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4"/>
          <w:sz w:val="21"/>
          <w:kern w:val="2"/>
          <w:lang w:val="en-US" w:eastAsia="zh-CN" w:bidi="ar-SA"/>
          <w:rFonts w:eastAsia="宋体"/>
        </w:rPr>
        <w:snapToGrid w:val="0"/>
        <w:ind w:firstLine="630" w:firstLineChars="300"/>
        <w:spacing w:line="288" w:lineRule="auto"/>
        <w:jc w:val="both"/>
      </w:pPr>
      <w:r>
        <w:rPr>
          <w:rStyle w:val="NormalCharacter"/>
          <w:szCs w:val="24"/>
          <w:sz w:val="21"/>
          <w:kern w:val="2"/>
          <w:lang w:val="en-US" w:eastAsia="zh-CN" w:bidi="ar-SA"/>
        </w:rPr>
        <w:t xml:space="preserve">撰写： </w:t>
      </w:r>
      <w:r>
        <w:rPr>
          <w:rStyle w:val="NormalCharacter"/>
          <w:szCs w:val="24"/>
          <w:sz w:val="21"/>
          <w:kern w:val="2"/>
          <w:lang w:val="en-US" w:eastAsia="zh-CN" w:bidi="ar-SA"/>
          <w:rFonts w:eastAsia="宋体"/>
        </w:rPr>
        <w:t xml:space="preserve">周曦</w:t>
      </w:r>
      <w:r>
        <w:rPr>
          <w:rStyle w:val="NormalCharacter"/>
          <w:szCs w:val="24"/>
          <w:sz w:val="21"/>
          <w:kern w:val="2"/>
          <w:lang w:val="en-US" w:eastAsia="zh-CN" w:bidi="ar-SA"/>
        </w:rPr>
        <w:t xml:space="preserve">                  系主任审核：</w:t>
      </w:r>
      <w:r>
        <w:rPr>
          <w:rStyle w:val="NormalCharacter"/>
          <w:szCs w:val="24"/>
          <w:sz w:val="21"/>
          <w:kern w:val="2"/>
          <w:lang w:val="en-US" w:eastAsia="zh-CN" w:bidi="ar-SA"/>
        </w:rPr>
        <w:t xml:space="preserve">                </w:t>
      </w:r>
      <w:r>
        <w:rPr>
          <w:rStyle w:val="NormalCharacter"/>
          <w:szCs w:val="24"/>
          <w:sz w:val="21"/>
          <w:kern w:val="2"/>
          <w:lang w:val="en-US" w:eastAsia="zh-CN" w:bidi="ar-SA"/>
        </w:rPr>
        <w:t xml:space="preserve">审核时间：</w:t>
      </w:r>
      <w:r>
        <w:rPr>
          <w:rStyle w:val="NormalCharacter"/>
          <w:szCs w:val="24"/>
          <w:sz w:val="21"/>
          <w:kern w:val="2"/>
          <w:lang w:val="en-US" w:eastAsia="zh-CN" w:bidi="ar-SA"/>
        </w:rPr>
        <w:t xml:space="preserve">2019.9.1</w:t>
      </w:r>
    </w:p>
    <w:sectPr>
      <w:vAlign w:val="top"/>
      <w:type w:val="nextPage"/>
      <w:headerReference w:type="default" r:id="rId3"/>
      <w:footerReference w:type="default" r:id="rId4"/>
      <w:pgSz w:h="16838" w:w="11906" w:orient="portrait"/>
      <w:pgMar w:gutter="0" w:header="851" w:top="1361" w:bottom="1191" w:footer="850" w:left="1474" w:right="1361"/>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Calibri">
    <w:altName w:val="Calibri"/>
    <w:charset w:val="00"/>
    <w:family w:val="swiss"/>
    <w:panose1 w:val="020f0502020204030204"/>
    <w:pitch w:val="default"/>
    <w:sig w:usb0="e0002eff" w:usb1="c000247b" w:usb2="00000009" w:usb3="00000000" w:csb0="200001ff" w:csb1="00000000"/>
  </w:font>
  <w:font w:name="Wingdings">
    <w:altName w:val="Wingdings"/>
    <w:charset w:val="02"/>
    <w:family w:val="auto"/>
    <w:panose1 w:val="05000000000000000000"/>
    <w:pitch w:val="default"/>
    <w:sig w:usb0="00000000" w:usb1="00000000" w:usb2="00000000" w:usb3="00000000" w:csb0="80000000" w:csb1="00000000"/>
  </w:font>
  <w:font w:name="黑体">
    <w:altName w:val="黑体"/>
    <w:charset w:val="86"/>
    <w:family w:val="auto"/>
    <w:panose1 w:val="02010609060101010101"/>
    <w:pitch w:val="default"/>
    <w:sig w:usb0="800002bf" w:usb1="38cf7cfa" w:usb2="00000016" w:usb3="00000000" w:csb0="00040001" w:csb1="00000000"/>
  </w:font>
  <w:font w:name="楷体_GB2312">
    <w:altName w:val="楷体"/>
    <w:charset w:val="86"/>
    <w:family w:val="modern"/>
    <w:panose1 w:val="00000000000000000000"/>
    <w:pitch w:val="default"/>
    <w:sig w:usb0="00000000" w:usb1="00000000" w:usb2="00000010" w:usb3="00000000" w:csb0="0004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zCs w:val="24"/>
        <w:sz w:val="21"/>
        <w:kern w:val="2"/>
        <w:lang w:val="en-US" w:eastAsia="zh-CN" w:bidi="ar-SA"/>
      </w:rPr>
      <w:spacing w:line="288" w:lineRule="auto"/>
      <w:jc w:val="both"/>
    </w:pPr>
    <w:r>
      <w:rPr>
        <w:rStyle w:val="NormalCharacter"/>
        <w:szCs w:val="24"/>
        <w:sz w:val="21"/>
        <w:kern w:val="2"/>
        <w:lang w:val="en-US" w:eastAsia="zh-CN" w:bidi="ar-SA"/>
      </w:rPr>
    </w:r>
  </w:p>
  <w:p>
    <w:pPr>
      <w:pStyle w:val="Normal"/>
      <w:rPr>
        <w:rStyle w:val="NormalCharacter"/>
        <w:szCs w:val="18"/>
        <w:sz w:val="18"/>
        <w:kern w:val="2"/>
        <w:lang w:val="en-US" w:eastAsia="zh-CN" w:bidi="ar-SA"/>
      </w:rPr>
      <w:spacing w:line="288" w:lineRule="auto"/>
      <w:jc w:val="both"/>
    </w:pPr>
    <w:r>
      <w:rPr>
        <w:rStyle w:val="NormalCharacter"/>
        <w:szCs w:val="18"/>
        <w:sz w:val="18"/>
        <w:kern w:val="2"/>
        <w:lang w:val="en-US" w:eastAsia="zh-CN" w:bidi="ar-SA"/>
      </w:rPr>
      <w:t xml:space="preserve">注：教学大纲电子版公布在本学院课程网站上，并发送到教务处存档。</w:t>
    </w:r>
  </w:p>
  <w:p>
    <w:pPr>
      <w:pStyle w:val="Normal"/>
      <w:rPr>
        <w:rStyle w:val="NormalCharacter"/>
        <w:szCs w:val="18"/>
        <w:sz w:val="18"/>
        <w:kern w:val="2"/>
        <w:lang w:val="en-US" w:eastAsia="zh-CN" w:bidi="ar-SA"/>
      </w:rPr>
      <w:spacing w:line="240" w:lineRule="auto"/>
      <w:jc w:val="both"/>
    </w:pPr>
    <w:r>
      <w:rPr>
        <w:rStyle w:val="NormalCharacter"/>
        <w:szCs w:val="18"/>
        <w:sz w:val="18"/>
        <w:kern w:val="2"/>
        <w:lang w:val="en-US" w:eastAsia="zh-CN" w:bidi="ar-SA"/>
      </w:rPr>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pacing w:val="20"/>
        <w:szCs w:val="24"/>
        <w:sz w:val="24"/>
        <w:kern w:val="2"/>
        <w:lang w:val="en-US" w:eastAsia="zh-CN" w:bidi="ar-SA"/>
        <w:rFonts w:ascii="宋体" w:eastAsia="宋体" w:hAnsi="宋体"/>
      </w:rPr>
      <w:spacing w:line="240" w:lineRule="auto"/>
      <w:jc w:val="left"/>
    </w:pPr>
    <w:r>
      <w:rPr>
        <w:rStyle w:val="NormalCharacter"/>
        <w:spacing w:val="20"/>
        <w:szCs w:val="24"/>
        <w:sz w:val="24"/>
        <w:kern w:val="2"/>
        <w:lang w:val="en-US" w:eastAsia="zh-CN" w:bidi="ar-SA"/>
        <w:rFonts w:ascii="宋体" w:eastAsia="宋体" w:hAnsi="宋体"/>
      </w:rPr>
      <w:t xml:space="preserve">SJQU-</w:t>
    </w:r>
    <w:r>
      <w:rPr>
        <w:rStyle w:val="NormalCharacter"/>
        <w:spacing w:val="20"/>
        <w:szCs w:val="24"/>
        <w:sz w:val="24"/>
        <w:kern w:val="2"/>
        <w:lang w:val="en-US" w:eastAsia="zh-CN" w:bidi="ar-SA"/>
        <w:rFonts w:ascii="宋体" w:eastAsia="宋体" w:hAnsi="宋体"/>
      </w:rPr>
      <w:t xml:space="preserve">Q</w:t>
    </w:r>
    <w:r>
      <w:rPr>
        <w:rStyle w:val="NormalCharacter"/>
        <w:spacing w:val="20"/>
        <w:szCs w:val="24"/>
        <w:sz w:val="24"/>
        <w:kern w:val="2"/>
        <w:lang w:val="en-US" w:eastAsia="zh-CN" w:bidi="ar-SA"/>
        <w:rFonts w:ascii="宋体" w:hAnsi="宋体"/>
      </w:rPr>
      <w:t xml:space="preserve">R</w:t>
    </w:r>
    <w:r>
      <w:rPr>
        <w:rStyle w:val="NormalCharacter"/>
        <w:spacing w:val="20"/>
        <w:szCs w:val="24"/>
        <w:sz w:val="24"/>
        <w:kern w:val="2"/>
        <w:lang w:val="en-US" w:eastAsia="zh-CN" w:bidi="ar-SA"/>
        <w:rFonts w:ascii="宋体" w:eastAsia="宋体" w:hAnsi="宋体"/>
      </w:rPr>
      <w:t xml:space="preserve">-</w:t>
    </w:r>
    <w:r>
      <w:rPr>
        <w:rStyle w:val="NormalCharacter"/>
        <w:spacing w:val="20"/>
        <w:szCs w:val="24"/>
        <w:sz w:val="24"/>
        <w:kern w:val="2"/>
        <w:lang w:val="en-US" w:eastAsia="zh-CN" w:bidi="ar-SA"/>
        <w:rFonts w:ascii="宋体" w:eastAsia="宋体" w:hAnsi="宋体"/>
      </w:rPr>
      <w:t xml:space="preserve">JW</w:t>
    </w:r>
    <w:r>
      <w:rPr>
        <w:rStyle w:val="NormalCharacter"/>
        <w:spacing w:val="20"/>
        <w:szCs w:val="24"/>
        <w:sz w:val="24"/>
        <w:kern w:val="2"/>
        <w:lang w:val="en-US" w:eastAsia="zh-CN" w:bidi="ar-SA"/>
        <w:rFonts w:ascii="宋体" w:eastAsia="宋体" w:hAnsi="宋体"/>
      </w:rPr>
      <w:t xml:space="preserve">-</w:t>
    </w:r>
    <w:r>
      <w:rPr>
        <w:rStyle w:val="NormalCharacter"/>
        <w:spacing w:val="20"/>
        <w:szCs w:val="24"/>
        <w:sz w:val="24"/>
        <w:kern w:val="2"/>
        <w:lang w:val="en-US" w:eastAsia="zh-CN" w:bidi="ar-SA"/>
        <w:rFonts w:ascii="宋体" w:eastAsia="宋体" w:hAnsi="宋体"/>
      </w:rPr>
      <w:t xml:space="preserve">0</w:t>
    </w:r>
    <w:r>
      <w:rPr>
        <w:rStyle w:val="NormalCharacter"/>
        <w:spacing w:val="20"/>
        <w:szCs w:val="24"/>
        <w:sz w:val="24"/>
        <w:kern w:val="2"/>
        <w:lang w:val="en-US" w:eastAsia="zh-CN" w:bidi="ar-SA"/>
        <w:rFonts w:ascii="宋体" w:hAnsi="宋体"/>
      </w:rPr>
      <w:t xml:space="preserve">33</w:t>
    </w:r>
    <w:r>
      <w:rPr>
        <w:rStyle w:val="NormalCharacter"/>
        <w:spacing w:val="20"/>
        <w:szCs w:val="24"/>
        <w:sz w:val="24"/>
        <w:kern w:val="2"/>
        <w:lang w:val="en-US" w:eastAsia="zh-CN" w:bidi="ar-SA"/>
        <w:rFonts w:ascii="宋体" w:eastAsia="宋体" w:hAnsi="宋体"/>
      </w:rPr>
      <w:t xml:space="preserve">（A</w:t>
    </w:r>
    <w:r>
      <w:rPr>
        <w:rStyle w:val="NormalCharacter"/>
        <w:spacing w:val="20"/>
        <w:szCs w:val="24"/>
        <w:sz w:val="24"/>
        <w:kern w:val="2"/>
        <w:lang w:val="en-US" w:eastAsia="zh-CN" w:bidi="ar-SA"/>
        <w:rFonts w:ascii="宋体" w:eastAsia="宋体" w:hAnsi="宋体"/>
      </w:rPr>
      <w:t xml:space="preserve">0）</w:t>
    </w:r>
  </w:p>
  <w:p>
    <w:pPr>
      <w:pStyle w:val="Header"/>
      <w:rPr>
        <w:rStyle w:val="NormalCharacter"/>
        <w:szCs w:val="18"/>
        <w:sz w:val="18"/>
        <w:kern w:val="2"/>
        <w:lang w:val="en-US" w:eastAsia="zh-CN" w:bidi="ar-SA"/>
      </w:rPr>
      <w:widowControl/>
      <w:tabs>
        <w:tab w:leader="none" w:val="center" w:pos="4153"/>
        <w:tab w:leader="none" w:val="right" w:pos="8306"/>
      </w:tabs>
      <w:snapToGrid w:val="0"/>
      <w:spacing w:line="240" w:lineRule="auto"/>
      <w:jc w:val="center"/>
      <w:pBdr>
        <w:bottom w:space="1" w:color="000000" w:val="single" w:sz="6"/>
      </w:pBdr>
    </w:pPr>
    <w:r>
      <w:rPr>
        <w:rStyle w:val="NormalCharacter"/>
        <w:szCs w:val="18"/>
        <w:sz w:val="18"/>
        <w:kern w:val="2"/>
        <w:lang w:val="en-US" w:eastAsia="zh-CN" w:bidi="ar-SA"/>
      </w:rPr>
    </w:r>
  </w:p>
  <w:p>
    <w:pPr>
      <w:pStyle w:val="Normal"/>
      <w:rPr>
        <w:rStyle w:val="NormalCharacter"/>
        <w:szCs w:val="24"/>
        <w:sz w:val="21"/>
        <w:kern w:val="2"/>
        <w:lang w:val="en-US" w:eastAsia="zh-CN" w:bidi="ar-SA"/>
      </w:rPr>
      <w:spacing w:line="240" w:lineRule="auto"/>
      <w:jc w:val="both"/>
    </w:pPr>
    <w:r>
      <w:rPr>
        <w:rStyle w:val="NormalCharacter"/>
        <w:szCs w:val="24"/>
        <w:sz w:val="21"/>
        <w:kern w:val="2"/>
        <w:lang w:val="en-US" w:eastAsia="zh-CN" w:bidi="ar-SA"/>
      </w:rPr>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d7176a8b"/>
    <w:multiLevelType w:val="singleLevel"/>
    <w:tmpl w:val="d7176a8b"/>
    <w:lvl w:ilvl="0">
      <w:start w:val="8"/>
      <w:numFmt w:val="chineseCounting"/>
      <w:suff w:val="nothing"/>
      <w:lvlText w:val="%1、"/>
      <w:lvlJc w:val="left"/>
      <w:pPr>
        <w:pStyle w:val="Normal"/>
        <w:widowControl/>
        <w:spacing w:line="240" w:lineRule="auto"/>
      </w:pPr>
      <w:rPr>
        <w:rStyle w:val="NormalCharacter"/>
      </w:rPr>
    </w:lvl>
  </w:abstractNum>
  <w:num w:numId="1">
    <w:abstractNumId w:val="0"/>
  </w:num>
</w:numbering>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UseEastAsianBreakRules/>
    <w:doNotWrapTextWithPunct/>
    <w:growAutofit/>
    <w:ulTrailSpace/>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4"/>
        <w:sz w:val="21"/>
        <w:kern w:val="2"/>
        <w:lang w:val="en-US" w:eastAsia="zh-CN" w:bidi="ar-SA"/>
      </w:rPr>
      <w:spacing w:line="240" w:lineRule="auto"/>
      <w:jc w:val="both"/>
    </w:pPr>
    <w:rPr>
      <w:szCs w:val="24"/>
      <w:sz w:val="21"/>
      <w:kern w:val="2"/>
      <w:lang w:val="en-US" w:eastAsia="zh-CN" w:bidi="ar-SA"/>
    </w:rPr>
  </w:style>
  <w:style w:type="paragraph" w:styleId="Heading1">
    <w:name w:val="Heading1"/>
    <w:basedOn w:val="Normal"/>
    <w:next w:val="Normal"/>
    <w:link w:val="Normal"/>
    <w:pPr>
      <w:rPr>
        <w:b/>
        <w:bCs/>
        <w:szCs w:val="44"/>
        <w:sz w:val="28"/>
        <w:kern w:val="44"/>
        <w:lang w:val="en-US" w:eastAsia="zh-CN" w:bidi="ar-SA"/>
        <w:rFonts w:cs="Times New Roman"/>
      </w:rPr>
      <w:keepLines/>
      <w:keepNext/>
      <w:framePr w:outlineLvl="0"/>
      <w:spacing w:line="300" w:after="240" w:lineRule="auto"/>
      <w:jc w:val="center"/>
    </w:pPr>
    <w:rPr>
      <w:b/>
      <w:bCs/>
      <w:szCs w:val="44"/>
      <w:sz w:val="28"/>
      <w:kern w:val="44"/>
      <w:lang w:val="en-US" w:eastAsia="zh-CN" w:bidi="ar-SA"/>
      <w:rFonts w:cs="Times New Roman"/>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basedOn w:val="NormalCharacter"/>
    <w:next w:val="UserStyle_0"/>
    <w:link w:val="Normal"/>
  </w:style>
  <w:style w:type="character" w:styleId="PageNumber">
    <w:name w:val="PageNumber"/>
    <w:basedOn w:val="NormalCharacter"/>
    <w:next w:val="PageNumber"/>
    <w:link w:val="Normal"/>
  </w:style>
  <w:style w:type="character" w:styleId="UserStyle_1">
    <w:name w:val="UserStyle_1"/>
    <w:next w:val="UserStyle_1"/>
    <w:link w:val="Footer"/>
    <w:rPr>
      <w:szCs w:val="18"/>
      <w:sz w:val="18"/>
      <w:kern w:val="2"/>
    </w:rPr>
  </w:style>
  <w:style w:type="character" w:styleId="UserStyle_2">
    <w:name w:val="UserStyle_2"/>
    <w:next w:val="UserStyle_2"/>
    <w:link w:val="Header"/>
    <w:rPr>
      <w:szCs w:val="18"/>
      <w:sz w:val="18"/>
      <w:kern w:val="2"/>
    </w:rPr>
  </w:style>
  <w:style w:type="paragraph" w:styleId="HtmlNormal">
    <w:name w:val="HtmlNormal"/>
    <w:basedOn w:val="Normal"/>
    <w:next w:val="HtmlNormal"/>
    <w:link w:val="Normal"/>
    <w:pPr>
      <w:rPr>
        <w:szCs w:val="24"/>
        <w:sz w:val="24"/>
        <w:kern w:val="2"/>
        <w:lang w:val="en-US" w:eastAsia="zh-CN" w:bidi="ar-SA"/>
      </w:rPr>
      <w:spacing w:line="240" w:lineRule="auto"/>
      <w:jc w:val="both"/>
    </w:pPr>
    <w:rPr>
      <w:szCs w:val="24"/>
      <w:sz w:val="24"/>
      <w:kern w:val="2"/>
      <w:lang w:val="en-US" w:eastAsia="zh-CN" w:bidi="ar-SA"/>
    </w:rPr>
  </w:style>
  <w:style w:type="paragraph" w:styleId="Header">
    <w:name w:val="Header"/>
    <w:basedOn w:val="Normal"/>
    <w:next w:val="Header"/>
    <w:link w:val="UserStyle_2"/>
    <w:pPr>
      <w:rPr>
        <w:szCs w:val="18"/>
        <w:sz w:val="18"/>
        <w:kern w:val="2"/>
        <w:lang w:val="en-US" w:eastAsia="zh-CN" w:bidi="ar-SA"/>
      </w:rPr>
      <w:tabs>
        <w:tab w:leader="none" w:val="center" w:pos="4153"/>
        <w:tab w:leader="none" w:val="right" w:pos="8306"/>
      </w:tabs>
      <w:snapToGrid w:val="0"/>
      <w:spacing w:line="240" w:lineRule="auto"/>
      <w:jc w:val="center"/>
      <w:pBdr>
        <w:bottom w:space="1" w:color="000000" w:val="single" w:sz="6"/>
      </w:pBdr>
    </w:pPr>
    <w:rPr>
      <w:szCs w:val="18"/>
      <w:sz w:val="18"/>
      <w:kern w:val="2"/>
      <w:lang w:val="en-US" w:eastAsia="zh-CN" w:bidi="ar-SA"/>
    </w:rPr>
  </w:style>
  <w:style w:type="paragraph" w:styleId="Footer">
    <w:name w:val="Footer"/>
    <w:basedOn w:val="Normal"/>
    <w:next w:val="Footer"/>
    <w:link w:val="UserStyle_1"/>
    <w:pPr>
      <w:rPr>
        <w:szCs w:val="18"/>
        <w:sz w:val="18"/>
        <w:kern w:val="2"/>
        <w:lang w:val="en-US" w:eastAsia="zh-CN" w:bidi="ar-SA"/>
      </w:rPr>
      <w:tabs>
        <w:tab w:leader="none" w:val="center" w:pos="4153"/>
        <w:tab w:leader="none" w:val="right" w:pos="8306"/>
      </w:tabs>
      <w:snapToGrid w:val="0"/>
      <w:spacing w:line="240" w:lineRule="auto"/>
      <w:jc w:val="left"/>
    </w:pPr>
    <w:rPr>
      <w:szCs w:val="18"/>
      <w:sz w:val="18"/>
      <w:kern w:val="2"/>
      <w:lang w:val="en-US" w:eastAsia="zh-CN" w:bidi="ar-SA"/>
    </w:rPr>
  </w:style>
  <w:style w:type="paragraph" w:styleId="Acetate">
    <w:name w:val="Acetate"/>
    <w:basedOn w:val="Normal"/>
    <w:next w:val="Acetate"/>
    <w:link w:val="Normal"/>
    <w:semiHidden/>
    <w:pPr>
      <w:rPr>
        <w:szCs w:val="18"/>
        <w:sz w:val="18"/>
        <w:kern w:val="2"/>
        <w:lang w:val="en-US" w:eastAsia="zh-CN" w:bidi="ar-SA"/>
      </w:rPr>
      <w:spacing w:line="240" w:lineRule="auto"/>
      <w:jc w:val="both"/>
    </w:pPr>
    <w:rPr>
      <w:szCs w:val="18"/>
      <w:sz w:val="18"/>
      <w:kern w:val="2"/>
      <w:lang w:val="en-US" w:eastAsia="zh-CN" w:bidi="ar-SA"/>
    </w:r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eading1"/>
        <w:rPr>
          <w:rStyle w:val="NormalCharacter"/>
          <w:b/>
          <w:bCs/>
          <w:szCs w:val="44"/>
          <w:sz w:val="28"/>
          <w:kern w:val="44"/>
          <w:lang w:val="en-US" w:eastAsia="zh-CN" w:bidi="ar-SA"/>
          <w:rFonts w:cs="Times New Roman"/>
        </w:rPr>
        <w:keepLines/>
        <w:keepNext/>
        <w:widowControl/>
        <w:framePr w:outlineLvl="0"/>
        <w:spacing w:line="300" w:after="240" w:lineRule="auto"/>
        <w:jc w:val="center"/>
      </w:pPr>
      <w:r>
        <w:rPr>
          <w:rStyle w:val="NormalCharacter"/>
          <w:b/>
          <w:bCs/>
          <w:szCs w:val="44"/>
          <w:sz w:val="28"/>
          <w:kern w:val="44"/>
          <w:lang w:val="en-US" w:eastAsia="zh-CN" w:bidi="ar-SA"/>
          <w:rFonts w:cs="Times New Roman"/>
        </w:rPr>
        <w:t xml:space="preserve">【消费</w:t>
      </w:r>
      <w:r>
        <w:rPr>
          <w:rStyle w:val="NormalCharacter"/>
          <w:b/>
          <w:bCs/>
          <w:szCs w:val="44"/>
          <w:sz w:val="28"/>
          <w:kern w:val="44"/>
          <w:lang w:val="en-US" w:eastAsia="zh-CN" w:bidi="ar-SA"/>
          <w:rFonts w:cs="Times New Roman"/>
        </w:rPr>
        <w:t xml:space="preserve">心理与</w:t>
      </w:r>
      <w:r>
        <w:rPr>
          <w:rStyle w:val="NormalCharacter"/>
          <w:b/>
          <w:bCs/>
          <w:szCs w:val="44"/>
          <w:sz w:val="28"/>
          <w:kern w:val="44"/>
          <w:lang w:val="en-US" w:eastAsia="zh-CN" w:bidi="ar-SA"/>
          <w:rFonts w:cs="Times New Roman"/>
        </w:rPr>
        <w:t xml:space="preserve">行为学】</w:t>
      </w:r>
    </w:p>
    <w:p>
      <w:pPr>
        <w:pStyle w:val="Heading1"/>
        <w:rPr>
          <w:rStyle w:val="NormalCharacter"/>
          <w:bCs/>
          <w:szCs w:val="30"/>
          <w:sz w:val="28"/>
          <w:kern w:val="44"/>
          <w:lang w:val="en-US" w:eastAsia="zh-CN" w:bidi="ar-SA"/>
          <w:rFonts w:cs="Times New Roman"/>
        </w:rPr>
        <w:keepLines/>
        <w:keepNext/>
        <w:widowControl/>
        <w:framePr w:outlineLvl="0"/>
        <w:spacing w:line="300" w:after="240" w:lineRule="auto"/>
        <w:jc w:val="center"/>
      </w:pPr>
      <w:r>
        <w:rPr>
          <w:rStyle w:val="NormalCharacter"/>
          <w:bCs/>
          <w:szCs w:val="30"/>
          <w:sz w:val="28"/>
          <w:kern w:val="44"/>
          <w:lang w:val="en-US" w:eastAsia="zh-CN" w:bidi="ar-SA"/>
          <w:rFonts w:ascii="黑体" w:cs="黑体" w:eastAsia="黑体" w:hAnsi="黑体"/>
        </w:rPr>
        <w:t xml:space="preserve">【</w:t>
      </w:r>
      <w:r>
        <w:rPr>
          <w:rStyle w:val="NormalCharacter"/>
          <w:b/>
          <w:szCs w:val="30"/>
          <w:sz w:val="28"/>
          <w:kern w:val="0"/>
          <w:lang w:val="en-US" w:eastAsia="zh-CN" w:bidi="ar-SA"/>
          <w:rFonts w:ascii="宋体" w:hAnsi="宋体"/>
          <w:color w:val="4A4A4A"/>
        </w:rPr>
        <w:t xml:space="preserve">Consumer </w:t>
      </w:r>
      <w:r>
        <w:rPr>
          <w:rStyle w:val="NormalCharacter"/>
          <w:b/>
          <w:szCs w:val="30"/>
          <w:sz w:val="28"/>
          <w:kern w:val="0"/>
          <w:lang w:val="en-US" w:eastAsia="zh-CN" w:bidi="ar-SA"/>
          <w:rFonts w:ascii="宋体" w:hAnsi="宋体"/>
          <w:color w:val="4A4A4A"/>
        </w:rPr>
        <w:t xml:space="preserve">P</w:t>
      </w:r>
      <w:r>
        <w:rPr>
          <w:rStyle w:val="NormalCharacter"/>
          <w:b/>
          <w:szCs w:val="30"/>
          <w:sz w:val="28"/>
          <w:kern w:val="0"/>
          <w:lang w:val="en-US" w:eastAsia="zh-CN" w:bidi="ar-SA"/>
          <w:rFonts w:ascii="宋体" w:hAnsi="宋体"/>
          <w:color w:val="4A4A4A"/>
        </w:rPr>
        <w:t xml:space="preserve">sychology </w:t>
      </w:r>
      <w:r>
        <w:rPr>
          <w:rStyle w:val="NormalCharacter"/>
          <w:b/>
          <w:szCs w:val="30"/>
          <w:sz w:val="28"/>
          <w:kern w:val="0"/>
          <w:lang w:val="en-US" w:eastAsia="zh-CN" w:bidi="ar-SA"/>
          <w:rFonts w:ascii="宋体" w:hAnsi="宋体"/>
          <w:color w:val="4A4A4A"/>
        </w:rPr>
        <w:t xml:space="preserve">A</w:t>
      </w:r>
      <w:r>
        <w:rPr>
          <w:rStyle w:val="NormalCharacter"/>
          <w:b/>
          <w:szCs w:val="30"/>
          <w:sz w:val="28"/>
          <w:kern w:val="0"/>
          <w:lang w:val="en-US" w:eastAsia="zh-CN" w:bidi="ar-SA"/>
          <w:rFonts w:ascii="宋体" w:hAnsi="宋体"/>
          <w:color w:val="4A4A4A"/>
        </w:rPr>
        <w:t xml:space="preserve">nd </w:t>
      </w:r>
      <w:r>
        <w:rPr>
          <w:rStyle w:val="NormalCharacter"/>
          <w:b/>
          <w:szCs w:val="30"/>
          <w:sz w:val="28"/>
          <w:kern w:val="0"/>
          <w:lang w:val="en-US" w:eastAsia="zh-CN" w:bidi="ar-SA"/>
          <w:rFonts w:ascii="宋体" w:hAnsi="宋体"/>
          <w:color w:val="4A4A4A"/>
        </w:rPr>
        <w:t xml:space="preserve">B</w:t>
      </w:r>
      <w:r>
        <w:rPr>
          <w:rStyle w:val="NormalCharacter"/>
          <w:b/>
          <w:szCs w:val="30"/>
          <w:sz w:val="28"/>
          <w:kern w:val="0"/>
          <w:lang w:val="en-US" w:eastAsia="zh-CN" w:bidi="ar-SA"/>
          <w:rFonts w:ascii="宋体" w:hAnsi="宋体"/>
          <w:color w:val="4A4A4A"/>
        </w:rPr>
        <w:t xml:space="preserve">ehavior</w:t>
      </w:r>
      <w:r>
        <w:rPr>
          <w:rStyle w:val="NormalCharacter"/>
          <w:bCs/>
          <w:szCs w:val="30"/>
          <w:sz w:val="28"/>
          <w:kern w:val="44"/>
          <w:lang w:val="en-US" w:eastAsia="zh-CN" w:bidi="ar-SA"/>
          <w:rFonts w:ascii="黑体" w:cs="黑体" w:eastAsia="黑体" w:hAnsi="黑体"/>
        </w:rPr>
        <w:t xml:space="preserve">】</w:t>
      </w:r>
    </w:p>
    <w:p>
      <w:pPr>
        <w:pStyle w:val="Normal"/>
        <w:rPr>
          <w:rStyle w:val="NormalCharacter"/>
          <w:b/>
          <w:szCs w:val="30"/>
          <w:sz w:val="30"/>
          <w:kern w:val="2"/>
          <w:lang w:val="en-US" w:eastAsia="zh-CN" w:bidi="ar-SA"/>
          <w:color w:val="008080"/>
        </w:rPr>
        <w:ind w:firstLine="360" w:firstLineChars="150"/>
        <w:spacing w:line="288" w:after="156" w:before="156" w:lineRule="auto"/>
        <w:jc w:val="both"/>
      </w:pPr>
      <w:r>
        <w:rPr>
          <w:rStyle w:val="NormalCharacter"/>
          <w:szCs w:val="24"/>
          <w:sz w:val="24"/>
          <w:kern w:val="2"/>
          <w:lang w:val="en-US" w:eastAsia="zh-CN" w:bidi="ar-SA"/>
          <w:rFonts w:ascii="黑体" w:eastAsia="黑体" w:hAnsi="宋体"/>
        </w:rPr>
        <w:t xml:space="preserve">一</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基本信息</w:t>
      </w:r>
    </w:p>
    <w:p>
      <w:pPr>
        <w:pStyle w:val="Normal"/>
        <w:rPr>
          <w:rStyle w:val="NormalCharacter"/>
          <w:szCs w:val="20"/>
          <w:sz w:val="20"/>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课程代码：</w:t>
      </w:r>
      <w:r>
        <w:rPr>
          <w:rStyle w:val="NormalCharacter"/>
          <w:szCs w:val="20"/>
          <w:sz w:val="20"/>
          <w:kern w:val="2"/>
          <w:lang w:val="en-US" w:eastAsia="zh-CN" w:bidi="ar-SA"/>
        </w:rPr>
        <w:t xml:space="preserve">【</w:t>
      </w:r>
      <w:r>
        <w:rPr>
          <w:rStyle w:val="NormalCharacter"/>
          <w:iCs/>
          <w:szCs w:val="21"/>
          <w:sz w:val="21"/>
          <w:kern w:val="2"/>
          <w:lang w:val="en-US" w:eastAsia="zh-CN" w:bidi="ar-SA"/>
          <w:rFonts w:eastAsia="宋体"/>
        </w:rPr>
        <w:t xml:space="preserve">2030499</w:t>
      </w:r>
      <w:r>
        <w:rPr>
          <w:rStyle w:val="NormalCharacter"/>
          <w:szCs w:val="20"/>
          <w:sz w:val="20"/>
          <w:kern w:val="2"/>
          <w:lang w:val="en-US" w:eastAsia="zh-CN" w:bidi="ar-SA"/>
        </w:rPr>
        <w:t xml:space="preserve">】</w:t>
      </w:r>
    </w:p>
    <w:p>
      <w:pPr>
        <w:pStyle w:val="Normal"/>
        <w:rPr>
          <w:rStyle w:val="NormalCharacter"/>
          <w:szCs w:val="21"/>
          <w:sz w:val="21"/>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课程学分：</w:t>
      </w:r>
      <w:r>
        <w:rPr>
          <w:rStyle w:val="NormalCharacter"/>
          <w:szCs w:val="20"/>
          <w:sz w:val="20"/>
          <w:kern w:val="2"/>
          <w:lang w:val="en-US" w:eastAsia="zh-CN" w:bidi="ar-SA"/>
        </w:rPr>
        <w:t xml:space="preserve">【</w:t>
      </w:r>
      <w:r>
        <w:rPr>
          <w:rStyle w:val="NormalCharacter"/>
          <w:szCs w:val="20"/>
          <w:sz w:val="20"/>
          <w:kern w:val="2"/>
          <w:lang w:val="en-US" w:eastAsia="zh-CN" w:bidi="ar-SA"/>
        </w:rPr>
        <w:t xml:space="preserve">2</w:t>
      </w:r>
      <w:r>
        <w:rPr>
          <w:rStyle w:val="NormalCharacter"/>
          <w:szCs w:val="20"/>
          <w:sz w:val="20"/>
          <w:kern w:val="2"/>
          <w:lang w:val="en-US" w:eastAsia="zh-CN" w:bidi="ar-SA"/>
        </w:rPr>
        <w:t xml:space="preserve">】</w:t>
      </w:r>
    </w:p>
    <w:p>
      <w:pPr>
        <w:pStyle w:val="Normal"/>
        <w:rPr>
          <w:rStyle w:val="NormalCharacter"/>
          <w:szCs w:val="21"/>
          <w:sz w:val="21"/>
          <w:kern w:val="2"/>
          <w:lang w:val="en-US" w:eastAsia="zh-CN" w:bidi="ar-SA"/>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面向专业：</w:t>
      </w:r>
      <w:r>
        <w:rPr>
          <w:rStyle w:val="NormalCharacter"/>
          <w:szCs w:val="20"/>
          <w:sz w:val="20"/>
          <w:kern w:val="2"/>
          <w:lang w:val="en-US" w:eastAsia="zh-CN" w:bidi="ar-SA"/>
        </w:rPr>
        <w:t xml:space="preserve">【</w:t>
      </w:r>
      <w:r>
        <w:rPr>
          <w:rStyle w:val="NormalCharacter"/>
          <w:szCs w:val="20"/>
          <w:sz w:val="20"/>
          <w:kern w:val="2"/>
          <w:lang w:val="en-US" w:eastAsia="zh-CN" w:bidi="ar-SA"/>
          <w:rFonts w:eastAsia="宋体"/>
        </w:rPr>
        <w:t xml:space="preserve">网络与新媒体</w:t>
      </w:r>
      <w:r>
        <w:rPr>
          <w:rStyle w:val="NormalCharacter"/>
          <w:szCs w:val="20"/>
          <w:sz w:val="20"/>
          <w:kern w:val="2"/>
          <w:lang w:val="en-US" w:eastAsia="zh-CN" w:bidi="ar-SA"/>
        </w:rPr>
        <w:t xml:space="preserve">】</w:t>
      </w:r>
    </w:p>
    <w:p>
      <w:pPr>
        <w:pStyle w:val="Normal"/>
        <w:rPr>
          <w:rStyle w:val="NormalCharacter"/>
          <w:szCs w:val="20"/>
          <w:sz w:val="20"/>
          <w:kern w:val="2"/>
          <w:lang w:val="en-US" w:eastAsia="zh-CN" w:bidi="ar-SA"/>
          <w:color w:val="000000"/>
        </w:rPr>
        <w:snapToGrid w:val="0"/>
        <w:ind w:firstLine="394" w:firstLineChars="196"/>
        <w:spacing w:line="288" w:lineRule="auto"/>
        <w:jc w:val="both"/>
      </w:pPr>
      <w:r>
        <w:rPr>
          <w:rStyle w:val="NormalCharacter"/>
          <w:b/>
          <w:bCs/>
          <w:szCs w:val="20"/>
          <w:sz w:val="20"/>
          <w:kern w:val="2"/>
          <w:lang w:val="en-US" w:eastAsia="zh-CN" w:bidi="ar-SA"/>
          <w:rFonts w:cs="Times New Roman"/>
          <w:color w:val="000000"/>
        </w:rPr>
        <w:t xml:space="preserve">课程性质：</w:t>
      </w:r>
      <w:r>
        <w:rPr>
          <w:rStyle w:val="NormalCharacter"/>
          <w:szCs w:val="20"/>
          <w:sz w:val="20"/>
          <w:kern w:val="2"/>
          <w:lang w:val="en-US" w:eastAsia="zh-CN" w:bidi="ar-SA"/>
          <w:color w:val="000000"/>
        </w:rPr>
        <w:t xml:space="preserve">【</w:t>
      </w:r>
      <w:r>
        <w:rPr>
          <w:rStyle w:val="NormalCharacter"/>
          <w:szCs w:val="20"/>
          <w:sz w:val="20"/>
          <w:kern w:val="2"/>
          <w:lang w:val="en-US" w:eastAsia="zh-CN" w:bidi="ar-SA"/>
          <w:color w:val="000000"/>
        </w:rPr>
        <w:t xml:space="preserve">专业课】</w:t>
      </w:r>
    </w:p>
    <w:p>
      <w:pPr>
        <w:pStyle w:val="Normal"/>
        <w:rPr>
          <w:rStyle w:val="NormalCharacter"/>
          <w:szCs w:val="20"/>
          <w:sz w:val="20"/>
          <w:kern w:val="2"/>
          <w:lang w:val="en-US" w:eastAsia="zh-CN" w:bidi="ar-SA"/>
          <w:color w:val="000000"/>
        </w:rPr>
        <w:snapToGrid w:val="0"/>
        <w:ind w:firstLine="394" w:firstLineChars="196"/>
        <w:spacing w:line="288" w:lineRule="auto"/>
        <w:jc w:val="both"/>
      </w:pPr>
      <w:r>
        <w:rPr>
          <w:rStyle w:val="NormalCharacter"/>
          <w:b/>
          <w:szCs w:val="20"/>
          <w:sz w:val="20"/>
          <w:kern w:val="2"/>
          <w:lang w:val="en-US" w:eastAsia="zh-CN" w:bidi="ar-SA"/>
          <w:color w:val="000000"/>
        </w:rPr>
        <w:t xml:space="preserve">开课院系：</w:t>
      </w:r>
      <w:r>
        <w:rPr>
          <w:rStyle w:val="NormalCharacter"/>
          <w:szCs w:val="20"/>
          <w:sz w:val="20"/>
          <w:kern w:val="2"/>
          <w:lang w:val="en-US" w:eastAsia="zh-CN" w:bidi="ar-SA"/>
          <w:color w:val="000000"/>
        </w:rPr>
        <w:t xml:space="preserve">新闻传播学院</w:t>
      </w:r>
    </w:p>
    <w:p>
      <w:pPr>
        <w:pStyle w:val="Normal"/>
        <w:rPr>
          <w:rStyle w:val="NormalCharacter"/>
          <w:szCs w:val="21"/>
          <w:sz w:val="21"/>
          <w:kern w:val="0"/>
          <w:lang w:val="en-US" w:eastAsia="zh-CN" w:bidi="ar-SA"/>
          <w:rFonts w:ascii="宋体" w:eastAsia="宋体" w:hAnsi="宋体"/>
        </w:rPr>
        <w:snapToGrid w:val="0"/>
        <w:ind w:firstLine="394" w:firstLineChars="196"/>
        <w:spacing w:line="288" w:lineRule="auto"/>
        <w:jc w:val="both"/>
      </w:pPr>
      <w:r>
        <w:rPr>
          <w:rStyle w:val="NormalCharacter"/>
          <w:b/>
          <w:bCs/>
          <w:szCs w:val="20"/>
          <w:sz w:val="20"/>
          <w:kern w:val="2"/>
          <w:lang w:val="en-US" w:eastAsia="zh-CN" w:bidi="ar-SA"/>
          <w:rFonts w:cs="Times New Roman"/>
        </w:rPr>
        <w:t xml:space="preserve">使用</w:t>
      </w:r>
      <w:r>
        <w:rPr>
          <w:rStyle w:val="NormalCharacter"/>
          <w:b/>
          <w:bCs/>
          <w:szCs w:val="20"/>
          <w:sz w:val="20"/>
          <w:kern w:val="2"/>
          <w:lang w:val="en-US" w:eastAsia="zh-CN" w:bidi="ar-SA"/>
          <w:rFonts w:cs="Times New Roman"/>
        </w:rPr>
        <w:t xml:space="preserve">教材：</w:t>
      </w:r>
      <w:r>
        <w:rPr>
          <w:rStyle w:val="NormalCharacter"/>
          <w:szCs w:val="21"/>
          <w:sz w:val="21"/>
          <w:kern w:val="0"/>
          <w:lang w:val="en-US" w:eastAsia="zh-CN" w:bidi="ar-SA"/>
          <w:rFonts w:ascii="宋体" w:hAnsi="宋体"/>
        </w:rPr>
        <w:t xml:space="preserve">《消费者行为学》（</w:t>
      </w:r>
      <w:r>
        <w:rPr>
          <w:rStyle w:val="NormalCharacter"/>
          <w:szCs w:val="21"/>
          <w:sz w:val="21"/>
          <w:kern w:val="0"/>
          <w:lang w:val="en-US" w:eastAsia="zh-CN" w:bidi="ar-SA"/>
          <w:rFonts w:ascii="宋体" w:hAnsi="宋体"/>
        </w:rPr>
        <w:t xml:space="preserve">第十二版</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所罗门</w:t>
      </w:r>
      <w:r>
        <w:rPr>
          <w:rStyle w:val="NormalCharacter"/>
          <w:szCs w:val="21"/>
          <w:sz w:val="21"/>
          <w:kern w:val="0"/>
          <w:lang w:val="en-US" w:eastAsia="zh-CN" w:bidi="ar-SA"/>
          <w:rFonts w:ascii="宋体" w:hAnsi="宋体"/>
        </w:rPr>
        <w:t xml:space="preserve">，中国人民大学出版社</w:t>
      </w:r>
    </w:p>
    <w:p>
      <w:pPr>
        <w:pStyle w:val="Normal"/>
        <w:rPr>
          <w:rStyle w:val="NormalCharacter"/>
          <w:b/>
          <w:bCs/>
          <w:szCs w:val="20"/>
          <w:sz w:val="20"/>
          <w:kern w:val="2"/>
          <w:lang w:val="en-US" w:eastAsia="zh-CN" w:bidi="ar-SA"/>
          <w:rFonts w:cs="Times New Roman" w:eastAsia="宋体"/>
        </w:rPr>
        <w:snapToGrid w:val="0"/>
        <w:ind w:firstLine="394" w:firstLineChars="196"/>
        <w:spacing w:line="288" w:lineRule="auto"/>
        <w:jc w:val="both"/>
      </w:pPr>
      <w:r>
        <w:rPr>
          <w:rStyle w:val="NormalCharacter"/>
          <w:b/>
          <w:bCs/>
          <w:szCs w:val="20"/>
          <w:sz w:val="20"/>
          <w:kern w:val="2"/>
          <w:lang w:val="en-US" w:eastAsia="zh-CN" w:bidi="ar-SA"/>
          <w:rFonts w:cs="Times New Roman" w:eastAsia="宋体"/>
        </w:rPr>
      </w:r>
    </w:p>
    <w:p>
      <w:pPr>
        <w:pStyle w:val="Normal"/>
        <w:rPr>
          <w:rStyle w:val="NormalCharacter"/>
          <w:b/>
          <w:szCs w:val="20"/>
          <w:sz w:val="20"/>
          <w:kern w:val="2"/>
          <w:lang w:val="en-US" w:eastAsia="zh-CN" w:bidi="ar-SA"/>
        </w:rPr>
        <w:snapToGrid w:val="0"/>
        <w:ind w:firstLine="402" w:firstLineChars="200"/>
        <w:spacing w:line="288" w:lineRule="auto"/>
        <w:jc w:val="both"/>
      </w:pPr>
      <w:r>
        <w:rPr>
          <w:rStyle w:val="NormalCharacter"/>
          <w:b/>
          <w:szCs w:val="20"/>
          <w:sz w:val="20"/>
          <w:kern w:val="2"/>
          <w:lang w:val="en-US" w:eastAsia="zh-CN" w:bidi="ar-SA"/>
        </w:rPr>
        <w:t xml:space="preserve">参考书目：</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销售一定要懂的心理学</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文义明，</w:t>
      </w:r>
      <w:r>
        <w:rPr>
          <w:rStyle w:val="NormalCharacter"/>
          <w:szCs w:val="21"/>
          <w:sz w:val="21"/>
          <w:kern w:val="0"/>
          <w:lang w:val="en-US" w:eastAsia="zh-CN" w:bidi="ar-SA"/>
          <w:rFonts w:ascii="宋体" w:hAnsi="宋体"/>
        </w:rPr>
        <w:t xml:space="preserve">2011</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中国经济</w:t>
      </w:r>
      <w:r>
        <w:rPr>
          <w:rStyle w:val="NormalCharacter"/>
          <w:szCs w:val="21"/>
          <w:sz w:val="21"/>
          <w:kern w:val="0"/>
          <w:lang w:val="en-US" w:eastAsia="zh-CN" w:bidi="ar-SA"/>
          <w:rFonts w:ascii="宋体" w:hAnsi="宋体"/>
        </w:rPr>
        <w:t xml:space="preserve">出版社</w:t>
      </w:r>
      <w:r>
        <w:rPr>
          <w:rStyle w:val="NormalCharacter"/>
          <w:szCs w:val="21"/>
          <w:sz w:val="21"/>
          <w:kern w:val="0"/>
          <w:lang w:val="en-US" w:eastAsia="zh-CN" w:bidi="ar-SA"/>
          <w:rFonts w:ascii="宋体" w:hAnsi="宋体"/>
        </w:rPr>
        <w:t xml:space="preserve">；</w:t>
      </w:r>
    </w:p>
    <w:p>
      <w:pPr>
        <w:pStyle w:val="Normal"/>
        <w:rPr>
          <w:rStyle w:val="NormalCharacter"/>
          <w:szCs w:val="21"/>
          <w:sz w:val="21"/>
          <w:kern w:val="0"/>
          <w:lang w:val="en-US" w:eastAsia="zh-CN" w:bidi="ar-SA"/>
          <w:rFonts w:ascii="宋体" w:hAnsi="宋体"/>
        </w:rPr>
        <w:snapToGrid w:val="0"/>
        <w:ind w:firstLine="411" w:firstLineChars="196"/>
        <w:spacing w:line="288" w:lineRule="auto"/>
        <w:jc w:val="both"/>
      </w:pPr>
      <w:r>
        <w:rPr>
          <w:rStyle w:val="NormalCharacter"/>
          <w:szCs w:val="21"/>
          <w:sz w:val="21"/>
          <w:kern w:val="0"/>
          <w:lang w:val="en-US" w:eastAsia="zh-CN" w:bidi="ar-SA"/>
          <w:rFonts w:ascii="宋体" w:hAnsi="宋体"/>
        </w:rPr>
        <w:t xml:space="preserve">《消费者行为学》，利昂·希夫曼，中国人民大学出版社</w:t>
      </w:r>
    </w:p>
    <w:p>
      <w:pPr>
        <w:pStyle w:val="Normal"/>
        <w:rPr>
          <w:rStyle w:val="NormalCharacter"/>
          <w:szCs w:val="21"/>
          <w:sz w:val="21"/>
          <w:kern w:val="0"/>
          <w:lang w:val="en-US" w:eastAsia="zh-CN" w:bidi="ar-SA"/>
          <w:rFonts w:ascii="宋体" w:eastAsia="宋体" w:hAnsi="宋体"/>
        </w:rPr>
        <w:snapToGrid w:val="0"/>
        <w:ind w:firstLine="411" w:firstLineChars="196"/>
        <w:spacing w:line="288" w:lineRule="auto"/>
        <w:jc w:val="both"/>
      </w:pPr>
      <w:r>
        <w:rPr>
          <w:rStyle w:val="NormalCharacter"/>
          <w:szCs w:val="21"/>
          <w:sz w:val="21"/>
          <w:kern w:val="0"/>
          <w:lang w:val="en-US" w:eastAsia="zh-CN" w:bidi="ar-SA"/>
          <w:rFonts w:ascii="宋体" w:hAnsi="宋体"/>
        </w:rPr>
        <w:t xml:space="preserve">《消费者行为学》（</w:t>
      </w:r>
      <w:r>
        <w:rPr>
          <w:rStyle w:val="NormalCharacter"/>
          <w:szCs w:val="21"/>
          <w:sz w:val="21"/>
          <w:kern w:val="0"/>
          <w:lang w:val="en-US" w:eastAsia="zh-CN" w:bidi="ar-SA"/>
          <w:rFonts w:ascii="宋体" w:hAnsi="宋体"/>
        </w:rPr>
        <w:t xml:space="preserve">第十二版</w:t>
      </w:r>
      <w:r>
        <w:rPr>
          <w:rStyle w:val="NormalCharacter"/>
          <w:szCs w:val="21"/>
          <w:sz w:val="21"/>
          <w:kern w:val="0"/>
          <w:lang w:val="en-US" w:eastAsia="zh-CN" w:bidi="ar-SA"/>
          <w:rFonts w:ascii="宋体" w:hAnsi="宋体"/>
        </w:rPr>
        <w:t xml:space="preserve">），</w:t>
      </w:r>
      <w:r>
        <w:rPr>
          <w:rStyle w:val="NormalCharacter"/>
          <w:szCs w:val="21"/>
          <w:sz w:val="21"/>
          <w:kern w:val="0"/>
          <w:lang w:val="en-US" w:eastAsia="zh-CN" w:bidi="ar-SA"/>
          <w:rFonts w:ascii="宋体" w:hAnsi="宋体"/>
        </w:rPr>
        <w:t xml:space="preserve">所罗门</w:t>
      </w:r>
      <w:r>
        <w:rPr>
          <w:rStyle w:val="NormalCharacter"/>
          <w:szCs w:val="21"/>
          <w:sz w:val="21"/>
          <w:kern w:val="0"/>
          <w:lang w:val="en-US" w:eastAsia="zh-CN" w:bidi="ar-SA"/>
          <w:rFonts w:ascii="宋体" w:hAnsi="宋体"/>
        </w:rPr>
        <w:t xml:space="preserve">，中国人民大学出版社</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r>
    </w:p>
    <w:p>
      <w:pPr>
        <w:pStyle w:val="Normal"/>
        <w:rPr>
          <w:rStyle w:val="NormalCharacter"/>
          <w:b/>
          <w:bCs/>
          <w:szCs w:val="20"/>
          <w:sz w:val="20"/>
          <w:kern w:val="2"/>
          <w:lang w:val="en-US" w:eastAsia="zh-CN" w:bidi="ar-SA"/>
          <w:rFonts w:cs="Times New Roman" w:eastAsia="宋体"/>
          <w:color w:val="000000"/>
        </w:rPr>
        <w:snapToGrid w:val="0"/>
        <w:ind w:firstLine="402" w:firstLineChars="200"/>
        <w:spacing w:line="288" w:lineRule="auto"/>
        <w:jc w:val="both"/>
      </w:pPr>
      <w:r>
        <w:rPr>
          <w:rStyle w:val="NormalCharacter"/>
          <w:b/>
          <w:bCs/>
          <w:szCs w:val="20"/>
          <w:sz w:val="20"/>
          <w:kern w:val="2"/>
          <w:lang w:val="en-US" w:eastAsia="zh-CN" w:bidi="ar-SA"/>
          <w:rFonts w:cs="Times New Roman"/>
          <w:color w:val="000000"/>
        </w:rPr>
        <w:t xml:space="preserve">先修课程：</w:t>
      </w:r>
      <w:r>
        <w:rPr>
          <w:rStyle w:val="NormalCharacter"/>
          <w:b/>
          <w:bCs/>
          <w:szCs w:val="20"/>
          <w:sz w:val="20"/>
          <w:kern w:val="2"/>
          <w:lang w:val="en-US" w:eastAsia="zh-CN" w:bidi="ar-SA"/>
          <w:rFonts w:cs="Times New Roman"/>
          <w:color w:val="000000"/>
        </w:rPr>
        <w:t xml:space="preserve">全媒体营销</w:t>
      </w:r>
    </w:p>
    <w:p>
      <w:pPr>
        <w:pStyle w:val="Normal"/>
        <w:rPr>
          <w:rStyle w:val="NormalCharacter"/>
          <w:szCs w:val="20"/>
          <w:sz w:val="20"/>
          <w:kern w:val="2"/>
          <w:lang w:val="en-US" w:eastAsia="zh-CN" w:bidi="ar-SA"/>
          <w:color w:val="000000"/>
        </w:rPr>
        <w:snapToGrid w:val="0"/>
        <w:ind w:firstLine="392" w:firstLineChars="196"/>
        <w:spacing w:line="288" w:lineRule="auto"/>
        <w:jc w:val="both"/>
      </w:pPr>
      <w:r>
        <w:rPr>
          <w:rStyle w:val="NormalCharacter"/>
          <w:szCs w:val="20"/>
          <w:sz w:val="20"/>
          <w:kern w:val="2"/>
          <w:lang w:val="en-US" w:eastAsia="zh-CN" w:bidi="ar-SA"/>
          <w:color w:val="000000"/>
        </w:rPr>
        <w:t xml:space="preserve">课程网站网址：</w:t>
      </w:r>
    </w:p>
    <w:p>
      <w:pPr>
        <w:pStyle w:val="Normal"/>
        <w:rPr>
          <w:rStyle w:val="NormalCharacter"/>
          <w:b/>
          <w:szCs w:val="20"/>
          <w:sz w:val="24"/>
          <w:kern w:val="2"/>
          <w:lang w:val="en-US" w:eastAsia="zh-CN" w:bidi="ar-SA"/>
          <w:color w:val="000000"/>
        </w:rPr>
        <w:snapToGrid w:val="0"/>
        <w:ind w:firstLine="348" w:firstLineChars="145"/>
        <w:spacing w:line="288" w:after="156" w:before="156" w:lineRule="auto"/>
        <w:jc w:val="both"/>
      </w:pPr>
      <w:r>
        <w:rPr>
          <w:rStyle w:val="NormalCharacter"/>
          <w:szCs w:val="24"/>
          <w:sz w:val="24"/>
          <w:kern w:val="2"/>
          <w:lang w:val="en-US" w:eastAsia="zh-CN" w:bidi="ar-SA"/>
          <w:rFonts w:ascii="黑体" w:eastAsia="黑体" w:hAnsi="宋体"/>
        </w:rPr>
        <w:t xml:space="preserve">二</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课程简介</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t xml:space="preserve">本课程是研究消费心理与行为的应用型学科，介绍消费者一般心理活动规律和个性心理特征，把握消费者行为学的基本理论，掌握分析影响消费者心理与行为的社会环境、文化因素、产品要素及其他相关因素，着重分析和讲解根据不同的消费心理和行为的基础知识，如何制定相应的营销和广告方案。</w:t>
      </w:r>
    </w:p>
    <w:p>
      <w:pPr>
        <w:pStyle w:val="Normal"/>
        <w:rPr>
          <w:rStyle w:val="NormalCharacter"/>
          <w:szCs w:val="21"/>
          <w:sz w:val="21"/>
          <w:kern w:val="0"/>
          <w:lang w:val="en-US" w:eastAsia="zh-CN" w:bidi="ar-SA"/>
          <w:rFonts w:ascii="宋体" w:hAnsi="宋体"/>
        </w:rPr>
        <w:snapToGrid w:val="0"/>
        <w:ind w:firstLine="420" w:firstLineChars="200"/>
        <w:spacing w:line="288" w:lineRule="auto"/>
        <w:jc w:val="both"/>
      </w:pPr>
      <w:r>
        <w:rPr>
          <w:rStyle w:val="NormalCharacter"/>
          <w:szCs w:val="21"/>
          <w:sz w:val="21"/>
          <w:kern w:val="0"/>
          <w:lang w:val="en-US" w:eastAsia="zh-CN" w:bidi="ar-SA"/>
          <w:rFonts w:ascii="宋体" w:hAnsi="宋体"/>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t xml:space="preserve">三</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选课建议</w:t>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t xml:space="preserve">适合</w:t>
      </w:r>
      <w:r>
        <w:rPr>
          <w:rStyle w:val="NormalCharacter"/>
          <w:szCs w:val="20"/>
          <w:sz w:val="20"/>
          <w:kern w:val="2"/>
          <w:lang w:val="en-US" w:eastAsia="zh-CN" w:bidi="ar-SA"/>
          <w:color w:val="000000"/>
        </w:rPr>
        <w:t xml:space="preserve">新闻传播学院</w:t>
      </w:r>
      <w:r>
        <w:rPr>
          <w:rStyle w:val="NormalCharacter"/>
          <w:szCs w:val="20"/>
          <w:sz w:val="20"/>
          <w:kern w:val="2"/>
          <w:lang w:val="en-US" w:eastAsia="zh-CN" w:bidi="ar-SA"/>
          <w:color w:val="000000"/>
        </w:rPr>
        <w:t xml:space="preserve">网媒、</w:t>
      </w:r>
      <w:r>
        <w:rPr>
          <w:rStyle w:val="NormalCharacter"/>
          <w:szCs w:val="20"/>
          <w:sz w:val="20"/>
          <w:kern w:val="2"/>
          <w:lang w:val="en-US" w:eastAsia="zh-CN" w:bidi="ar-SA"/>
          <w:color w:val="000000"/>
        </w:rPr>
        <w:t xml:space="preserve">广告专业学生学习</w:t>
      </w:r>
      <w:r>
        <w:rPr>
          <w:rStyle w:val="NormalCharacter"/>
          <w:szCs w:val="20"/>
          <w:sz w:val="20"/>
          <w:kern w:val="2"/>
          <w:lang w:val="en-US" w:eastAsia="zh-CN" w:bidi="ar-SA"/>
          <w:color w:val="000000"/>
        </w:rPr>
        <w:t xml:space="preserve">。</w:t>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t xml:space="preserve">四</w:t>
      </w:r>
      <w:r>
        <w:rPr>
          <w:rStyle w:val="NormalCharacter"/>
          <w:szCs w:val="24"/>
          <w:sz w:val="24"/>
          <w:kern w:val="2"/>
          <w:lang w:val="en-US" w:eastAsia="zh-CN" w:bidi="ar-SA"/>
          <w:rFonts w:ascii="黑体" w:eastAsia="黑体" w:hAnsi="宋体"/>
        </w:rPr>
        <w:t xml:space="preserve">、</w:t>
      </w:r>
      <w:r>
        <w:rPr>
          <w:rStyle w:val="NormalCharacter"/>
          <w:szCs w:val="24"/>
          <w:sz w:val="24"/>
          <w:kern w:val="2"/>
          <w:lang w:val="en-US" w:eastAsia="zh-CN" w:bidi="ar-SA"/>
          <w:rFonts w:ascii="黑体" w:eastAsia="黑体" w:hAnsi="宋体"/>
        </w:rPr>
        <w:t xml:space="preserve">课程与培养学生能力的关联性（必填项）</w:t>
      </w:r>
    </w:p>
    <w:tbl>
      <w:tblPr>
        <w:tblW w:type="dxa" w:w="7744"/>
        <w:tblLook w:val="ffff"/>
        <w:tblInd w:w="-108" w:type="dxa"/>
        <w:tblBorders>
          <w:top w:space="0" w:color="000000" w:val="none" w:sz="0"/>
          <w:left w:space="0" w:color="000000" w:val="none" w:sz="0"/>
          <w:bottom w:space="0" w:color="000000" w:val="none" w:sz="0"/>
          <w:right w:space="0" w:color="000000" w:val="none" w:sz="0"/>
          <w:insideH w:space="0" w:color="000000" w:val="none" w:sz="0"/>
          <w:insideV w:space="0" w:color="000000" w:val="none" w:sz="0"/>
        </w:tblBorders>
        <w:tblLayout w:type="fixed"/>
        <w:tblCellMar>
          <w:left w:w="0" w:type="dxa"/>
          <w:right w:w="0" w:type="dxa"/>
        </w:tblCellMar>
      </w:tblPr>
      <w:tblGrid>
        <w:gridCol w:w="589"/>
        <w:gridCol w:w="855"/>
        <w:gridCol w:w="5790"/>
        <w:gridCol w:w="510"/>
      </w:tblGrid>
      <w:tr>
        <w:trPr>
          <w:trHeight w:val="631" w:hRule="atLeast"/>
        </w:trPr>
        <w:tc>
          <w:tcPr>
            <w:textDirection w:val="lrTb"/>
            <w:vAlign w:val="center"/>
            <w:tcW w:type="dxa" w:w="589"/>
            <w:tcBorders>
              <w:top w:space="0" w:color="000000" w:val="single" w:sz="4"/>
              <w:left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left"/>
            </w:pPr>
            <w:r>
              <w:rPr>
                <w:rStyle w:val="NormalCharacter"/>
                <w:szCs w:val="18"/>
                <w:sz w:val="18"/>
                <w:kern w:val="0"/>
                <w:lang w:val="en-US" w:eastAsia="zh-CN" w:bidi="ar-SA"/>
                <w:rFonts w:ascii="宋体" w:hAnsi="宋体"/>
                <w:color w:val="000000"/>
              </w:rPr>
              <w:t xml:space="preserve">L01</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LO</w:t>
            </w:r>
            <w:r>
              <w:rPr>
                <w:rStyle w:val="NormalCharacter"/>
                <w:szCs w:val="18"/>
                <w:sz w:val="18"/>
                <w:kern w:val="0"/>
                <w:lang w:val="en-US" w:eastAsia="zh-CN" w:bidi="ar-SA"/>
                <w:rFonts w:ascii="宋体" w:hAnsi="宋体"/>
                <w:color w:val="000000"/>
              </w:rPr>
              <w:t xml:space="preserve">11</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表达沟通：</w:t>
            </w:r>
            <w:r>
              <w:rPr>
                <w:rStyle w:val="NormalCharacter"/>
                <w:szCs w:val="24"/>
                <w:sz w:val="24"/>
                <w:kern w:val="2"/>
                <w:lang w:val="en-US" w:eastAsia="zh-CN" w:bidi="ar-SA"/>
                <w:rFonts w:ascii="楷体_GB2312" w:eastAsia="楷体_GB2312"/>
                <w:color w:val="000000"/>
              </w:rPr>
              <w:t xml:space="preserve">能</w:t>
            </w:r>
            <w:r>
              <w:rPr>
                <w:rStyle w:val="NormalCharacter"/>
                <w:szCs w:val="24"/>
                <w:sz w:val="24"/>
                <w:kern w:val="2"/>
                <w:lang w:val="en-US" w:eastAsia="zh-CN" w:bidi="ar-SA"/>
                <w:rFonts w:ascii="楷体_GB2312" w:eastAsia="楷体_GB2312"/>
                <w:color w:val="000000"/>
              </w:rPr>
              <w:t xml:space="preserve">倾听</w:t>
            </w:r>
            <w:r>
              <w:rPr>
                <w:rStyle w:val="NormalCharacter"/>
                <w:szCs w:val="24"/>
                <w:sz w:val="24"/>
                <w:kern w:val="2"/>
                <w:lang w:val="en-US" w:eastAsia="zh-CN" w:bidi="ar-SA"/>
                <w:rFonts w:ascii="楷体_GB2312" w:eastAsia="楷体_GB2312"/>
                <w:color w:val="000000"/>
              </w:rPr>
              <w:t xml:space="preserve">领导和客户的需求和诉求点</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能够熟练阐述方案的意图、亮点,及时调整方案的陈述。</w:t>
            </w:r>
          </w:p>
          <w:p>
            <w:pPr>
              <w:pStyle w:val="Normal"/>
              <w:rPr>
                <w:rStyle w:val="NormalCharacter"/>
                <w:szCs w:val="18"/>
                <w:sz w:val="18"/>
                <w:kern w:val="0"/>
                <w:lang w:val="en-US" w:eastAsia="zh-CN" w:bidi="ar-SA"/>
                <w:rFonts w:ascii="宋体" w:eastAsia="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p>
        </w:tc>
      </w:tr>
      <w:tr>
        <w:trPr>
          <w:trHeight w:val="99" w:hRule="atLeast"/>
        </w:trPr>
        <w:tc>
          <w:tcPr>
            <w:textDirection w:val="lrTb"/>
            <w:vAlign w:val="center"/>
            <w:tcW w:type="dxa" w:w="589"/>
            <w:tcBorders>
              <w:top w:space="31" w:color="000000" w:val="none" w:shadow="1" w:sz="255"/>
              <w:left w:space="0" w:color="000000" w:val="single" w:sz="4"/>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L03</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LO34</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网络</w:t>
            </w:r>
            <w:r>
              <w:rPr>
                <w:rStyle w:val="NormalCharacter"/>
                <w:szCs w:val="24"/>
                <w:sz w:val="24"/>
                <w:kern w:val="2"/>
                <w:lang w:val="en-US" w:eastAsia="zh-CN" w:bidi="ar-SA"/>
                <w:rFonts w:ascii="楷体_GB2312" w:eastAsia="楷体_GB2312"/>
                <w:color w:val="000000"/>
              </w:rPr>
              <w:t xml:space="preserve">营销能力：</w:t>
            </w:r>
            <w:r>
              <w:rPr>
                <w:rStyle w:val="NormalCharacter"/>
                <w:szCs w:val="24"/>
                <w:sz w:val="24"/>
                <w:kern w:val="2"/>
                <w:lang w:val="en-US" w:eastAsia="zh-CN" w:bidi="ar-SA"/>
                <w:rFonts w:ascii="楷体_GB2312" w:eastAsia="楷体_GB2312"/>
                <w:color w:val="000000"/>
              </w:rPr>
              <w:t xml:space="preserve">能</w:t>
            </w:r>
            <w:r>
              <w:rPr>
                <w:rStyle w:val="NormalCharacter"/>
                <w:szCs w:val="24"/>
                <w:sz w:val="24"/>
                <w:kern w:val="2"/>
                <w:lang w:val="en-US" w:eastAsia="zh-CN" w:bidi="ar-SA"/>
                <w:rFonts w:ascii="楷体_GB2312" w:eastAsia="楷体_GB2312"/>
                <w:color w:val="000000"/>
              </w:rPr>
              <w:t xml:space="preserve">利用网络与新媒体</w:t>
            </w:r>
            <w:r>
              <w:rPr>
                <w:rStyle w:val="NormalCharacter"/>
                <w:szCs w:val="24"/>
                <w:sz w:val="24"/>
                <w:kern w:val="2"/>
                <w:lang w:val="en-US" w:eastAsia="zh-CN" w:bidi="ar-SA"/>
                <w:rFonts w:ascii="楷体_GB2312" w:eastAsia="楷体_GB2312"/>
                <w:color w:val="000000"/>
              </w:rPr>
              <w:t xml:space="preserve">等各种</w:t>
            </w:r>
            <w:r>
              <w:rPr>
                <w:rStyle w:val="NormalCharacter"/>
                <w:szCs w:val="24"/>
                <w:sz w:val="24"/>
                <w:kern w:val="2"/>
                <w:lang w:val="en-US" w:eastAsia="zh-CN" w:bidi="ar-SA"/>
                <w:rFonts w:ascii="楷体_GB2312" w:eastAsia="楷体_GB2312"/>
                <w:color w:val="000000"/>
              </w:rPr>
              <w:t xml:space="preserve">工具</w:t>
            </w:r>
            <w:r>
              <w:rPr>
                <w:rStyle w:val="NormalCharacter"/>
                <w:szCs w:val="24"/>
                <w:sz w:val="24"/>
                <w:kern w:val="2"/>
                <w:lang w:val="en-US" w:eastAsia="zh-CN" w:bidi="ar-SA"/>
                <w:rFonts w:ascii="楷体_GB2312" w:eastAsia="楷体_GB2312"/>
                <w:color w:val="000000"/>
              </w:rPr>
              <w:t xml:space="preserve">洞察分析</w:t>
            </w:r>
            <w:r>
              <w:rPr>
                <w:rStyle w:val="NormalCharacter"/>
                <w:szCs w:val="24"/>
                <w:sz w:val="24"/>
                <w:kern w:val="2"/>
                <w:lang w:val="en-US" w:eastAsia="zh-CN" w:bidi="ar-SA"/>
                <w:rFonts w:ascii="楷体_GB2312" w:eastAsia="楷体_GB2312"/>
                <w:color w:val="000000"/>
              </w:rPr>
              <w:t xml:space="preserve">消费</w:t>
            </w:r>
            <w:r>
              <w:rPr>
                <w:rStyle w:val="NormalCharacter"/>
                <w:szCs w:val="24"/>
                <w:sz w:val="24"/>
                <w:kern w:val="2"/>
                <w:lang w:val="en-US" w:eastAsia="zh-CN" w:bidi="ar-SA"/>
                <w:rFonts w:ascii="楷体_GB2312" w:eastAsia="楷体_GB2312"/>
                <w:color w:val="000000"/>
              </w:rPr>
              <w:t xml:space="preserve">者</w:t>
            </w:r>
            <w:r>
              <w:rPr>
                <w:rStyle w:val="NormalCharacter"/>
                <w:szCs w:val="24"/>
                <w:sz w:val="24"/>
                <w:kern w:val="2"/>
                <w:lang w:val="en-US" w:eastAsia="zh-CN" w:bidi="ar-SA"/>
                <w:rFonts w:ascii="楷体_GB2312" w:eastAsia="楷体_GB2312"/>
                <w:color w:val="000000"/>
              </w:rPr>
              <w:t xml:space="preserve">行为</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客户心理</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并</w:t>
            </w:r>
            <w:r>
              <w:rPr>
                <w:rStyle w:val="NormalCharacter"/>
                <w:szCs w:val="24"/>
                <w:sz w:val="24"/>
                <w:kern w:val="2"/>
                <w:lang w:val="en-US" w:eastAsia="zh-CN" w:bidi="ar-SA"/>
                <w:rFonts w:ascii="楷体_GB2312" w:eastAsia="楷体_GB2312"/>
                <w:color w:val="000000"/>
              </w:rPr>
              <w:t xml:space="preserve">具备组织、管理、推广项目的能力。</w:t>
            </w:r>
          </w:p>
          <w:p>
            <w:pPr>
              <w:pStyle w:val="Normal"/>
              <w:rPr>
                <w:rStyle w:val="NormalCharacter"/>
                <w:szCs w:val="18"/>
                <w:sz w:val="18"/>
                <w:kern w:val="0"/>
                <w:lang w:val="en-US" w:eastAsia="zh-CN" w:bidi="ar-SA"/>
                <w:rFonts w:ascii="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p>
        </w:tc>
      </w:tr>
      <w:tr>
        <w:trPr>
          <w:trHeight w:val="269" w:hRule="atLeast"/>
        </w:trPr>
        <w:tc>
          <w:tcPr>
            <w:textDirection w:val="lrTb"/>
            <w:vAlign w:val="center"/>
            <w:tcW w:type="dxa" w:w="589"/>
            <w:tcBorders>
              <w:top w:space="31" w:color="000000" w:val="none" w:shadow="1" w:sz="255"/>
              <w:left w:space="0" w:color="000000" w:val="single" w:sz="4"/>
              <w:bottom w:space="0" w:color="000000" w:val="single" w:sz="4"/>
              <w:right w:space="0" w:color="000000" w:val="single" w:sz="4"/>
            </w:tcBorders>
          </w:tcPr>
          <w:p>
            <w:pPr>
              <w:pStyle w:val="Normal"/>
              <w:rPr>
                <w:rStyle w:val="NormalCharacter"/>
                <w:szCs w:val="18"/>
                <w:sz w:val="18"/>
                <w:kern w:val="0"/>
                <w:lang w:val="en-US" w:eastAsia="zh-CN" w:bidi="ar-SA"/>
                <w:rFonts w:ascii="宋体" w:eastAsia="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w:t>
            </w:r>
            <w:r>
              <w:rPr>
                <w:rStyle w:val="NormalCharacter"/>
                <w:szCs w:val="18"/>
                <w:sz w:val="18"/>
                <w:kern w:val="0"/>
                <w:lang w:val="en-US" w:eastAsia="zh-CN" w:bidi="ar-SA"/>
                <w:rFonts w:ascii="宋体" w:hAnsi="宋体"/>
                <w:color w:val="000000"/>
              </w:rPr>
              <w:t xml:space="preserve">5</w:t>
            </w:r>
          </w:p>
        </w:tc>
        <w:tc>
          <w:tcPr>
            <w:textDirection w:val="lrTb"/>
            <w:vAlign w:val="center"/>
            <w:tcW w:type="dxa" w:w="855"/>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0"/>
                <w:lang w:val="en-US" w:eastAsia="zh-CN" w:bidi="ar-SA"/>
                <w:rFonts w:ascii="宋体" w:hAnsi="宋体"/>
                <w:color w:val="000000"/>
              </w:rPr>
              <w:widowControl/>
              <w:spacing w:line="240" w:lineRule="auto"/>
              <w:jc w:val="center"/>
            </w:pPr>
            <w:r>
              <w:rPr>
                <w:rStyle w:val="NormalCharacter"/>
                <w:szCs w:val="18"/>
                <w:sz w:val="18"/>
                <w:kern w:val="0"/>
                <w:lang w:val="en-US" w:eastAsia="zh-CN" w:bidi="ar-SA"/>
                <w:rFonts w:ascii="宋体" w:hAnsi="宋体"/>
                <w:color w:val="000000"/>
              </w:rPr>
              <w:t xml:space="preserve">L0351</w:t>
            </w:r>
          </w:p>
        </w:tc>
        <w:tc>
          <w:tcPr>
            <w:textDirection w:val="lrTb"/>
            <w:vAlign w:val="center"/>
            <w:tcW w:type="dxa" w:w="579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24"/>
                <w:sz w:val="24"/>
                <w:kern w:val="2"/>
                <w:lang w:val="en-US" w:eastAsia="zh-CN" w:bidi="ar-SA"/>
                <w:rFonts w:ascii="楷体_GB2312" w:eastAsia="楷体_GB2312"/>
                <w:color w:val="000000"/>
              </w:rPr>
              <w:spacing w:line="360" w:lineRule="auto"/>
              <w:jc w:val="both"/>
            </w:pPr>
            <w:r>
              <w:rPr>
                <w:rStyle w:val="NormalCharacter"/>
                <w:szCs w:val="24"/>
                <w:sz w:val="24"/>
                <w:kern w:val="2"/>
                <w:lang w:val="en-US" w:eastAsia="zh-CN" w:bidi="ar-SA"/>
                <w:rFonts w:ascii="楷体_GB2312" w:eastAsia="楷体_GB2312"/>
                <w:color w:val="000000"/>
              </w:rPr>
              <w:t xml:space="preserve">协同创新</w:t>
            </w:r>
            <w:r>
              <w:rPr>
                <w:rStyle w:val="NormalCharacter"/>
                <w:szCs w:val="24"/>
                <w:sz w:val="24"/>
                <w:kern w:val="2"/>
                <w:lang w:val="en-US" w:eastAsia="zh-CN" w:bidi="ar-SA"/>
                <w:rFonts w:ascii="楷体_GB2312" w:eastAsia="楷体_GB2312"/>
                <w:color w:val="000000"/>
              </w:rPr>
              <w:t xml:space="preserve">：</w:t>
            </w:r>
            <w:r>
              <w:rPr>
                <w:rStyle w:val="NormalCharacter"/>
                <w:szCs w:val="24"/>
                <w:sz w:val="24"/>
                <w:kern w:val="2"/>
                <w:lang w:val="en-US" w:eastAsia="zh-CN" w:bidi="ar-SA"/>
                <w:rFonts w:ascii="楷体_GB2312" w:eastAsia="楷体_GB2312"/>
                <w:color w:val="000000"/>
              </w:rPr>
              <w:t xml:space="preserve">有团队协作的意识和能力。在整个传媒产业链中与团队共同提供内容传播，新媒体产品的运营、设计与制作等工作。</w:t>
            </w:r>
          </w:p>
          <w:p>
            <w:pPr>
              <w:pStyle w:val="Normal"/>
              <w:rPr>
                <w:rStyle w:val="NormalCharacter"/>
                <w:szCs w:val="18"/>
                <w:sz w:val="18"/>
                <w:kern w:val="0"/>
                <w:lang w:val="en-US" w:eastAsia="zh-CN" w:bidi="ar-SA"/>
                <w:rFonts w:ascii="宋体" w:hAnsi="宋体"/>
                <w:color w:val="000000"/>
              </w:rPr>
              <w:widowControl/>
              <w:spacing w:line="240" w:lineRule="auto"/>
              <w:jc w:val="left"/>
            </w:pPr>
          </w:p>
        </w:tc>
        <w:tc>
          <w:tcPr>
            <w:textDirection w:val="lrTb"/>
            <w:vAlign w:val="center"/>
            <w:tcW w:type="dxa" w:w="510"/>
            <w:tcBorders>
              <w:top w:space="31" w:color="000000" w:val="none" w:shadow="1" w:sz="255"/>
              <w:left w:space="31" w:color="000000" w:val="none" w:shadow="1" w:sz="255"/>
              <w:bottom w:space="0" w:color="000000" w:val="single" w:sz="4"/>
              <w:right w:space="0" w:color="000000" w:val="single" w:sz="4"/>
            </w:tcBorders>
          </w:tcPr>
          <w:p>
            <w:pPr>
              <w:pStyle w:val="Normal"/>
              <w:rPr>
                <w:rStyle w:val="NormalCharacter"/>
                <w:szCs w:val="18"/>
                <w:sz w:val="18"/>
                <w:kern w:val="2"/>
                <w:lang w:val="en-US" w:eastAsia="zh-CN" w:bidi="ar-SA"/>
                <w:rFonts w:ascii="宋体" w:hAnsi="宋体"/>
                <w:color w:val="000000"/>
              </w:rPr>
              <w:spacing w:line="240" w:lineRule="auto"/>
              <w:jc w:val="both"/>
            </w:pPr>
            <w:r>
              <w:rPr>
                <w:rStyle w:val="NormalCharacter"/>
                <w:szCs w:val="18"/>
                <w:sz w:val="18"/>
                <w:kern w:val="2"/>
                <w:lang w:val="en-US" w:eastAsia="zh-CN" w:bidi="ar-SA"/>
                <w:rFonts w:ascii="宋体" w:hAnsi="宋体"/>
                <w:color w:val="000000"/>
              </w:rPr>
              <w:t xml:space="preserve">●</w:t>
            </w:r>
            <w:r>
              <w:rPr>
                <w:rStyle w:val="NormalCharacter"/>
                <w:szCs w:val="18"/>
                <w:sz w:val="18"/>
                <w:kern w:val="2"/>
                <w:lang w:val="en-US" w:eastAsia="zh-CN" w:bidi="ar-SA"/>
                <w:color w:val="000000"/>
              </w:rPr>
              <w:t xml:space="preserve">　</w:t>
            </w:r>
          </w:p>
        </w:tc>
      </w:tr>
    </w:tbl>
    <w:p>
      <w:pPr>
        <w:pStyle w:val="Normal"/>
        <w:rPr>
          <w:rStyle w:val="NormalCharacter"/>
          <w:szCs w:val="24"/>
          <w:sz w:val="24"/>
          <w:kern w:val="2"/>
          <w:lang w:val="en-US" w:eastAsia="zh-CN" w:bidi="ar-SA"/>
          <w:rFonts w:ascii="黑体" w:eastAsia="黑体" w:hAnsi="宋体"/>
        </w:rPr>
        <w:widowControl/>
        <w:ind w:leftChars="50" w:firstLine="480" w:left="105" w:firstLineChars="200"/>
        <w:spacing w:line="288" w:after="156" w:before="156" w:lineRule="auto"/>
        <w:jc w:val="left"/>
      </w:pPr>
      <w:r>
        <w:rPr>
          <w:rStyle w:val="NormalCharacter"/>
          <w:szCs w:val="24"/>
          <w:sz w:val="24"/>
          <w:kern w:val="2"/>
          <w:lang w:val="en-US" w:eastAsia="zh-CN" w:bidi="ar-SA"/>
          <w:rFonts w:ascii="黑体" w:eastAsia="黑体" w:hAnsi="宋体"/>
        </w:rPr>
        <w:t xml:space="preserve">五、课程目标/课程预期学习成果（必填项）（预期学习成果要可测量/能够证明）</w:t>
      </w:r>
    </w:p>
    <w:p>
      <w:pPr>
        <w:pStyle w:val="Normal"/>
        <w:rPr>
          <w:rStyle w:val="NormalCharacter"/>
          <w:szCs w:val="21"/>
          <w:sz w:val="21"/>
          <w:kern w:val="2"/>
          <w:lang w:val="en-US" w:eastAsia="zh-CN" w:bidi="ar-SA"/>
          <w:rFonts w:ascii="宋体" w:hAnsi="宋体"/>
          <w:color w:val="000000"/>
        </w:rPr>
        <w:widowControl/>
        <w:ind w:leftChars="50" w:firstLine="420" w:left="105" w:firstLineChars="200"/>
        <w:spacing w:line="288" w:after="156" w:before="156" w:lineRule="auto"/>
        <w:jc w:val="left"/>
      </w:pPr>
      <w:r>
        <w:rPr>
          <w:rStyle w:val="NormalCharacter"/>
          <w:szCs w:val="21"/>
          <w:sz w:val="21"/>
          <w:kern w:val="2"/>
          <w:lang w:val="en-US" w:eastAsia="zh-CN" w:bidi="ar-SA"/>
          <w:rFonts w:ascii="宋体" w:hAnsi="宋体"/>
          <w:color w:val="000000"/>
        </w:rPr>
        <w:t xml:space="preserve">通过本课程的学习，使学生掌握消费者一般心理活动规律和个性心理特征，把握消费者行为学的基本理论，学习分析影响消费者心理与行为的社会环境、文化因素、产品要素及其他相关因素。通过结合实际案例的分析，</w:t>
      </w:r>
      <w:r>
        <w:rPr>
          <w:rStyle w:val="NormalCharacter"/>
          <w:spacing w:val="-8"/>
          <w:szCs w:val="21"/>
          <w:sz w:val="21"/>
          <w:kern w:val="2"/>
          <w:lang w:val="en-US" w:eastAsia="zh-CN" w:bidi="ar-SA"/>
          <w:rFonts w:ascii="宋体" w:hAnsi="宋体"/>
          <w:color w:val="000000"/>
        </w:rPr>
        <w:t xml:space="preserve">加深学生对理论的理解与领会，学会把握消费者的心理与行为发展变化的规律，加强对消费者心理与行为的预测</w:t>
      </w:r>
      <w:r>
        <w:rPr>
          <w:rStyle w:val="NormalCharacter"/>
          <w:szCs w:val="21"/>
          <w:sz w:val="21"/>
          <w:kern w:val="2"/>
          <w:lang w:val="en-US" w:eastAsia="zh-CN" w:bidi="ar-SA"/>
          <w:rFonts w:ascii="宋体" w:hAnsi="宋体"/>
          <w:color w:val="000000"/>
        </w:rPr>
        <w:t xml:space="preserve">与引导，制定合理科学的营销策略与战略，提高自身营销能力与水平，以取得较好的营销效果。</w:t>
      </w:r>
    </w:p>
    <w:p>
      <w:pPr>
        <w:pStyle w:val="Normal"/>
        <w:rPr>
          <w:rStyle w:val="NormalCharacter"/>
          <w:szCs w:val="21"/>
          <w:sz w:val="21"/>
          <w:kern w:val="2"/>
          <w:lang w:val="en-US" w:eastAsia="zh-CN" w:bidi="ar-SA"/>
          <w:rFonts w:ascii="宋体" w:hAnsi="宋体"/>
          <w:color w:val="000000"/>
        </w:rPr>
        <w:widowControl/>
        <w:ind w:leftChars="50" w:firstLine="420" w:left="105" w:firstLineChars="200"/>
        <w:spacing w:line="288" w:after="156" w:before="156" w:lineRule="auto"/>
        <w:jc w:val="left"/>
      </w:pPr>
      <w:r>
        <w:rPr>
          <w:rStyle w:val="NormalCharacter"/>
          <w:szCs w:val="21"/>
          <w:sz w:val="21"/>
          <w:kern w:val="2"/>
          <w:lang w:val="en-US" w:eastAsia="zh-CN" w:bidi="ar-SA"/>
          <w:rFonts w:ascii="宋体" w:hAnsi="宋体"/>
          <w:color w:val="000000"/>
        </w:rPr>
      </w:r>
    </w:p>
    <w:p>
      <w:pPr>
        <w:pStyle w:val="Normal"/>
        <w:rPr>
          <w:rStyle w:val="NormalCharacter"/>
          <w:szCs w:val="21"/>
          <w:sz w:val="21"/>
          <w:kern w:val="2"/>
          <w:lang w:val="en-US" w:eastAsia="zh-CN" w:bidi="ar-SA"/>
          <w:rFonts w:ascii="宋体" w:eastAsia="宋体" w:hAnsi="宋体"/>
          <w:color w:val="000000"/>
        </w:rPr>
        <w:widowControl/>
        <w:spacing w:line="288" w:after="156" w:before="156" w:lineRule="auto"/>
        <w:jc w:val="left"/>
      </w:pPr>
      <w:r>
        <w:rPr>
          <w:rStyle w:val="NormalCharacter"/>
          <w:szCs w:val="21"/>
          <w:sz w:val="21"/>
          <w:kern w:val="2"/>
          <w:lang w:val="en-US" w:eastAsia="zh-CN" w:bidi="ar-SA"/>
          <w:rFonts w:ascii="宋体" w:eastAsia="宋体" w:hAnsi="宋体"/>
          <w:color w:val="000000"/>
        </w:rPr>
      </w:r>
    </w:p>
    <w:tbl>
      <w:tblPr>
        <w:tblW w:type="dxa" w:w="8099"/>
        <w:tblLook w:val="ffff"/>
        <w:tblInd w:w="312"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39"/>
        <w:gridCol w:w="1282"/>
        <w:gridCol w:w="2526"/>
        <w:gridCol w:w="1876"/>
        <w:gridCol w:w="1876"/>
      </w:tblGrid>
      <w:tr>
        <w:trPr>
          <w:wAfter w:w="0" w:type="dxa"/>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序号</w:t>
            </w:r>
          </w:p>
        </w:tc>
        <w:tc>
          <w:tcPr>
            <w:textDirection w:val="lrTb"/>
            <w:vAlign w:val="top"/>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课程预期</w:t>
            </w:r>
          </w:p>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学习成果</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课程目标</w:t>
            </w:r>
          </w:p>
          <w:p>
            <w:pPr>
              <w:pStyle w:val="Normal"/>
              <w:rPr>
                <w:rStyle w:val="NormalCharacter"/>
                <w:b/>
                <w:bCs/>
                <w:szCs w:val="20"/>
                <w:sz w:val="20"/>
                <w:kern w:val="2"/>
                <w:lang w:val="en-US" w:eastAsia="zh-CN" w:bidi="ar-SA"/>
                <w:rFonts w:ascii="宋体" w:cs="Times New Roman" w:hAnsi="宋体"/>
                <w:color w:val="FF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（细化的预期学习成果）</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教与学方式</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0"/>
                <w:sz w:val="20"/>
                <w:kern w:val="2"/>
                <w:lang w:val="en-US" w:eastAsia="zh-CN" w:bidi="ar-SA"/>
                <w:rFonts w:ascii="宋体" w:cs="Times New Roman" w:hAnsi="宋体"/>
                <w:color w:val="000000"/>
              </w:rPr>
              <w:snapToGrid w:val="0"/>
              <w:spacing w:line="240" w:lineRule="auto"/>
              <w:jc w:val="center"/>
            </w:pPr>
            <w:r>
              <w:rPr>
                <w:rStyle w:val="NormalCharacter"/>
                <w:b/>
                <w:bCs/>
                <w:szCs w:val="20"/>
                <w:sz w:val="20"/>
                <w:kern w:val="2"/>
                <w:lang w:val="en-US" w:eastAsia="zh-CN" w:bidi="ar-SA"/>
                <w:rFonts w:ascii="宋体" w:cs="Times New Roman" w:hAnsi="宋体"/>
                <w:color w:val="000000"/>
              </w:rPr>
              <w:t xml:space="preserve">评价方式</w:t>
            </w:r>
          </w:p>
        </w:tc>
      </w:tr>
      <w:tr>
        <w:trPr>
          <w:wAfter w:w="0" w:type="dxa"/>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1</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center"/>
            </w:pPr>
            <w:r>
              <w:rPr>
                <w:rStyle w:val="NormalCharacter"/>
                <w:szCs w:val="21"/>
                <w:sz w:val="21"/>
                <w:kern w:val="2"/>
                <w:lang w:val="en-US" w:eastAsia="zh-CN" w:bidi="ar-SA"/>
                <w:rFonts w:ascii="宋体" w:hAnsi="宋体"/>
                <w:color w:val="000000"/>
              </w:rPr>
              <w:t xml:space="preserve">LO3</w:t>
            </w:r>
            <w:r>
              <w:rPr>
                <w:rStyle w:val="NormalCharacter"/>
                <w:szCs w:val="21"/>
                <w:sz w:val="21"/>
                <w:kern w:val="2"/>
                <w:lang w:val="en-US" w:eastAsia="zh-CN" w:bidi="ar-SA"/>
                <w:rFonts w:ascii="宋体" w:hAnsi="宋体"/>
                <w:color w:val="000000"/>
              </w:rPr>
              <w:t xml:space="preserve">4</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color w:val="000000"/>
              </w:rPr>
              <w:t xml:space="preserve">具有广告消费行为、营销、广告客户心理等方面的基础知识。</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课堂上师生交流与沟通，理论与案例结合加强理解</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eastAsia="宋体" w:hAnsi="宋体"/>
                <w:color w:val="000000"/>
              </w:rPr>
              <w:t xml:space="preserve">撰写一份</w:t>
            </w:r>
            <w:r>
              <w:rPr>
                <w:rStyle w:val="NormalCharacter"/>
                <w:szCs w:val="21"/>
                <w:sz w:val="21"/>
                <w:kern w:val="2"/>
                <w:lang w:val="en-US" w:eastAsia="zh-CN" w:bidi="ar-SA"/>
                <w:rFonts w:ascii="宋体" w:hAnsi="宋体"/>
                <w:color w:val="000000"/>
              </w:rPr>
              <w:t xml:space="preserve">**产品消费者分析报告</w:t>
            </w:r>
            <w:r>
              <w:rPr>
                <w:rStyle w:val="NormalCharacter"/>
                <w:szCs w:val="21"/>
                <w:sz w:val="21"/>
                <w:kern w:val="2"/>
                <w:lang w:val="en-US" w:eastAsia="zh-CN" w:bidi="ar-SA"/>
                <w:rFonts w:ascii="宋体" w:hAnsi="宋体"/>
                <w:color w:val="000000"/>
              </w:rPr>
              <w:t xml:space="preserve">。</w:t>
            </w:r>
          </w:p>
        </w:tc>
      </w:tr>
      <w:tr>
        <w:trPr>
          <w:wAfter w:w="0" w:type="dxa"/>
          <w:trHeight w:val="597" w:hRule="atLeast"/>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2</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center"/>
            </w:pPr>
            <w:r>
              <w:rPr>
                <w:rStyle w:val="NormalCharacter"/>
                <w:szCs w:val="21"/>
                <w:sz w:val="21"/>
                <w:kern w:val="2"/>
                <w:lang w:val="en-US" w:eastAsia="zh-CN" w:bidi="ar-SA"/>
                <w:rFonts w:ascii="宋体" w:hAnsi="宋体"/>
                <w:color w:val="000000"/>
              </w:rPr>
              <w:t xml:space="preserve">LO5</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color w:val="000000"/>
              </w:rPr>
              <w:t xml:space="preserve">了解行业前沿知识技术</w:t>
            </w:r>
            <w:r>
              <w:rPr>
                <w:rStyle w:val="NormalCharacter"/>
                <w:szCs w:val="21"/>
                <w:sz w:val="21"/>
                <w:kern w:val="2"/>
                <w:lang w:val="en-US" w:eastAsia="zh-CN" w:bidi="ar-SA"/>
                <w:rFonts w:ascii="宋体" w:hAnsi="宋体"/>
                <w:color w:val="000000"/>
              </w:rPr>
              <w:t xml:space="preserve">，</w:t>
            </w:r>
            <w:r>
              <w:rPr>
                <w:rStyle w:val="NormalCharacter"/>
                <w:szCs w:val="21"/>
                <w:sz w:val="21"/>
                <w:kern w:val="2"/>
                <w:lang w:val="en-US" w:eastAsia="zh-CN" w:bidi="ar-SA"/>
                <w:rFonts w:ascii="宋体" w:hAnsi="宋体"/>
                <w:color w:val="000000"/>
              </w:rPr>
              <w:t xml:space="preserve">协同创新</w:t>
            </w:r>
            <w:r>
              <w:rPr>
                <w:rStyle w:val="NormalCharacter"/>
                <w:szCs w:val="21"/>
                <w:sz w:val="21"/>
                <w:kern w:val="2"/>
                <w:lang w:val="en-US" w:eastAsia="zh-CN" w:bidi="ar-SA"/>
                <w:rFonts w:ascii="宋体" w:hAnsi="宋体"/>
                <w:color w:val="000000"/>
              </w:rPr>
              <w:t xml:space="preserve">。</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课堂上运用头脑风暴的形式，创意策划</w:t>
            </w:r>
            <w:r>
              <w:rPr>
                <w:rStyle w:val="NormalCharacter"/>
                <w:szCs w:val="21"/>
                <w:sz w:val="21"/>
                <w:kern w:val="2"/>
                <w:lang w:val="en-US" w:eastAsia="zh-CN" w:bidi="ar-SA"/>
                <w:rFonts w:ascii="宋体" w:hAnsi="宋体"/>
              </w:rPr>
              <w:t xml:space="preserve">应对不同类型消费者</w:t>
            </w:r>
            <w:r>
              <w:rPr>
                <w:rStyle w:val="NormalCharacter"/>
                <w:szCs w:val="21"/>
                <w:sz w:val="21"/>
                <w:kern w:val="2"/>
                <w:lang w:val="en-US" w:eastAsia="zh-CN" w:bidi="ar-SA"/>
                <w:rFonts w:ascii="宋体" w:hAnsi="宋体"/>
              </w:rPr>
              <w:t xml:space="preserve">的案例讨论</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hAnsi="宋体"/>
                <w:color w:val="000000"/>
              </w:rPr>
              <w:t xml:space="preserve">分组完成调查报告和表达沟通等作业。</w:t>
            </w:r>
          </w:p>
        </w:tc>
      </w:tr>
      <w:tr>
        <w:trPr>
          <w:wAfter w:w="0" w:type="dxa"/>
          <w:trHeight w:val="343" w:hRule="atLeast"/>
        </w:trPr>
        <w:tc>
          <w:tcPr>
            <w:textDirection w:val="lrTb"/>
            <w:vAlign w:val="top"/>
            <w:tcW w:type="dxa" w:w="53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center"/>
            </w:pPr>
            <w:r>
              <w:rPr>
                <w:rStyle w:val="NormalCharacter"/>
                <w:szCs w:val="21"/>
                <w:sz w:val="21"/>
                <w:kern w:val="2"/>
                <w:lang w:val="en-US" w:eastAsia="zh-CN" w:bidi="ar-SA"/>
                <w:rFonts w:ascii="宋体" w:hAnsi="宋体"/>
              </w:rPr>
              <w:t xml:space="preserve">3</w:t>
            </w:r>
          </w:p>
        </w:tc>
        <w:tc>
          <w:tcPr>
            <w:textDirection w:val="lrTb"/>
            <w:vAlign w:val="center"/>
            <w:tcW w:type="dxa" w:w="12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center"/>
            </w:pPr>
            <w:r>
              <w:rPr>
                <w:rStyle w:val="NormalCharacter"/>
                <w:szCs w:val="21"/>
                <w:sz w:val="21"/>
                <w:kern w:val="2"/>
                <w:lang w:val="en-US" w:eastAsia="zh-CN" w:bidi="ar-SA"/>
                <w:rFonts w:ascii="宋体" w:hAnsi="宋体"/>
                <w:color w:val="000000"/>
              </w:rPr>
              <w:t xml:space="preserve">LO11</w:t>
            </w:r>
          </w:p>
        </w:tc>
        <w:tc>
          <w:tcPr>
            <w:textDirection w:val="lrTb"/>
            <w:vAlign w:val="center"/>
            <w:tcW w:type="dxa" w:w="25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napToGrid w:val="0"/>
              <w:spacing w:line="240" w:lineRule="auto"/>
              <w:jc w:val="both"/>
            </w:pPr>
            <w:r>
              <w:rPr>
                <w:rStyle w:val="NormalCharacter"/>
                <w:szCs w:val="21"/>
                <w:sz w:val="21"/>
                <w:kern w:val="2"/>
                <w:lang w:val="en-US" w:eastAsia="zh-CN" w:bidi="ar-SA"/>
                <w:rFonts w:ascii="宋体" w:hAnsi="宋体"/>
              </w:rPr>
              <w:t xml:space="preserve">能够熟练阐述方案的意图、亮点,及时调整方案的陈述。</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uto"/>
              <w:jc w:val="both"/>
            </w:pPr>
            <w:r>
              <w:rPr>
                <w:rStyle w:val="NormalCharacter"/>
                <w:szCs w:val="21"/>
                <w:sz w:val="21"/>
                <w:kern w:val="2"/>
                <w:lang w:val="en-US" w:eastAsia="zh-CN" w:bidi="ar-SA"/>
                <w:rFonts w:ascii="宋体" w:hAnsi="宋体"/>
              </w:rPr>
              <w:t xml:space="preserve">课堂上师生交流与沟通调研结果</w:t>
            </w:r>
          </w:p>
        </w:tc>
        <w:tc>
          <w:tcPr>
            <w:textDirection w:val="lrTb"/>
            <w:vAlign w:val="center"/>
            <w:tcW w:type="dxa" w:w="187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spacing w:line="240" w:lineRule="auto"/>
              <w:jc w:val="both"/>
            </w:pPr>
            <w:r>
              <w:rPr>
                <w:rStyle w:val="NormalCharacter"/>
                <w:szCs w:val="21"/>
                <w:sz w:val="21"/>
                <w:kern w:val="2"/>
                <w:lang w:val="en-US" w:eastAsia="zh-CN" w:bidi="ar-SA"/>
                <w:rFonts w:ascii="宋体" w:hAnsi="宋体"/>
              </w:rPr>
              <w:t xml:space="preserve">就调查报告向特定对象做口头提案。</w:t>
            </w:r>
          </w:p>
        </w:tc>
      </w:tr>
    </w:tbl>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ind w:firstLine="240" w:firstLineChars="100"/>
        <w:spacing w:line="288" w:after="156" w:before="156" w:lineRule="auto"/>
        <w:jc w:val="left"/>
      </w:pPr>
      <w:r>
        <w:rPr>
          <w:rStyle w:val="NormalCharacter"/>
          <w:szCs w:val="24"/>
          <w:sz w:val="24"/>
          <w:kern w:val="2"/>
          <w:lang w:val="en-US" w:eastAsia="zh-CN" w:bidi="ar-SA"/>
          <w:rFonts w:ascii="黑体" w:eastAsia="黑体" w:hAnsi="宋体"/>
        </w:rPr>
        <w:t xml:space="preserve">六、</w:t>
      </w:r>
      <w:r>
        <w:rPr>
          <w:rStyle w:val="NormalCharacter"/>
          <w:szCs w:val="24"/>
          <w:sz w:val="24"/>
          <w:kern w:val="2"/>
          <w:lang w:val="en-US" w:eastAsia="zh-CN" w:bidi="ar-SA"/>
          <w:rFonts w:ascii="黑体" w:eastAsia="黑体" w:hAnsi="宋体"/>
        </w:rPr>
        <w:t xml:space="preserve">课程内容（必填项）</w:t>
      </w:r>
    </w:p>
    <w:tbl>
      <w:tblPr>
        <w:tblW w:type="dxa" w:w="7529"/>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34"/>
        <w:gridCol w:w="708"/>
        <w:gridCol w:w="1866"/>
        <w:gridCol w:w="1819"/>
        <w:gridCol w:w="1559"/>
        <w:gridCol w:w="1043"/>
      </w:tblGrid>
      <w:tr>
        <w:trPr>
          <w:wAfter w:w="0" w:type="dxa"/>
        </w:trPr>
        <w:tc>
          <w:tcPr>
            <w:textDirection w:val="lrTb"/>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单元</w:t>
            </w:r>
          </w:p>
        </w:tc>
        <w:tc>
          <w:tcPr>
            <w:textDirection w:val="lrTb"/>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项目</w:t>
            </w:r>
          </w:p>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（可转化为校内模拟情景）</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工作任务（每个任务2课时每周次）合计1</w:t>
            </w:r>
            <w:r>
              <w:rPr>
                <w:rStyle w:val="NormalCharacter"/>
                <w:b/>
                <w:bCs/>
                <w:szCs w:val="21"/>
                <w:sz w:val="21"/>
                <w:kern w:val="2"/>
                <w:lang w:val="en-US" w:eastAsia="zh-CN" w:bidi="ar-SA"/>
                <w:rFonts w:ascii="宋体" w:cs="Times New Roman" w:hAnsi="宋体"/>
              </w:rPr>
              <w:t xml:space="preserve">6</w:t>
            </w:r>
            <w:r>
              <w:rPr>
                <w:rStyle w:val="NormalCharacter"/>
                <w:b/>
                <w:bCs/>
                <w:szCs w:val="21"/>
                <w:sz w:val="21"/>
                <w:kern w:val="2"/>
                <w:lang w:val="en-US" w:eastAsia="zh-CN" w:bidi="ar-SA"/>
                <w:rFonts w:ascii="宋体" w:cs="Times New Roman" w:hAnsi="宋体"/>
              </w:rPr>
              <w:t xml:space="preserve">个教学周含上课地点和内容</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能力要求</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知识要求</w:t>
            </w:r>
          </w:p>
        </w:tc>
        <w:tc>
          <w:tcPr>
            <w:textDirection w:val="lrTb"/>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hAnsi="宋体"/>
              </w:rPr>
              <w:spacing w:line="240" w:lineRule="auto"/>
              <w:jc w:val="left"/>
            </w:pPr>
            <w:r>
              <w:rPr>
                <w:rStyle w:val="NormalCharacter"/>
                <w:b/>
                <w:bCs/>
                <w:szCs w:val="21"/>
                <w:sz w:val="21"/>
                <w:kern w:val="2"/>
                <w:lang w:val="en-US" w:eastAsia="zh-CN" w:bidi="ar-SA"/>
                <w:rFonts w:ascii="宋体" w:cs="Times New Roman" w:hAnsi="宋体"/>
              </w:rPr>
              <w:t xml:space="preserve">项目质量标准</w:t>
            </w:r>
          </w:p>
        </w:tc>
      </w:tr>
      <w:tr>
        <w:trPr>
          <w:wAfter w:w="0" w:type="dxa"/>
        </w:trPr>
        <w:tc>
          <w:tcPr>
            <w:textDirection w:val="lrTb"/>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1</w:t>
            </w:r>
          </w:p>
        </w:tc>
        <w:tc>
          <w:tcPr>
            <w:textDirection w:val="lrTb"/>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营销生态</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认识当下营销生态和心理</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了解和掌握作为营销方的基本技巧、策略和心理</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市场行为背后的营销模式和手段</w:t>
            </w:r>
          </w:p>
        </w:tc>
        <w:tc>
          <w:tcPr>
            <w:textDirection w:val="lrTb"/>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1"/>
                <w:sz w:val="21"/>
                <w:kern w:val="2"/>
                <w:lang w:val="en-US" w:eastAsia="zh-CN" w:bidi="ar-SA"/>
                <w:rFonts w:ascii="宋体" w:cs="Times New Roman" w:eastAsia="宋体" w:hAnsi="宋体"/>
              </w:rPr>
              <w:spacing w:line="240" w:lineRule="auto"/>
              <w:jc w:val="left"/>
            </w:pPr>
            <w:r>
              <w:rPr>
                <w:rStyle w:val="NormalCharacter"/>
                <w:b/>
                <w:bCs/>
                <w:szCs w:val="21"/>
                <w:sz w:val="21"/>
                <w:kern w:val="2"/>
                <w:lang w:val="en-US" w:eastAsia="zh-CN" w:bidi="ar-SA"/>
                <w:rFonts w:ascii="宋体" w:cs="Times New Roman" w:hAnsi="宋体"/>
              </w:rPr>
              <w:t xml:space="preserve">能识别当下消费领域的营销手段和目的</w:t>
            </w:r>
          </w:p>
        </w:tc>
      </w:tr>
      <w:tr>
        <w:trPr>
          <w:wAfter w:w="0" w:type="dxa"/>
          <w:trHeight w:val="267"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2</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认识消费者行为分析</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1-1消费者行为的内容（教室内讲授方法）</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1-1-1调查表数据整理的能力</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1-1-1消费者、消费者行为的定义</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撰写前期调研和资料搜集与分析，准确把握消费者行为基本概念</w:t>
            </w:r>
          </w:p>
        </w:tc>
      </w:tr>
      <w:tr>
        <w:trPr>
          <w:wAfter w:w="0" w:type="dxa"/>
          <w:trHeight w:val="9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1-1-2资料索取与汇总能力</w:t>
            </w:r>
          </w:p>
        </w:tc>
        <w:tc>
          <w:tcPr>
            <w:textDirection w:val="lrTb"/>
            <w:vMerge w:val="restart"/>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1-1-2；研究消费者行为的意义、方法</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1-1-3网络资源获取的能力</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1-2消费者行为分析模型结构</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1-2-1掌握建立消费者行为分析模型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1-2-1消费者行为研究的框架</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580"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3</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消费者购买决策</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2-1消费者行为分析的基本框架（教室内讲授方法）</w:t>
            </w:r>
          </w:p>
        </w:tc>
        <w:tc>
          <w:tcPr>
            <w:textDirection w:val="lrTb"/>
            <w:vMerge w:val="restart"/>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2-2-1掌握消费者购买决策的步骤</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2-1-1了解</w:t>
            </w:r>
            <w:r>
              <w:rPr>
                <w:rStyle w:val="NormalCharacter"/>
                <w:szCs w:val="21"/>
                <w:sz w:val="21"/>
                <w:kern w:val="2"/>
                <w:lang w:val="en-US" w:eastAsia="zh-CN" w:bidi="ar-SA"/>
                <w:rFonts w:ascii="宋体" w:hAnsi="宋体"/>
                <w:color w:val="000000"/>
              </w:rPr>
              <w:t xml:space="preserve">消费者行为分析的基本框架</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能够将消费者购买决策的过程展开</w:t>
            </w:r>
          </w:p>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2-2消费者购买行为的类型（企业老总来宣讲需求）</w:t>
            </w:r>
          </w:p>
        </w:tc>
        <w:tc>
          <w:tcPr>
            <w:textDirection w:val="lrTb"/>
            <w:vMerge w:val="continue"/>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2-2-1了解</w:t>
            </w:r>
            <w:r>
              <w:rPr>
                <w:rStyle w:val="NormalCharacter"/>
                <w:szCs w:val="21"/>
                <w:sz w:val="21"/>
                <w:kern w:val="2"/>
                <w:lang w:val="en-US" w:eastAsia="zh-CN" w:bidi="ar-SA"/>
                <w:rFonts w:ascii="宋体" w:hAnsi="宋体"/>
                <w:color w:val="000000"/>
              </w:rPr>
              <w:t xml:space="preserve">消费者购买行为的类型</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2-3消费者购买决策过程</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2-3-1分析评价消费者购买决策过程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2-3-1</w:t>
            </w:r>
            <w:r>
              <w:rPr>
                <w:rStyle w:val="NormalCharacter"/>
                <w:szCs w:val="21"/>
                <w:sz w:val="21"/>
                <w:kern w:val="2"/>
                <w:lang w:val="en-US" w:eastAsia="zh-CN" w:bidi="ar-SA"/>
                <w:rFonts w:ascii="宋体" w:hAnsi="宋体"/>
                <w:color w:val="000000"/>
              </w:rPr>
              <w:t xml:space="preserve">消费者购买决策过程</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999"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4</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影响和决定消费者行为的个人与心理因素</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3-1消费者感觉、知觉、情感、态度的基本概念</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3-1-1运用所学理论来激发消费者的购买动机</w:t>
            </w:r>
          </w:p>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3-1-1理解消费者的知觉过程、注意及其影响因素</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进行个人或群体选择、购买、使用产品内部因素分析</w:t>
            </w:r>
          </w:p>
        </w:tc>
      </w:tr>
      <w:tr>
        <w:trPr>
          <w:wAfter w:w="0" w:type="dxa"/>
          <w:trHeight w:val="9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3-2消费者需要、动机理论</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3-2-1运用所学理论来激发消费者的心理状态</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3-2-1了解消费者需要、动机理论</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9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3-3消费者的个性、自我概念与生活方式</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3-3-1运用所学理论来细分消费者市场</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3-3-1了解消费者自我概念</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694"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5</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学习、记忆与购买行为</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4-1熟悉学习的基本概念</w:t>
            </w:r>
          </w:p>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4-1-1了解学习强度的影响因素、刺激的泛化、刺激的辨别；</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4-1-1了解有关消费者学习的理论</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162"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4-1-2熟悉消费者学习的方法；</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4-1-2学习的基本概念</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8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4-2掌握遗忘及其影响因素</w:t>
            </w:r>
          </w:p>
        </w:tc>
        <w:tc>
          <w:tcPr>
            <w:textDirection w:val="lrTb"/>
            <w:vMerge w:val="restart"/>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4-2-1熟悉记忆的含义、记忆系统与机制</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4-2-1掌握遗忘及其影响因素</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88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4-3了解遗忘的原因</w:t>
            </w:r>
          </w:p>
        </w:tc>
        <w:tc>
          <w:tcPr>
            <w:textDirection w:val="lrTb"/>
            <w:vMerge w:val="continue"/>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4-3-1了解遗忘的原因</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7"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6</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影响消费者行为的外部因素</w:t>
            </w: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5-1</w:t>
            </w:r>
            <w:r>
              <w:rPr>
                <w:rStyle w:val="NormalCharacter"/>
                <w:szCs w:val="21"/>
                <w:sz w:val="21"/>
                <w:kern w:val="2"/>
                <w:lang w:val="en-US" w:eastAsia="zh-CN" w:bidi="ar-SA"/>
                <w:rFonts w:ascii="宋体" w:hAnsi="宋体"/>
              </w:rPr>
              <w:t xml:space="preserve">文化对消费者的影响</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5-1-1运用所学的有关文化和社会阶层的知识分析市场和预测消费者购买行为</w:t>
            </w:r>
          </w:p>
        </w:tc>
        <w:tc>
          <w:tcPr>
            <w:textDirection w:val="lrTb"/>
            <w:vMerge w:val="restart"/>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5-1-1文化对消费者的影响</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进行个人或群体选择、购买、使用产品外部因素分析</w:t>
            </w: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5-1-2运用所学的有关群体的相关知识来分析消费者的行为</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265"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5-1-3运用所学的有关家庭成员的关系已经购买决策来分析消费者的购买行为</w:t>
            </w:r>
          </w:p>
        </w:tc>
        <w:tc>
          <w:tcPr>
            <w:textDirection w:val="lrTb"/>
            <w:vMerge w:val="continue"/>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5-2</w:t>
            </w:r>
            <w:r>
              <w:rPr>
                <w:rStyle w:val="NormalCharacter"/>
                <w:szCs w:val="21"/>
                <w:sz w:val="21"/>
                <w:kern w:val="2"/>
                <w:lang w:val="en-US" w:eastAsia="zh-CN" w:bidi="ar-SA"/>
                <w:rFonts w:ascii="宋体" w:hAnsi="宋体"/>
              </w:rPr>
              <w:t xml:space="preserve">群体因素对消费者行为的影响</w:t>
            </w:r>
          </w:p>
          <w:p>
            <w:pPr>
              <w:pStyle w:val="Normal"/>
              <w:rPr>
                <w:rStyle w:val="NormalCharacter"/>
                <w:szCs w:val="21"/>
                <w:sz w:val="21"/>
                <w:kern w:val="2"/>
                <w:lang w:val="en-US" w:eastAsia="zh-CN" w:bidi="ar-SA"/>
                <w:rFonts w:ascii="宋体" w:hAnsi="宋体"/>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5-2-1运用所学的不同阶层的购买行为来进行系统分析</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5-2-1群体因素对消费者行为的影响</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5-2-2熟悉情境及其构成，理解消费者的情境类型</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5-2-2企业营销活动与消费者行为</w:t>
            </w: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1004" w:hRule="atLeast"/>
        </w:trPr>
        <w:tc>
          <w:tcPr>
            <w:textDirection w:val="lrTb"/>
            <w:vMerge w:val="restart"/>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pacing w:line="240" w:lineRule="auto"/>
              <w:jc w:val="both"/>
            </w:pPr>
            <w:r>
              <w:rPr>
                <w:rStyle w:val="NormalCharacter"/>
                <w:szCs w:val="21"/>
                <w:sz w:val="21"/>
                <w:kern w:val="2"/>
                <w:lang w:val="en-US" w:eastAsia="zh-CN" w:bidi="ar-SA"/>
                <w:rFonts w:ascii="宋体" w:hAnsi="宋体"/>
              </w:rPr>
              <w:t xml:space="preserve">7</w:t>
            </w:r>
          </w:p>
        </w:tc>
        <w:tc>
          <w:tcPr>
            <w:textDirection w:val="lrTb"/>
            <w:vMerge w:val="restart"/>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消费者体验与消费者满意</w:t>
            </w:r>
          </w:p>
        </w:tc>
        <w:tc>
          <w:tcPr>
            <w:textDirection w:val="lrTb"/>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r>
              <w:rPr>
                <w:rStyle w:val="NormalCharacter"/>
                <w:szCs w:val="21"/>
                <w:sz w:val="21"/>
                <w:kern w:val="2"/>
                <w:lang w:val="en-US" w:eastAsia="zh-CN" w:bidi="ar-SA"/>
                <w:rFonts w:ascii="宋体" w:hAnsi="宋体"/>
                <w:color w:val="000000"/>
              </w:rPr>
              <w:t xml:space="preserve">6-1教室教师讲解</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6-1-1理解应用体验营销的模式</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6-1-1消费者体验和体验营销</w:t>
            </w:r>
          </w:p>
        </w:tc>
        <w:tc>
          <w:tcPr>
            <w:textDirection w:val="lrTb"/>
            <w:vMerge w:val="restart"/>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根据所学，对具体行业和产品的营销策略提出建议</w:t>
            </w:r>
          </w:p>
        </w:tc>
      </w:tr>
      <w:tr>
        <w:trPr>
          <w:wAfter w:w="0" w:type="dxa"/>
          <w:trHeight w:val="399"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restart"/>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color w:val="000000"/>
              </w:rPr>
              <w:t xml:space="preserve">6-2学生讨论分析案例</w:t>
            </w: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6-2-1分析影响消费者品牌忠诚的因素</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6-2-1消费者满意</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r>
        <w:trPr>
          <w:wAfter w:w="0" w:type="dxa"/>
          <w:trHeight w:val="398" w:hRule="atLeast"/>
        </w:trPr>
        <w:tc>
          <w:tcPr>
            <w:textDirection w:val="lrTb"/>
            <w:vMerge w:val="continue"/>
            <w:vAlign w:val="top"/>
            <w:tcW w:type="dxa" w:w="5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7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86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color w:val="000000"/>
              </w:rPr>
              <w:spacing w:line="240" w:lineRule="auto"/>
              <w:jc w:val="both"/>
            </w:pPr>
          </w:p>
        </w:tc>
        <w:tc>
          <w:tcPr>
            <w:textDirection w:val="lrTb"/>
            <w:vAlign w:val="top"/>
            <w:tcW w:type="dxa" w:w="181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6-2-2通过掌握消费者期望实现度模型，明确如何处理消费者抱怨</w:t>
            </w:r>
          </w:p>
        </w:tc>
        <w:tc>
          <w:tcPr>
            <w:textDirection w:val="lrTb"/>
            <w:vAlign w:val="top"/>
            <w:tcW w:type="dxa" w:w="155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r>
              <w:rPr>
                <w:rStyle w:val="NormalCharacter"/>
                <w:szCs w:val="21"/>
                <w:sz w:val="21"/>
                <w:kern w:val="2"/>
                <w:lang w:val="en-US" w:eastAsia="zh-CN" w:bidi="ar-SA"/>
                <w:rFonts w:ascii="宋体" w:hAnsi="宋体"/>
              </w:rPr>
              <w:t xml:space="preserve">6-2-2顾客忠诚</w:t>
            </w:r>
          </w:p>
          <w:p>
            <w:pPr>
              <w:pStyle w:val="Normal"/>
              <w:rPr>
                <w:rStyle w:val="NormalCharacter"/>
                <w:szCs w:val="21"/>
                <w:sz w:val="21"/>
                <w:kern w:val="2"/>
                <w:lang w:val="en-US" w:eastAsia="zh-CN" w:bidi="ar-SA"/>
                <w:rFonts w:ascii="宋体" w:hAnsi="宋体"/>
              </w:rPr>
              <w:spacing w:line="240" w:lineRule="auto"/>
              <w:jc w:val="both"/>
            </w:pPr>
          </w:p>
        </w:tc>
        <w:tc>
          <w:tcPr>
            <w:textDirection w:val="lrTb"/>
            <w:vMerge w:val="continue"/>
            <w:vAlign w:val="top"/>
            <w:tcW w:type="dxa" w:w="10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both"/>
            </w:pPr>
          </w:p>
        </w:tc>
      </w:tr>
    </w:tbl>
    <w:p>
      <w:pPr>
        <w:pStyle w:val="Normal"/>
        <w:rPr>
          <w:rStyle w:val="NormalCharacter"/>
          <w:szCs w:val="21"/>
          <w:sz w:val="21"/>
          <w:kern w:val="0"/>
          <w:lang w:val="en-US" w:eastAsia="zh-CN" w:bidi="ar-SA"/>
          <w:rFonts w:ascii="宋体" w:hAnsi="宋体"/>
        </w:rPr>
        <w:widowControl/>
        <w:ind w:firstLine="315" w:firstLineChars="150"/>
        <w:spacing w:line="288" w:after="156" w:before="156" w:lineRule="auto"/>
        <w:jc w:val="left"/>
      </w:pPr>
      <w:r>
        <w:rPr>
          <w:rStyle w:val="NormalCharacter"/>
          <w:szCs w:val="21"/>
          <w:sz w:val="21"/>
          <w:kern w:val="0"/>
          <w:lang w:val="en-US" w:eastAsia="zh-CN" w:bidi="ar-SA"/>
          <w:rFonts w:ascii="宋体" w:hAnsi="宋体"/>
        </w:rPr>
      </w:r>
    </w:p>
    <w:p>
      <w:pPr>
        <w:pStyle w:val="Normal"/>
        <w:rPr>
          <w:rStyle w:val="NormalCharacter"/>
          <w:szCs w:val="21"/>
          <w:sz w:val="21"/>
          <w:kern w:val="0"/>
          <w:lang w:val="en-US" w:eastAsia="zh-CN" w:bidi="ar-SA"/>
          <w:rFonts w:ascii="宋体" w:hAnsi="宋体"/>
        </w:rPr>
        <w:widowControl/>
        <w:ind w:firstLine="315" w:firstLineChars="150"/>
        <w:spacing w:line="288" w:after="156" w:before="156" w:lineRule="auto"/>
        <w:jc w:val="left"/>
      </w:pPr>
      <w:r>
        <w:rPr>
          <w:rStyle w:val="NormalCharacter"/>
          <w:szCs w:val="21"/>
          <w:sz w:val="21"/>
          <w:kern w:val="0"/>
          <w:lang w:val="en-US" w:eastAsia="zh-CN" w:bidi="ar-SA"/>
          <w:rFonts w:ascii="宋体" w:hAnsi="宋体"/>
        </w:rPr>
      </w:r>
    </w:p>
    <w:p>
      <w:pPr>
        <w:pStyle w:val="Normal"/>
        <w:rPr>
          <w:rStyle w:val="NormalCharacter"/>
          <w:szCs w:val="24"/>
          <w:sz w:val="24"/>
          <w:kern w:val="2"/>
          <w:lang w:val="en-US" w:eastAsia="zh-CN" w:bidi="ar-SA"/>
          <w:rFonts w:ascii="黑体" w:eastAsia="黑体" w:hAnsi="宋体"/>
        </w:rPr>
        <w:widowControl/>
        <w:ind w:firstLine="360" w:firstLineChars="150"/>
        <w:spacing w:line="288" w:after="156" w:before="156" w:lineRule="auto"/>
        <w:jc w:val="left"/>
      </w:pPr>
      <w:r>
        <w:rPr>
          <w:rStyle w:val="NormalCharacter"/>
          <w:szCs w:val="24"/>
          <w:sz w:val="24"/>
          <w:kern w:val="2"/>
          <w:lang w:val="en-US" w:eastAsia="zh-CN" w:bidi="ar-SA"/>
          <w:rFonts w:ascii="黑体" w:eastAsia="黑体" w:hAnsi="宋体"/>
        </w:rPr>
      </w:r>
    </w:p>
    <w:p>
      <w:pPr>
        <w:pStyle w:val="Normal"/>
        <w:rPr>
          <w:rStyle w:val="NormalCharacter"/>
          <w:szCs w:val="24"/>
          <w:sz w:val="24"/>
          <w:kern w:val="2"/>
          <w:lang w:val="en-US" w:eastAsia="zh-CN" w:bidi="ar-SA"/>
          <w:rFonts w:ascii="黑体" w:eastAsia="黑体" w:hAnsi="宋体"/>
        </w:rPr>
        <w:widowControl/>
        <w:spacing w:line="288" w:after="156" w:before="156" w:lineRule="auto"/>
        <w:jc w:val="left"/>
        <w:numPr>
          <w:ilvl w:val="0"/>
          <w:numId w:val="1"/>
        </w:numPr>
      </w:pPr>
      <w:r>
        <w:rPr>
          <w:rStyle w:val="NormalCharacter"/>
          <w:szCs w:val="24"/>
          <w:sz w:val="24"/>
          <w:kern w:val="2"/>
          <w:lang w:val="en-US" w:eastAsia="zh-CN" w:bidi="ar-SA"/>
          <w:rFonts w:ascii="黑体" w:eastAsia="黑体" w:hAnsi="宋体"/>
        </w:rPr>
        <w:t xml:space="preserve">评价方式与成绩</w:t>
      </w:r>
    </w:p>
    <w:tbl>
      <w:tblPr>
        <w:tblW w:type="dxa" w:w="9039"/>
        <w:tblLook w:val="ffff"/>
        <w:tblOverlap w:val="never"/>
        <w:tblInd w:w="-108" w:type="dxa"/>
        <w:tblpPr w:leftFromText="180" w:vertAnchor="text" w:rightFromText="180" w:horzAnchor="page" w:tblpY="1008" w:tblpX="1598"/>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809"/>
        <w:gridCol w:w="5103"/>
        <w:gridCol w:w="2127"/>
      </w:tblGrid>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both"/>
            </w:pPr>
            <w:r>
              <w:rPr>
                <w:rStyle w:val="NormalCharacter"/>
                <w:bCs/>
                <w:szCs w:val="20"/>
                <w:sz w:val="21"/>
                <w:kern w:val="2"/>
                <w:lang w:val="en-US" w:eastAsia="zh-CN" w:bidi="ar-SA"/>
                <w:rFonts w:ascii="宋体" w:cs="Times New Roman" w:hAnsi="宋体"/>
                <w:color w:val="000000"/>
              </w:rPr>
              <w:t xml:space="preserve">总评构成（</w:t>
            </w:r>
            <w:r>
              <w:rPr>
                <w:rStyle w:val="NormalCharacter"/>
                <w:bCs/>
                <w:szCs w:val="20"/>
                <w:sz w:val="21"/>
                <w:kern w:val="2"/>
                <w:lang w:val="en-US" w:eastAsia="zh-CN" w:bidi="ar-SA"/>
                <w:rFonts w:ascii="宋体" w:cs="Times New Roman" w:hAnsi="宋体"/>
                <w:color w:val="000000"/>
              </w:rPr>
              <w:t xml:space="preserve">3</w:t>
            </w: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hAnsi="宋体"/>
                <w:color w:val="000000"/>
              </w:rPr>
              <w:t xml:space="preserve">）</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评价方式</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占比</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X1</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分组撰写一份</w:t>
            </w:r>
            <w:r>
              <w:rPr>
                <w:rStyle w:val="NormalCharacter"/>
                <w:bCs/>
                <w:szCs w:val="20"/>
                <w:sz w:val="21"/>
                <w:kern w:val="2"/>
                <w:lang w:val="en-US" w:eastAsia="zh-CN" w:bidi="ar-SA"/>
                <w:rFonts w:ascii="宋体" w:cs="Times New Roman" w:hAnsi="宋体"/>
                <w:color w:val="000000"/>
              </w:rPr>
              <w:t xml:space="preserve">**产品消费者分析报告</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50</w:t>
            </w:r>
            <w:r>
              <w:rPr>
                <w:rStyle w:val="NormalCharacter"/>
                <w:bCs/>
                <w:szCs w:val="20"/>
                <w:sz w:val="21"/>
                <w:kern w:val="2"/>
                <w:lang w:val="en-US" w:eastAsia="zh-CN" w:bidi="ar-SA"/>
                <w:rFonts w:ascii="宋体" w:cs="Times New Roman" w:hAnsi="宋体"/>
                <w:color w:val="000000"/>
              </w:rPr>
              <w:t xml:space="preserve">%</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eastAsia="宋体" w:hAnsi="宋体"/>
                <w:color w:val="000000"/>
              </w:rPr>
              <w:t xml:space="preserve">2</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根据调查的消费者分析报告做营销方案的提案</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30</w:t>
            </w:r>
            <w:r>
              <w:rPr>
                <w:rStyle w:val="NormalCharacter"/>
                <w:bCs/>
                <w:szCs w:val="20"/>
                <w:sz w:val="21"/>
                <w:kern w:val="2"/>
                <w:lang w:val="en-US" w:eastAsia="zh-CN" w:bidi="ar-SA"/>
                <w:rFonts w:ascii="宋体" w:cs="Times New Roman" w:hAnsi="宋体"/>
                <w:color w:val="000000"/>
              </w:rPr>
              <w:t xml:space="preserve">%</w:t>
            </w:r>
          </w:p>
        </w:tc>
      </w:tr>
      <w:tr>
        <w:tc>
          <w:tcPr>
            <w:textDirection w:val="lrTb"/>
            <w:vAlign w:val="top"/>
            <w:tcW w:type="dxa" w:w="1809"/>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hAnsi="宋体"/>
                <w:color w:val="000000"/>
              </w:rPr>
              <w:t xml:space="preserve">X</w:t>
            </w:r>
            <w:r>
              <w:rPr>
                <w:rStyle w:val="NormalCharacter"/>
                <w:bCs/>
                <w:szCs w:val="20"/>
                <w:sz w:val="21"/>
                <w:kern w:val="2"/>
                <w:lang w:val="en-US" w:eastAsia="zh-CN" w:bidi="ar-SA"/>
                <w:rFonts w:ascii="宋体" w:cs="Times New Roman" w:hAnsi="宋体"/>
                <w:color w:val="000000"/>
              </w:rPr>
              <w:t xml:space="preserve">3</w:t>
            </w:r>
          </w:p>
        </w:tc>
        <w:tc>
          <w:tcPr>
            <w:textDirection w:val="lrTb"/>
            <w:vAlign w:val="top"/>
            <w:tcW w:type="dxa" w:w="51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eastAsia="宋体"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课堂作业与提问回答</w:t>
            </w:r>
          </w:p>
        </w:tc>
        <w:tc>
          <w:tcPr>
            <w:textDirection w:val="lrTb"/>
            <w:vAlign w:val="top"/>
            <w:tcW w:type="dxa" w:w="2127"/>
            <w:tcBorders>
              <w:top w:space="0" w:color="000000" w:val="single" w:sz="4"/>
              <w:left w:space="0" w:color="000000" w:val="single" w:sz="4"/>
              <w:bottom w:space="0" w:color="000000" w:val="single" w:sz="4"/>
              <w:right w:space="0" w:color="000000" w:val="single" w:sz="4"/>
            </w:tcBorders>
          </w:tcPr>
          <w:p>
            <w:pPr>
              <w:pStyle w:val="Normal"/>
              <w:rPr>
                <w:rStyle w:val="NormalCharacter"/>
                <w:bCs/>
                <w:szCs w:val="20"/>
                <w:sz w:val="21"/>
                <w:kern w:val="2"/>
                <w:lang w:val="en-US" w:eastAsia="zh-CN" w:bidi="ar-SA"/>
                <w:rFonts w:ascii="宋体" w:cs="Times New Roman" w:hAnsi="宋体"/>
                <w:color w:val="000000"/>
              </w:rPr>
              <w:snapToGrid w:val="0"/>
              <w:framePr w:vAnchor="margin" w:x="1598" w:y="1008" w:hAnchor="text"/>
              <w:spacing w:line="240" w:after="156" w:before="156" w:lineRule="auto"/>
              <w:jc w:val="center"/>
            </w:pPr>
            <w:r>
              <w:rPr>
                <w:rStyle w:val="NormalCharacter"/>
                <w:bCs/>
                <w:szCs w:val="20"/>
                <w:sz w:val="21"/>
                <w:kern w:val="2"/>
                <w:lang w:val="en-US" w:eastAsia="zh-CN" w:bidi="ar-SA"/>
                <w:rFonts w:ascii="宋体" w:cs="Times New Roman" w:eastAsia="宋体" w:hAnsi="宋体"/>
                <w:color w:val="000000"/>
              </w:rPr>
              <w:t xml:space="preserve">20</w:t>
            </w:r>
            <w:r>
              <w:rPr>
                <w:rStyle w:val="NormalCharacter"/>
                <w:bCs/>
                <w:szCs w:val="20"/>
                <w:sz w:val="21"/>
                <w:kern w:val="2"/>
                <w:lang w:val="en-US" w:eastAsia="zh-CN" w:bidi="ar-SA"/>
                <w:rFonts w:ascii="宋体" w:cs="Times New Roman" w:hAnsi="宋体"/>
                <w:color w:val="000000"/>
              </w:rPr>
              <w:t xml:space="preserve">%</w:t>
            </w:r>
          </w:p>
        </w:tc>
      </w:tr>
    </w:tbl>
    <w:p>
      <w:pPr>
        <w:pStyle w:val="Normal"/>
        <w:rPr>
          <w:rStyle w:val="NormalCharacter"/>
          <w:szCs w:val="24"/>
          <w:sz w:val="24"/>
          <w:kern w:val="2"/>
          <w:lang w:val="en-US" w:eastAsia="zh-CN" w:bidi="ar-SA"/>
          <w:rFonts w:ascii="黑体" w:eastAsia="黑体" w:hAnsi="宋体"/>
        </w:rPr>
        <w:widowControl/>
        <w:spacing w:line="288" w:after="156" w:before="156" w:lineRule="auto"/>
        <w:jc w:val="left"/>
        <w:numPr>
          <w:ilvl w:val="0"/>
          <w:numId w:val="0"/>
        </w:numPr>
      </w:pPr>
      <w:r>
        <w:rPr>
          <w:rStyle w:val="NormalCharacter"/>
          <w:szCs w:val="24"/>
          <w:sz w:val="24"/>
          <w:kern w:val="2"/>
          <w:lang w:val="en-US" w:eastAsia="zh-CN" w:bidi="ar-SA"/>
          <w:rFonts w:ascii="黑体" w:eastAsia="黑体" w:hAnsi="宋体"/>
        </w:rPr>
      </w:r>
    </w:p>
    <w:p>
      <w:pPr>
        <w:pStyle w:val="Normal"/>
        <w:rPr>
          <w:rStyle w:val="NormalCharacter"/>
          <w:szCs w:val="20"/>
          <w:sz w:val="20"/>
          <w:kern w:val="2"/>
          <w:lang w:val="en-US" w:eastAsia="zh-CN" w:bidi="ar-SA"/>
          <w:rFonts w:ascii="宋体" w:hAnsi="宋体"/>
        </w:rPr>
        <w:snapToGrid w:val="0"/>
        <w:ind w:firstLine="400" w:firstLineChars="200"/>
        <w:spacing w:line="288" w:before="120" w:lineRule="auto"/>
        <w:jc w:val="both"/>
      </w:pPr>
      <w:r>
        <w:rPr>
          <w:rStyle w:val="NormalCharacter"/>
          <w:szCs w:val="20"/>
          <w:sz w:val="20"/>
          <w:kern w:val="2"/>
          <w:lang w:val="en-US" w:eastAsia="zh-CN" w:bidi="ar-SA"/>
          <w:rFonts w:ascii="宋体" w:hAnsi="宋体"/>
        </w:rPr>
      </w:r>
    </w:p>
    <w:p>
      <w:pPr>
        <w:pStyle w:val="Normal"/>
        <w:rPr>
          <w:rStyle w:val="NormalCharacter"/>
          <w:szCs w:val="20"/>
          <w:sz w:val="20"/>
          <w:kern w:val="2"/>
          <w:lang w:val="en-US" w:eastAsia="zh-CN" w:bidi="ar-SA"/>
          <w:color w:val="000000"/>
        </w:rPr>
        <w:snapToGrid w:val="0"/>
        <w:ind w:firstLine="400" w:firstLineChars="200"/>
        <w:spacing w:line="288" w:lineRule="auto"/>
        <w:jc w:val="both"/>
      </w:pPr>
      <w:r>
        <w:rPr>
          <w:rStyle w:val="NormalCharacter"/>
          <w:szCs w:val="20"/>
          <w:sz w:val="20"/>
          <w:kern w:val="2"/>
          <w:lang w:val="en-US" w:eastAsia="zh-CN" w:bidi="ar-SA"/>
          <w:color w:val="000000"/>
        </w:rPr>
      </w:r>
    </w:p>
    <w:p>
      <w:pPr>
        <w:pStyle w:val="Normal"/>
        <w:rPr>
          <w:rStyle w:val="NormalCharacter"/>
          <w:szCs w:val="24"/>
          <w:sz w:val="21"/>
          <w:kern w:val="2"/>
          <w:lang w:val="en-US" w:eastAsia="zh-CN" w:bidi="ar-SA"/>
          <w:rFonts w:eastAsia="宋体"/>
        </w:rPr>
        <w:snapToGrid w:val="0"/>
        <w:ind w:firstLine="630" w:firstLineChars="300"/>
        <w:spacing w:line="288" w:lineRule="auto"/>
        <w:jc w:val="both"/>
      </w:pPr>
      <w:r>
        <w:rPr>
          <w:rStyle w:val="NormalCharacter"/>
          <w:szCs w:val="24"/>
          <w:sz w:val="21"/>
          <w:kern w:val="2"/>
          <w:lang w:val="en-US" w:eastAsia="zh-CN" w:bidi="ar-SA"/>
        </w:rPr>
        <w:t xml:space="preserve">撰写： </w:t>
      </w:r>
      <w:r>
        <w:rPr>
          <w:rStyle w:val="NormalCharacter"/>
          <w:szCs w:val="24"/>
          <w:sz w:val="21"/>
          <w:kern w:val="2"/>
          <w:lang w:val="en-US" w:eastAsia="zh-CN" w:bidi="ar-SA"/>
          <w:rFonts w:eastAsia="宋体"/>
        </w:rPr>
        <w:t xml:space="preserve">周曦</w:t>
      </w:r>
      <w:r>
        <w:rPr>
          <w:rStyle w:val="NormalCharacter"/>
          <w:szCs w:val="24"/>
          <w:sz w:val="21"/>
          <w:kern w:val="2"/>
          <w:lang w:val="en-US" w:eastAsia="zh-CN" w:bidi="ar-SA"/>
        </w:rPr>
        <w:t xml:space="preserve">                  系主任审核：</w:t>
      </w:r>
      <w:r>
        <w:rPr>
          <w:rStyle w:val="NormalCharacter"/>
          <w:szCs w:val="24"/>
          <w:sz w:val="21"/>
          <w:kern w:val="2"/>
          <w:lang w:val="en-US" w:eastAsia="zh-CN" w:bidi="ar-SA"/>
        </w:rPr>
        <w:t xml:space="preserve">                </w:t>
      </w:r>
      <w:r>
        <w:rPr>
          <w:rStyle w:val="NormalCharacter"/>
          <w:szCs w:val="24"/>
          <w:sz w:val="21"/>
          <w:kern w:val="2"/>
          <w:lang w:val="en-US" w:eastAsia="zh-CN" w:bidi="ar-SA"/>
        </w:rPr>
        <w:t xml:space="preserve">审核时间：</w:t>
      </w:r>
      <w:r>
        <w:rPr>
          <w:rStyle w:val="NormalCharacter"/>
          <w:szCs w:val="24"/>
          <w:sz w:val="21"/>
          <w:kern w:val="2"/>
          <w:lang w:val="en-US" w:eastAsia="zh-CN" w:bidi="ar-SA"/>
        </w:rPr>
        <w:t xml:space="preserve">2019.9.1</w:t>
      </w:r>
    </w:p>
    <w:sectPr>
      <w:vAlign w:val="top"/>
      <w:type w:val="nextPage"/>
      <w:headerReference w:type="default" r:id="rId3"/>
      <w:footerReference w:type="default" r:id="rId4"/>
      <w:pgSz w:h="16838" w:w="11906" w:orient="portrait"/>
      <w:pgMar w:gutter="0" w:header="851" w:top="1361" w:bottom="1191" w:footer="850" w:left="1474" w:right="1361"/>
      <w:lnNumType w:countBy="0"/>
      <w:paperSrc w:first="0" w:other="0"/>
      <w:cols w:space="720" w:num="1"/>
      <w:docGrid w:charSpace="0" w:linePitch="312" w:type="lines"/>
    </w:sectPr>
  </w:body>
</w:document>
</file>