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2BB1B" w14:textId="77777777" w:rsidR="001C4189" w:rsidRDefault="001C4189">
      <w:pPr>
        <w:snapToGrid w:val="0"/>
        <w:jc w:val="center"/>
        <w:rPr>
          <w:sz w:val="6"/>
          <w:szCs w:val="6"/>
        </w:rPr>
      </w:pPr>
    </w:p>
    <w:p w14:paraId="6970DB50" w14:textId="77777777" w:rsidR="001C4189" w:rsidRDefault="001C4189">
      <w:pPr>
        <w:snapToGrid w:val="0"/>
        <w:jc w:val="center"/>
        <w:rPr>
          <w:sz w:val="6"/>
          <w:szCs w:val="6"/>
        </w:rPr>
      </w:pPr>
    </w:p>
    <w:p w14:paraId="299A8A78" w14:textId="77777777" w:rsidR="001C4189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8BEE17B" w14:textId="77777777" w:rsidR="001C4189" w:rsidRDefault="001C418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DDCF4E4" w14:textId="77777777" w:rsidR="001C4189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C4189" w14:paraId="716E74D4" w14:textId="77777777">
        <w:trPr>
          <w:trHeight w:val="571"/>
        </w:trPr>
        <w:tc>
          <w:tcPr>
            <w:tcW w:w="1418" w:type="dxa"/>
            <w:vAlign w:val="center"/>
          </w:tcPr>
          <w:p w14:paraId="60AB940F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15BFD5C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2060136</w:t>
            </w:r>
          </w:p>
        </w:tc>
        <w:tc>
          <w:tcPr>
            <w:tcW w:w="1134" w:type="dxa"/>
            <w:vAlign w:val="center"/>
          </w:tcPr>
          <w:p w14:paraId="31137A34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343F72E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市场营销</w:t>
            </w:r>
          </w:p>
        </w:tc>
      </w:tr>
      <w:tr w:rsidR="001C4189" w14:paraId="1EDDE1A4" w14:textId="77777777">
        <w:trPr>
          <w:trHeight w:val="571"/>
        </w:trPr>
        <w:tc>
          <w:tcPr>
            <w:tcW w:w="1418" w:type="dxa"/>
            <w:vAlign w:val="center"/>
          </w:tcPr>
          <w:p w14:paraId="3584D00B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32E068B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57BDE673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B3EAF75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C4189" w14:paraId="29C5FB15" w14:textId="77777777">
        <w:trPr>
          <w:trHeight w:val="571"/>
        </w:trPr>
        <w:tc>
          <w:tcPr>
            <w:tcW w:w="1418" w:type="dxa"/>
            <w:vAlign w:val="center"/>
          </w:tcPr>
          <w:p w14:paraId="412604A7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A8D5DB9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吴晓惠</w:t>
            </w:r>
          </w:p>
        </w:tc>
        <w:tc>
          <w:tcPr>
            <w:tcW w:w="1134" w:type="dxa"/>
            <w:vAlign w:val="center"/>
          </w:tcPr>
          <w:p w14:paraId="4C5160FE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902C17E" w14:textId="77777777" w:rsidR="001C4189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wxhpq417@163.com</w:t>
            </w:r>
          </w:p>
        </w:tc>
      </w:tr>
      <w:tr w:rsidR="001C4189" w14:paraId="040F0352" w14:textId="77777777">
        <w:trPr>
          <w:trHeight w:val="571"/>
        </w:trPr>
        <w:tc>
          <w:tcPr>
            <w:tcW w:w="1418" w:type="dxa"/>
            <w:vAlign w:val="center"/>
          </w:tcPr>
          <w:p w14:paraId="2B3E1538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7C0CEDA" w14:textId="77777777" w:rsidR="001C4189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秘书学B20-1</w:t>
            </w:r>
          </w:p>
        </w:tc>
        <w:tc>
          <w:tcPr>
            <w:tcW w:w="1134" w:type="dxa"/>
            <w:vAlign w:val="center"/>
          </w:tcPr>
          <w:p w14:paraId="0ACC3BF1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8244F9C" w14:textId="77777777" w:rsidR="001C4189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二教306</w:t>
            </w:r>
          </w:p>
        </w:tc>
      </w:tr>
      <w:tr w:rsidR="001C4189" w14:paraId="3ABE622A" w14:textId="77777777">
        <w:trPr>
          <w:trHeight w:val="571"/>
        </w:trPr>
        <w:tc>
          <w:tcPr>
            <w:tcW w:w="1418" w:type="dxa"/>
            <w:vAlign w:val="center"/>
          </w:tcPr>
          <w:p w14:paraId="4EFF06A1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8AE1DEA" w14:textId="77777777" w:rsidR="001C4189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周二/四中午11:40-12:40,周二下午2:15-3:15</w:t>
            </w:r>
          </w:p>
        </w:tc>
      </w:tr>
      <w:tr w:rsidR="001C4189" w14:paraId="63E816FC" w14:textId="77777777">
        <w:trPr>
          <w:trHeight w:val="571"/>
        </w:trPr>
        <w:tc>
          <w:tcPr>
            <w:tcW w:w="1418" w:type="dxa"/>
            <w:vAlign w:val="center"/>
          </w:tcPr>
          <w:p w14:paraId="34C8BC07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3E2190F" w14:textId="77777777" w:rsidR="001C4189" w:rsidRDefault="00000000">
            <w:pPr>
              <w:snapToGrid w:val="0"/>
              <w:spacing w:line="288" w:lineRule="auto"/>
              <w:ind w:firstLineChars="196" w:firstLine="392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市场营销学（第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版），吴健安等，高等教育出版社</w:t>
            </w:r>
          </w:p>
        </w:tc>
      </w:tr>
      <w:tr w:rsidR="001C4189" w14:paraId="4B2883FC" w14:textId="77777777">
        <w:trPr>
          <w:trHeight w:val="571"/>
        </w:trPr>
        <w:tc>
          <w:tcPr>
            <w:tcW w:w="1418" w:type="dxa"/>
            <w:vAlign w:val="center"/>
          </w:tcPr>
          <w:p w14:paraId="59C6A6C6" w14:textId="77777777" w:rsidR="001C418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F8E2FB" w14:textId="77777777" w:rsidR="001C4189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市场营销学（第4版），吴泗宗主编，清华大学出版社</w:t>
            </w:r>
          </w:p>
        </w:tc>
      </w:tr>
    </w:tbl>
    <w:p w14:paraId="6C5C3B5A" w14:textId="77777777" w:rsidR="001C4189" w:rsidRDefault="001C418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95DDF9C" w14:textId="77777777" w:rsidR="001C4189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14"/>
        <w:gridCol w:w="1139"/>
        <w:gridCol w:w="2977"/>
      </w:tblGrid>
      <w:tr w:rsidR="001C4189" w14:paraId="03FE47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83D84" w14:textId="77777777" w:rsidR="001C418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C9C44" w14:textId="77777777" w:rsidR="001C418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38FBC" w14:textId="77777777" w:rsidR="001C418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DC728" w14:textId="77777777" w:rsidR="001C418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C4189" w14:paraId="5D1D13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C578B" w14:textId="77777777" w:rsidR="001C4189" w:rsidRDefault="00000000"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74811" w14:textId="77777777" w:rsidR="001C4189" w:rsidRDefault="00000000">
            <w:pPr>
              <w:autoSpaceDN w:val="0"/>
              <w:jc w:val="both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市场</w:t>
            </w:r>
            <w:r>
              <w:rPr>
                <w:b/>
                <w:bCs/>
                <w:sz w:val="20"/>
                <w:szCs w:val="20"/>
              </w:rPr>
              <w:t>营销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与市场营销学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14:paraId="1D545C1D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市场营销与市场营销学</w:t>
            </w:r>
          </w:p>
          <w:p w14:paraId="485E9741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市场营销学的产生和发展</w:t>
            </w:r>
          </w:p>
          <w:p w14:paraId="6FDD86D5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市场营销学的相关理论及基本内容</w:t>
            </w:r>
          </w:p>
          <w:p w14:paraId="208A7AA3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</w:t>
            </w:r>
            <w:r>
              <w:rPr>
                <w:rFonts w:hint="eastAsia"/>
                <w:sz w:val="20"/>
                <w:szCs w:val="20"/>
              </w:rPr>
              <w:t>研究市场营销学的意义和方法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8F905C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A20EC2" w14:textId="77777777" w:rsidR="001C4189" w:rsidRDefault="001C41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1C4189" w14:paraId="2896D27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99118" w14:textId="77777777" w:rsidR="001C4189" w:rsidRDefault="00000000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0221C" w14:textId="77777777" w:rsidR="001C4189" w:rsidRDefault="00000000">
            <w:pPr>
              <w:pStyle w:val="New"/>
              <w:snapToGrid w:val="0"/>
              <w:spacing w:line="288" w:lineRule="auto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市场</w:t>
            </w:r>
            <w:r>
              <w:rPr>
                <w:b/>
                <w:bCs/>
                <w:sz w:val="20"/>
                <w:szCs w:val="20"/>
              </w:rPr>
              <w:t>营销</w:t>
            </w:r>
            <w:r>
              <w:rPr>
                <w:rFonts w:hint="eastAsia"/>
                <w:b/>
                <w:bCs/>
                <w:sz w:val="20"/>
                <w:szCs w:val="20"/>
              </w:rPr>
              <w:t>管理哲学及其贯彻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3793E3A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  <w:r>
              <w:rPr>
                <w:rFonts w:hint="eastAsia"/>
                <w:sz w:val="20"/>
                <w:szCs w:val="20"/>
              </w:rPr>
              <w:t>市场营销管理哲学及其演进</w:t>
            </w:r>
          </w:p>
          <w:p w14:paraId="5D54F76F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以全方位营销促进顾客满意与顾客忠诚</w:t>
            </w:r>
          </w:p>
          <w:p w14:paraId="1FA5384A" w14:textId="77777777" w:rsidR="001C4189" w:rsidRDefault="00000000">
            <w:pPr>
              <w:pStyle w:val="New"/>
              <w:snapToGrid w:val="0"/>
              <w:spacing w:line="288" w:lineRule="auto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市场导向战略组织创新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D35FE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D1337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网络作业</w:t>
            </w:r>
          </w:p>
        </w:tc>
      </w:tr>
      <w:tr w:rsidR="001C4189" w14:paraId="3DB600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4DC86" w14:textId="77777777" w:rsidR="001C4189" w:rsidRDefault="00000000"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CCA7B" w14:textId="77777777" w:rsidR="001C4189" w:rsidRDefault="00000000">
            <w:pPr>
              <w:pStyle w:val="New"/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市场营销环境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14:paraId="56D0CDAA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  <w:r>
              <w:rPr>
                <w:rFonts w:hint="eastAsia"/>
                <w:sz w:val="20"/>
                <w:szCs w:val="20"/>
              </w:rPr>
              <w:t>市场营销环境的含义及特点</w:t>
            </w:r>
          </w:p>
          <w:p w14:paraId="236ECBB3" w14:textId="77777777" w:rsidR="001C4189" w:rsidRDefault="00000000">
            <w:pPr>
              <w:pStyle w:val="New"/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微观营销环境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895CCE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BA2F50" w14:textId="77777777" w:rsidR="001C4189" w:rsidRDefault="001C41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1C4189" w14:paraId="5E2B01C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3AE21" w14:textId="77777777" w:rsidR="001C4189" w:rsidRDefault="00000000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BE188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  <w:r>
              <w:rPr>
                <w:rFonts w:hint="eastAsia"/>
                <w:sz w:val="20"/>
                <w:szCs w:val="20"/>
              </w:rPr>
              <w:t>宏观营销环境</w:t>
            </w:r>
          </w:p>
          <w:p w14:paraId="0BF80B6E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</w:t>
            </w:r>
            <w:r>
              <w:rPr>
                <w:rFonts w:hint="eastAsia"/>
                <w:sz w:val="20"/>
                <w:szCs w:val="20"/>
              </w:rPr>
              <w:t>环境分析与营销对策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B3987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ABD39" w14:textId="77777777" w:rsidR="001C4189" w:rsidRDefault="00000000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课堂练习：SWOT分析</w:t>
            </w:r>
          </w:p>
          <w:p w14:paraId="1679EAA2" w14:textId="77777777" w:rsidR="001C4189" w:rsidRDefault="00000000">
            <w:pPr>
              <w:widowControl/>
              <w:jc w:val="both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 xml:space="preserve"> 2、网络作业</w:t>
            </w:r>
          </w:p>
        </w:tc>
      </w:tr>
      <w:tr w:rsidR="001C4189" w14:paraId="5CCD1B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0CABF" w14:textId="77777777" w:rsidR="001C4189" w:rsidRDefault="00000000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E0D8" w14:textId="77777777" w:rsidR="001C4189" w:rsidRDefault="00000000">
            <w:pPr>
              <w:autoSpaceDN w:val="0"/>
              <w:jc w:val="both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  <w:lang w:eastAsia="zh-CN"/>
              </w:rPr>
              <w:t>分析消费者市场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</w:p>
          <w:p w14:paraId="1C24A80C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1.1</w:t>
            </w:r>
            <w:r>
              <w:rPr>
                <w:rFonts w:hint="eastAsia"/>
                <w:sz w:val="20"/>
                <w:szCs w:val="20"/>
              </w:rPr>
              <w:t>消费者市场与消费者行为</w:t>
            </w:r>
          </w:p>
          <w:p w14:paraId="454F8536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消费者购买决策过程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652F1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98B7B9" w14:textId="77777777" w:rsidR="001C4189" w:rsidRDefault="001C41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1C4189" w14:paraId="0851B8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BDC92" w14:textId="77777777" w:rsidR="001C4189" w:rsidRDefault="00000000"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99845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  <w:r>
              <w:rPr>
                <w:rFonts w:hint="eastAsia"/>
                <w:sz w:val="20"/>
                <w:szCs w:val="20"/>
              </w:rPr>
              <w:t>影响消费者行为的个体因素</w:t>
            </w:r>
          </w:p>
          <w:p w14:paraId="439350A1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</w:t>
            </w:r>
            <w:r>
              <w:rPr>
                <w:rFonts w:hint="eastAsia"/>
                <w:sz w:val="20"/>
                <w:szCs w:val="20"/>
              </w:rPr>
              <w:t>影响消费者行为的环境因素</w:t>
            </w:r>
          </w:p>
          <w:p w14:paraId="058907DC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  <w:r>
              <w:rPr>
                <w:rFonts w:hint="eastAsia"/>
                <w:sz w:val="20"/>
                <w:szCs w:val="20"/>
              </w:rPr>
              <w:t>消费者行为的调节因素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F2E74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6066F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网络作业</w:t>
            </w:r>
          </w:p>
        </w:tc>
      </w:tr>
      <w:tr w:rsidR="001C4189" w14:paraId="60503E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1C62D" w14:textId="77777777" w:rsidR="001C4189" w:rsidRDefault="00000000"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C74BB" w14:textId="77777777" w:rsidR="001C4189" w:rsidRDefault="00000000">
            <w:pPr>
              <w:pStyle w:val="New"/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</w:rPr>
              <w:t>7</w:t>
            </w: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市场营销调研与预测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14:paraId="6CD6EF3D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  <w:r>
              <w:rPr>
                <w:rFonts w:hint="eastAsia"/>
                <w:sz w:val="20"/>
                <w:szCs w:val="20"/>
              </w:rPr>
              <w:t>市场营销信息系统</w:t>
            </w:r>
          </w:p>
          <w:p w14:paraId="0CA4F80A" w14:textId="77777777" w:rsidR="001C4189" w:rsidRDefault="00000000">
            <w:pPr>
              <w:pStyle w:val="New"/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市场营销调研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C5B4B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726E9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课堂练习：设计问卷</w:t>
            </w:r>
          </w:p>
          <w:p w14:paraId="51FC8A3E" w14:textId="77777777" w:rsidR="001C4189" w:rsidRDefault="001C41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1C4189" w14:paraId="4635885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B9C44" w14:textId="77777777" w:rsidR="001C4189" w:rsidRDefault="00000000"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681B7" w14:textId="77777777" w:rsidR="001C4189" w:rsidRDefault="00000000">
            <w:pPr>
              <w:pStyle w:val="New"/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目标市场营销战略</w:t>
            </w:r>
          </w:p>
          <w:p w14:paraId="02DB3F59" w14:textId="77777777" w:rsidR="001C4189" w:rsidRDefault="00000000">
            <w:pPr>
              <w:pStyle w:val="New"/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  <w:r>
              <w:rPr>
                <w:rFonts w:hint="eastAsia"/>
                <w:sz w:val="20"/>
                <w:szCs w:val="20"/>
              </w:rPr>
              <w:t>市场细分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9ED8F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B5194" w14:textId="77777777" w:rsidR="001C4189" w:rsidRDefault="001C41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1C4189" w14:paraId="116E49D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B2E1F" w14:textId="77777777" w:rsidR="001C4189" w:rsidRDefault="00000000"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5128F" w14:textId="77777777" w:rsidR="001C4189" w:rsidRDefault="00000000">
            <w:pPr>
              <w:widowControl/>
              <w:jc w:val="both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1.2目标市场选择</w:t>
            </w:r>
          </w:p>
          <w:p w14:paraId="1805D3BD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1.3市场定位步骤与战略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8C0B1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527A2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网络作业</w:t>
            </w:r>
          </w:p>
        </w:tc>
      </w:tr>
      <w:tr w:rsidR="001C4189" w14:paraId="43F1A52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2BA35" w14:textId="77777777" w:rsidR="001C4189" w:rsidRDefault="00000000"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E5095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企业战略与营销管理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 xml:space="preserve">  </w:t>
            </w:r>
          </w:p>
          <w:p w14:paraId="34E628FD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企业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战略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与规划</w:t>
            </w:r>
          </w:p>
          <w:p w14:paraId="7CBF48F9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总体战略</w:t>
            </w:r>
          </w:p>
          <w:p w14:paraId="515F7B35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  <w:r>
              <w:rPr>
                <w:rFonts w:hint="eastAsia"/>
                <w:sz w:val="20"/>
                <w:szCs w:val="20"/>
              </w:rPr>
              <w:t>经营战略</w:t>
            </w:r>
          </w:p>
          <w:p w14:paraId="570678BE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营销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过程与管理</w:t>
            </w:r>
          </w:p>
          <w:p w14:paraId="2E52FEB8" w14:textId="77777777" w:rsidR="001C4189" w:rsidRDefault="00000000">
            <w:pPr>
              <w:autoSpaceDN w:val="0"/>
              <w:snapToGrid w:val="0"/>
              <w:spacing w:line="288" w:lineRule="auto"/>
              <w:jc w:val="both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9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市场地位与</w:t>
            </w:r>
            <w:r>
              <w:rPr>
                <w:rFonts w:ascii="宋体" w:hAnsi="宋体" w:hint="eastAsia"/>
                <w:b/>
                <w:color w:val="000000"/>
                <w:sz w:val="20"/>
                <w:szCs w:val="20"/>
                <w:lang w:eastAsia="zh-CN"/>
              </w:rPr>
              <w:t>竞争战略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</w:p>
          <w:p w14:paraId="4102AFB0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竞争者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识别与竞争战略选择</w:t>
            </w:r>
          </w:p>
          <w:p w14:paraId="1F1ABA6C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市场领导者战略</w:t>
            </w:r>
          </w:p>
          <w:p w14:paraId="5F6E7FA6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市场挑战者战略</w:t>
            </w:r>
          </w:p>
          <w:p w14:paraId="2D23E8E9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市场追随者与市场利基者战略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AF1CF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0B70C3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网络作业</w:t>
            </w:r>
          </w:p>
        </w:tc>
      </w:tr>
      <w:tr w:rsidR="001C4189" w14:paraId="6205FE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9D1D7" w14:textId="77777777" w:rsidR="001C4189" w:rsidRDefault="00000000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3E493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X3</w:t>
            </w: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：小组</w:t>
            </w: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Presentation</w:t>
            </w: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</w:rPr>
              <w:t>：某企业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竞争战略分析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4891D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演讲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3CC95F" w14:textId="77777777" w:rsidR="001C4189" w:rsidRDefault="001C418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C4189" w14:paraId="3DAC2F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2AE62" w14:textId="77777777" w:rsidR="001C4189" w:rsidRDefault="00000000">
            <w:pPr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8B3FA" w14:textId="77777777" w:rsidR="001C4189" w:rsidRDefault="00000000">
            <w:pPr>
              <w:widowControl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产品策略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</w:p>
          <w:p w14:paraId="66DD5782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1.1产品与产品分类</w:t>
            </w:r>
          </w:p>
          <w:p w14:paraId="54730053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1.2产品组合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051C8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AE597E" w14:textId="77777777" w:rsidR="001C4189" w:rsidRDefault="001C418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1C4189" w14:paraId="7689E6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7B2A7" w14:textId="77777777" w:rsidR="001C4189" w:rsidRDefault="00000000"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D6771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1.3产品生命周期</w:t>
            </w:r>
          </w:p>
          <w:p w14:paraId="67862B6C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1.4包装与包装策略</w:t>
            </w:r>
          </w:p>
          <w:p w14:paraId="213CB21E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1.5新产品开发</w:t>
            </w:r>
          </w:p>
          <w:p w14:paraId="3089E13F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hint="eastAsia"/>
                <w:b/>
                <w:bCs/>
                <w:sz w:val="20"/>
                <w:szCs w:val="20"/>
              </w:rPr>
              <w:t>11</w:t>
            </w: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品牌策略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2F824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465725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网络作业</w:t>
            </w:r>
          </w:p>
        </w:tc>
      </w:tr>
      <w:tr w:rsidR="001C4189" w14:paraId="5925CC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2880F" w14:textId="77777777" w:rsidR="001C4189" w:rsidRDefault="00000000">
            <w:pPr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 xml:space="preserve"> 1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A76CD" w14:textId="77777777" w:rsidR="001C4189" w:rsidRDefault="00000000">
            <w:pPr>
              <w:autoSpaceDN w:val="0"/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第9单元 定价策略</w:t>
            </w:r>
          </w:p>
          <w:p w14:paraId="2A7C57A9" w14:textId="77777777" w:rsidR="001C4189" w:rsidRDefault="00000000">
            <w:pPr>
              <w:pStyle w:val="New"/>
              <w:tabs>
                <w:tab w:val="left" w:pos="720"/>
              </w:tabs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影响定价的主要因素</w:t>
            </w:r>
          </w:p>
          <w:p w14:paraId="7F3BC947" w14:textId="77777777" w:rsidR="001C4189" w:rsidRDefault="00000000">
            <w:pPr>
              <w:pStyle w:val="New"/>
              <w:tabs>
                <w:tab w:val="left" w:pos="720"/>
              </w:tabs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1.2确定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定价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价格的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一般方法</w:t>
            </w:r>
          </w:p>
          <w:p w14:paraId="33A5B5A9" w14:textId="77777777" w:rsidR="001C4189" w:rsidRDefault="00000000">
            <w:pPr>
              <w:pStyle w:val="New"/>
              <w:tabs>
                <w:tab w:val="left" w:pos="720"/>
              </w:tabs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定价的基本策略</w:t>
            </w:r>
          </w:p>
          <w:p w14:paraId="7736DA73" w14:textId="77777777" w:rsidR="001C4189" w:rsidRDefault="00000000">
            <w:pPr>
              <w:pStyle w:val="New"/>
              <w:tabs>
                <w:tab w:val="left" w:pos="720"/>
              </w:tabs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1.4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价格调整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及价格变动反应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67679D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FEB300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网络作业</w:t>
            </w:r>
          </w:p>
        </w:tc>
      </w:tr>
      <w:tr w:rsidR="001C4189" w14:paraId="5E6E1D1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5AC0D" w14:textId="77777777" w:rsidR="001C4189" w:rsidRDefault="00000000">
            <w:pPr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 xml:space="preserve"> 1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633A9" w14:textId="77777777" w:rsidR="001C4189" w:rsidRDefault="00000000">
            <w:pPr>
              <w:widowControl/>
              <w:jc w:val="both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第10单元 分销策略</w:t>
            </w:r>
          </w:p>
          <w:p w14:paraId="26C89211" w14:textId="77777777" w:rsidR="001C4189" w:rsidRDefault="00000000">
            <w:pPr>
              <w:pStyle w:val="New"/>
              <w:tabs>
                <w:tab w:val="left" w:pos="720"/>
              </w:tabs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分销渠道的职能和类型</w:t>
            </w:r>
          </w:p>
          <w:p w14:paraId="77986E70" w14:textId="77777777" w:rsidR="001C4189" w:rsidRDefault="00000000">
            <w:pPr>
              <w:pStyle w:val="New"/>
              <w:tabs>
                <w:tab w:val="left" w:pos="720"/>
              </w:tabs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分销渠道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策略</w:t>
            </w:r>
          </w:p>
          <w:p w14:paraId="2DD1BDD8" w14:textId="77777777" w:rsidR="001C4189" w:rsidRDefault="00000000">
            <w:pPr>
              <w:pStyle w:val="New"/>
              <w:tabs>
                <w:tab w:val="left" w:pos="720"/>
              </w:tabs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批发商与零售商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CC462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6D74C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网络作业</w:t>
            </w:r>
          </w:p>
        </w:tc>
      </w:tr>
      <w:tr w:rsidR="001C4189" w14:paraId="2DC242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F6BE1" w14:textId="77777777" w:rsidR="001C4189" w:rsidRDefault="00000000">
            <w:pPr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A63C5" w14:textId="77777777" w:rsidR="001C4189" w:rsidRDefault="00000000">
            <w:pPr>
              <w:widowControl/>
              <w:jc w:val="both"/>
              <w:rPr>
                <w:rFonts w:ascii="宋体" w:eastAsia="宋体" w:hAnsi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eastAsia="zh-CN"/>
              </w:rPr>
              <w:t>第11单元 促销策略</w:t>
            </w:r>
          </w:p>
          <w:p w14:paraId="7D92258C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  <w:r>
              <w:rPr>
                <w:rFonts w:hint="eastAsia"/>
                <w:sz w:val="20"/>
                <w:szCs w:val="20"/>
              </w:rPr>
              <w:t>促销与整合营销传播</w:t>
            </w:r>
          </w:p>
          <w:p w14:paraId="6AB779C5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广告和公共关系</w:t>
            </w:r>
          </w:p>
          <w:p w14:paraId="1BC77BF8" w14:textId="77777777" w:rsidR="001C4189" w:rsidRDefault="00000000">
            <w:pPr>
              <w:pStyle w:val="New"/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 </w:t>
            </w:r>
            <w:r>
              <w:rPr>
                <w:rFonts w:hint="eastAsia"/>
                <w:sz w:val="20"/>
                <w:szCs w:val="20"/>
              </w:rPr>
              <w:t>人员推销与销售促进</w:t>
            </w:r>
          </w:p>
          <w:p w14:paraId="4EEBA72B" w14:textId="77777777" w:rsidR="001C4189" w:rsidRDefault="00000000">
            <w:pPr>
              <w:pStyle w:val="New"/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1.4 </w:t>
            </w:r>
            <w:r>
              <w:rPr>
                <w:rFonts w:hint="eastAsia"/>
                <w:sz w:val="20"/>
                <w:szCs w:val="20"/>
              </w:rPr>
              <w:t>直复营销与互联网营销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7900CD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讲课+讨论+习题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08CB1" w14:textId="77777777" w:rsidR="001C4189" w:rsidRDefault="00000000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0"/>
                <w:szCs w:val="20"/>
                <w:lang w:eastAsia="zh-CN"/>
              </w:rPr>
              <w:t xml:space="preserve">  交：X3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小组项目报告：某产品营销策略分析报告（含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调查问卷、统计数据、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STP及4Ps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分析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</w:tr>
    </w:tbl>
    <w:p w14:paraId="107B77E4" w14:textId="77777777" w:rsidR="001C4189" w:rsidRDefault="001C418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BB317F4" w14:textId="77777777" w:rsidR="001C4189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C4189" w14:paraId="462B34BC" w14:textId="77777777">
        <w:tc>
          <w:tcPr>
            <w:tcW w:w="1809" w:type="dxa"/>
            <w:shd w:val="clear" w:color="auto" w:fill="auto"/>
          </w:tcPr>
          <w:p w14:paraId="50AAD956" w14:textId="77777777" w:rsidR="001C4189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5608F16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45E067A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C4189" w14:paraId="4E9D6D1F" w14:textId="77777777">
        <w:tc>
          <w:tcPr>
            <w:tcW w:w="1809" w:type="dxa"/>
            <w:shd w:val="clear" w:color="auto" w:fill="auto"/>
          </w:tcPr>
          <w:p w14:paraId="0292F5E7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AF05E15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平时成绩（出勤、课堂表现）</w:t>
            </w:r>
          </w:p>
        </w:tc>
        <w:tc>
          <w:tcPr>
            <w:tcW w:w="2127" w:type="dxa"/>
            <w:shd w:val="clear" w:color="auto" w:fill="auto"/>
          </w:tcPr>
          <w:p w14:paraId="52562A31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C4189" w14:paraId="0E3D827D" w14:textId="77777777">
        <w:tc>
          <w:tcPr>
            <w:tcW w:w="1809" w:type="dxa"/>
            <w:shd w:val="clear" w:color="auto" w:fill="auto"/>
          </w:tcPr>
          <w:p w14:paraId="08701781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427027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0"/>
                <w:szCs w:val="20"/>
                <w:lang w:eastAsia="zh-CN"/>
              </w:rPr>
              <w:t>网络作业</w:t>
            </w:r>
          </w:p>
        </w:tc>
        <w:tc>
          <w:tcPr>
            <w:tcW w:w="2127" w:type="dxa"/>
            <w:shd w:val="clear" w:color="auto" w:fill="auto"/>
          </w:tcPr>
          <w:p w14:paraId="42D55C2A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C4189" w14:paraId="0114C628" w14:textId="77777777">
        <w:tc>
          <w:tcPr>
            <w:tcW w:w="1809" w:type="dxa"/>
            <w:shd w:val="clear" w:color="auto" w:fill="auto"/>
          </w:tcPr>
          <w:p w14:paraId="68C3B6F8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74F45D3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小组</w:t>
            </w: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Presentation</w:t>
            </w:r>
            <w:r>
              <w:rPr>
                <w:rFonts w:eastAsia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：某企业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竞争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  <w:t>战略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分析</w:t>
            </w:r>
          </w:p>
        </w:tc>
        <w:tc>
          <w:tcPr>
            <w:tcW w:w="2127" w:type="dxa"/>
            <w:shd w:val="clear" w:color="auto" w:fill="auto"/>
          </w:tcPr>
          <w:p w14:paraId="7736818C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  <w:tr w:rsidR="001C4189" w14:paraId="40D74EB8" w14:textId="77777777">
        <w:tc>
          <w:tcPr>
            <w:tcW w:w="1809" w:type="dxa"/>
            <w:shd w:val="clear" w:color="auto" w:fill="auto"/>
          </w:tcPr>
          <w:p w14:paraId="1502AE65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22E92592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小组项目报告：某产品营销策略分析报告（含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调查问卷、统计数据、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STP及4Ps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分析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5531EF3" w14:textId="77777777" w:rsidR="001C418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40%</w:t>
            </w:r>
          </w:p>
        </w:tc>
      </w:tr>
    </w:tbl>
    <w:p w14:paraId="1EF3C35C" w14:textId="77777777" w:rsidR="001C4189" w:rsidRDefault="001C4189"/>
    <w:p w14:paraId="089A6416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5FE544B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8F492D8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9B23AE4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58A0F2C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C74FCBA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F103B12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CB6F0AA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13B7C68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22062AC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F761F80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1A34220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F2CA130" w14:textId="77777777" w:rsidR="001C4189" w:rsidRDefault="001C418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E3086ED" w14:textId="77777777" w:rsidR="001C4189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26B51FCB" wp14:editId="0D918597">
            <wp:extent cx="1162050" cy="378460"/>
            <wp:effectExtent l="0" t="0" r="0" b="1905"/>
            <wp:docPr id="4" name="图片 4" descr="吴晓惠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吴晓惠电子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宋体" w:eastAsia="宋体" w:hAnsi="宋体" w:hint="eastAsia"/>
          <w:noProof/>
          <w:color w:val="000000" w:themeColor="text1"/>
          <w:highlight w:val="yellow"/>
          <w:lang w:eastAsia="zh-CN"/>
        </w:rPr>
        <w:drawing>
          <wp:inline distT="0" distB="0" distL="114300" distR="114300" wp14:anchorId="22BEB957" wp14:editId="09D8FD06">
            <wp:extent cx="806450" cy="481965"/>
            <wp:effectExtent l="0" t="0" r="12700" b="13335"/>
            <wp:docPr id="5" name="图片 5" descr="王鹏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王鹏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  <w:noProof/>
          <w:sz w:val="21"/>
          <w:lang w:eastAsia="zh-CN"/>
        </w:rPr>
        <w:drawing>
          <wp:anchor distT="0" distB="0" distL="114300" distR="114300" simplePos="0" relativeHeight="251660288" behindDoc="0" locked="0" layoutInCell="1" allowOverlap="1" wp14:anchorId="646F8E6B" wp14:editId="26B78467">
            <wp:simplePos x="0" y="0"/>
            <wp:positionH relativeFrom="column">
              <wp:posOffset>3881120</wp:posOffset>
            </wp:positionH>
            <wp:positionV relativeFrom="paragraph">
              <wp:posOffset>8935085</wp:posOffset>
            </wp:positionV>
            <wp:extent cx="1115695" cy="351790"/>
            <wp:effectExtent l="0" t="0" r="8255" b="1016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noProof/>
          <w:sz w:val="21"/>
          <w:lang w:eastAsia="zh-CN"/>
        </w:rPr>
        <w:drawing>
          <wp:anchor distT="0" distB="0" distL="114300" distR="114300" simplePos="0" relativeHeight="251659264" behindDoc="0" locked="0" layoutInCell="1" allowOverlap="1" wp14:anchorId="695F1B9D" wp14:editId="00B338B8">
            <wp:simplePos x="0" y="0"/>
            <wp:positionH relativeFrom="column">
              <wp:posOffset>3728720</wp:posOffset>
            </wp:positionH>
            <wp:positionV relativeFrom="paragraph">
              <wp:posOffset>8782685</wp:posOffset>
            </wp:positionV>
            <wp:extent cx="1115695" cy="351790"/>
            <wp:effectExtent l="0" t="0" r="8255" b="1016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351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2022/08/20</w:t>
      </w:r>
    </w:p>
    <w:sectPr w:rsidR="001C418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CF96" w14:textId="77777777" w:rsidR="005055BB" w:rsidRDefault="005055BB">
      <w:r>
        <w:separator/>
      </w:r>
    </w:p>
  </w:endnote>
  <w:endnote w:type="continuationSeparator" w:id="0">
    <w:p w14:paraId="4F16AF76" w14:textId="77777777" w:rsidR="005055BB" w:rsidRDefault="0050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9EC4" w14:textId="77777777" w:rsidR="001C4189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EAEBF1D" w14:textId="77777777" w:rsidR="001C4189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ABCFC59" wp14:editId="0F298DF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7497" w14:textId="77777777" w:rsidR="001C4189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7C46F7E" w14:textId="77777777" w:rsidR="001C4189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24E3" w14:textId="77777777" w:rsidR="005055BB" w:rsidRDefault="005055BB">
      <w:r>
        <w:separator/>
      </w:r>
    </w:p>
  </w:footnote>
  <w:footnote w:type="continuationSeparator" w:id="0">
    <w:p w14:paraId="22D5E53A" w14:textId="77777777" w:rsidR="005055BB" w:rsidRDefault="0050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F6" w14:textId="77777777" w:rsidR="001C4189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FE80555" wp14:editId="3321798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CD07" w14:textId="77777777" w:rsidR="001C4189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0F0D0" wp14:editId="2463263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372573" w14:textId="77777777" w:rsidR="001C4189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0F0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8372573" w14:textId="77777777" w:rsidR="001C4189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FCF7"/>
    <w:multiLevelType w:val="singleLevel"/>
    <w:tmpl w:val="1E14FCF7"/>
    <w:lvl w:ilvl="0">
      <w:start w:val="1"/>
      <w:numFmt w:val="decimal"/>
      <w:suff w:val="nothing"/>
      <w:lvlText w:val="%1、"/>
      <w:lvlJc w:val="left"/>
    </w:lvl>
  </w:abstractNum>
  <w:num w:numId="1" w16cid:durableId="12223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M2ODI0NjI2OTc0NmY5MWIxNDRmOWZmMzQzZTczY2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189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304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05C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5BB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0E080A"/>
    <w:rsid w:val="0250298D"/>
    <w:rsid w:val="0AD146B3"/>
    <w:rsid w:val="0B02141F"/>
    <w:rsid w:val="0DA35BC4"/>
    <w:rsid w:val="0DB76A4A"/>
    <w:rsid w:val="13722526"/>
    <w:rsid w:val="19311787"/>
    <w:rsid w:val="199D2E85"/>
    <w:rsid w:val="1B9B294B"/>
    <w:rsid w:val="1E861642"/>
    <w:rsid w:val="1F3C20C3"/>
    <w:rsid w:val="1FC3005C"/>
    <w:rsid w:val="2E59298A"/>
    <w:rsid w:val="334556CC"/>
    <w:rsid w:val="37E50B00"/>
    <w:rsid w:val="38D61395"/>
    <w:rsid w:val="3A0E54CA"/>
    <w:rsid w:val="3EB32BCD"/>
    <w:rsid w:val="49DF08B3"/>
    <w:rsid w:val="4AD270E9"/>
    <w:rsid w:val="4CBF13B8"/>
    <w:rsid w:val="4DF46BE1"/>
    <w:rsid w:val="4E627D6F"/>
    <w:rsid w:val="4FFE739B"/>
    <w:rsid w:val="58542E30"/>
    <w:rsid w:val="5C816C90"/>
    <w:rsid w:val="5FAD51F3"/>
    <w:rsid w:val="5FE75A33"/>
    <w:rsid w:val="65310993"/>
    <w:rsid w:val="681C07D6"/>
    <w:rsid w:val="6C102D41"/>
    <w:rsid w:val="6D403412"/>
    <w:rsid w:val="6DF4431E"/>
    <w:rsid w:val="6E256335"/>
    <w:rsid w:val="700912C5"/>
    <w:rsid w:val="724807B0"/>
    <w:rsid w:val="73A25294"/>
    <w:rsid w:val="744C6A1E"/>
    <w:rsid w:val="74F62C86"/>
    <w:rsid w:val="76683075"/>
    <w:rsid w:val="76F73086"/>
    <w:rsid w:val="772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A0389E"/>
  <w15:docId w15:val="{FB9CD659-130B-40C6-9D83-E0122068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>CMT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meiwu_2006@163.com</cp:lastModifiedBy>
  <cp:revision>2</cp:revision>
  <cp:lastPrinted>2018-08-31T08:28:00Z</cp:lastPrinted>
  <dcterms:created xsi:type="dcterms:W3CDTF">2022-09-20T12:30:00Z</dcterms:created>
  <dcterms:modified xsi:type="dcterms:W3CDTF">2022-09-20T12:30:00Z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73AF99A31FF746FA911E6F4C66CFB1C2</vt:lpwstr>
  </property>
</Properties>
</file>