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一</w:t>
      </w:r>
      <w:r>
        <w:rPr>
          <w:rFonts w:eastAsia="仿宋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2030451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纪录片与微电影创作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黄平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149427843</w:t>
            </w:r>
            <w:r>
              <w:rPr>
                <w:rFonts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qq</w:t>
            </w:r>
            <w:r>
              <w:rPr>
                <w:rFonts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新闻学B1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-1、B1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-2，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val="en-US" w:eastAsia="zh-CN"/>
              </w:rPr>
              <w:t>新闻学B19-3、B19-5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一教418，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二教408；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腾讯会议+微信+QQ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-5点，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ajorEastAsia"/>
                <w:kern w:val="0"/>
                <w:sz w:val="21"/>
                <w:szCs w:val="21"/>
                <w:lang w:eastAsia="zh-CN"/>
              </w:rPr>
              <w:t>《纪录片创作完全手册》(第4版)，迈克尔·拉毕格，北京广播学院出版社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</w:rPr>
              <w:t>《纪录片解析》，陈国钦，复旦大学出版社</w:t>
            </w:r>
          </w:p>
          <w:p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</w:rPr>
              <w:t>《微电影创作》，董丛斌等编，中国传媒大学大学出版社</w:t>
            </w:r>
          </w:p>
          <w:p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</w:rPr>
              <w:t>《电影剧本写作基础》，（美）悉德·菲尔德，世界图书出版公司</w:t>
            </w:r>
          </w:p>
          <w:p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</w:rPr>
              <w:t>《救猫咪1.电影编剧宝典》，（美）布莱克·斯奈德，浙江大学出版社</w:t>
            </w:r>
          </w:p>
          <w:p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</w:rPr>
              <w:t>《影视短片制作与编导》，（美）彼得·W.雷，大卫·K.欧文，清华大学出版社</w:t>
            </w:r>
          </w:p>
          <w:p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</w:rPr>
              <w:t>《电影电视剪辑学》，傅正义，北京广播学院出版社</w:t>
            </w:r>
          </w:p>
          <w:p>
            <w:pPr>
              <w:snapToGrid w:val="0"/>
              <w:spacing w:line="360" w:lineRule="auto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</w:rPr>
              <w:t>《电影剪接之道》，下牧建春，上海人民美术出版社</w:t>
            </w:r>
          </w:p>
        </w:tc>
      </w:tr>
    </w:tbl>
    <w:p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NEU-B6-S92" w:hAnsi="NEU-B6-S92" w:eastAsia="NEU-B6-S92" w:cs="NEU-B6-S9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260"/>
        <w:gridCol w:w="1418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剧本写作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课前提供相关资料课外学习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，检索相关资料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导演准备及导演技巧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观摩影视作品，复习课堂所学专业知识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影视剪辑的基本原理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进行纪录片选题和大纲的创作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影视剪辑的技巧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观摩影视作品，复习课堂所学专业知识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摄像基础及强化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选取经典电影片段，进行翻拍（3-8分钟）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纪录片创作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参考和借鉴经典的纪录片，组成小组拍摄制作一部纪录片（8-20分钟）。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微电影创作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期末复习及总结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课外实践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NEU-B6-S92" w:hAnsi="NEU-B6-S92" w:eastAsia="NEU-B6-S92" w:cs="NEU-B6-S9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X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考勤及课堂互动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纪录片选题和大纲的创作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选取经典电影片段，进行翻拍（3-8分钟）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拍摄制作纪录片（8-20分钟）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ind w:firstLine="240" w:firstLineChars="100"/>
        <w:jc w:val="both"/>
        <w:outlineLvl w:val="0"/>
        <w:rPr>
          <w:rFonts w:asciiTheme="majorBidi" w:hAnsiTheme="majorBidi" w:eastAsiaTheme="minorEastAsia" w:cstheme="majorBidi"/>
          <w:lang w:eastAsia="zh-CN"/>
        </w:rPr>
      </w:pPr>
      <w:r>
        <w:rPr>
          <w:rFonts w:hint="eastAsia" w:asciiTheme="majorBidi" w:hAnsiTheme="majorBidi" w:eastAsiaTheme="minorEastAsia" w:cstheme="majorBidi"/>
          <w:color w:val="000000"/>
          <w:position w:val="-20"/>
        </w:rPr>
        <w:t>任课教师：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>黄平        系</w:t>
      </w:r>
      <w:r>
        <w:rPr>
          <w:rFonts w:hint="eastAsia" w:asciiTheme="majorBidi" w:hAnsiTheme="majorBidi" w:eastAsiaTheme="minorEastAsia" w:cstheme="majorBidi"/>
          <w:color w:val="000000"/>
          <w:position w:val="-20"/>
        </w:rPr>
        <w:t>主任审核：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 xml:space="preserve">       </w:t>
      </w:r>
      <w:r>
        <w:rPr>
          <w:rFonts w:hint="eastAsia" w:asciiTheme="majorBidi" w:hAnsiTheme="majorBidi" w:eastAsiaTheme="minorEastAsia" w:cstheme="majorBidi"/>
          <w:color w:val="000000"/>
          <w:position w:val="-20"/>
        </w:rPr>
        <w:t>日期：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6-S92">
    <w:altName w:val="宋体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Adobe Gothic Std B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4MzE4NGY1OTdhYTMzMDA5M2Q0MjViNWIzNDI0YTQifQ=="/>
  </w:docVars>
  <w:rsids>
    <w:rsidRoot w:val="00475657"/>
    <w:rsid w:val="00001A9A"/>
    <w:rsid w:val="00001EA4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66BE0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22C7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0CD"/>
    <w:rsid w:val="001A3DD1"/>
    <w:rsid w:val="001A5966"/>
    <w:rsid w:val="001A6911"/>
    <w:rsid w:val="001B1B60"/>
    <w:rsid w:val="001B499E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1621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098"/>
    <w:rsid w:val="00427D2B"/>
    <w:rsid w:val="0043270C"/>
    <w:rsid w:val="0044371A"/>
    <w:rsid w:val="0044793B"/>
    <w:rsid w:val="00452E85"/>
    <w:rsid w:val="00452ED4"/>
    <w:rsid w:val="00460FAC"/>
    <w:rsid w:val="00463BDD"/>
    <w:rsid w:val="00463EE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8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22EF"/>
    <w:rsid w:val="00873C4B"/>
    <w:rsid w:val="00882E20"/>
    <w:rsid w:val="00892651"/>
    <w:rsid w:val="008A2553"/>
    <w:rsid w:val="008B3DB4"/>
    <w:rsid w:val="008B56AB"/>
    <w:rsid w:val="008B71F2"/>
    <w:rsid w:val="008C2F3A"/>
    <w:rsid w:val="008C69C7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A6E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0AB5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72F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03CD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BA2202"/>
    <w:rsid w:val="0B02141F"/>
    <w:rsid w:val="0DB76A4A"/>
    <w:rsid w:val="199D2E85"/>
    <w:rsid w:val="1B9B294B"/>
    <w:rsid w:val="1E6F5C55"/>
    <w:rsid w:val="1F6532F5"/>
    <w:rsid w:val="2E59298A"/>
    <w:rsid w:val="31AB51D5"/>
    <w:rsid w:val="35543B29"/>
    <w:rsid w:val="37E50B00"/>
    <w:rsid w:val="49DF08B3"/>
    <w:rsid w:val="4C521347"/>
    <w:rsid w:val="53127E16"/>
    <w:rsid w:val="57325016"/>
    <w:rsid w:val="5FD35838"/>
    <w:rsid w:val="65310993"/>
    <w:rsid w:val="6E256335"/>
    <w:rsid w:val="700912C5"/>
    <w:rsid w:val="74F62C86"/>
    <w:rsid w:val="76062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6C577-4C7F-40D4-A0C8-BF547EDC6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714</Words>
  <Characters>785</Characters>
  <Lines>6</Lines>
  <Paragraphs>1</Paragraphs>
  <TotalTime>7</TotalTime>
  <ScaleCrop>false</ScaleCrop>
  <LinksUpToDate>false</LinksUpToDate>
  <CharactersWithSpaces>801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2019-07-21T21:54:00Z</dcterms:created>
  <dc:creator>*****</dc:creator>
  <cp:lastModifiedBy>黄科比</cp:lastModifiedBy>
  <cp:lastPrinted>2019-02-25T01:18:00Z</cp:lastPrinted>
  <dcterms:modified xsi:type="dcterms:W3CDTF">2022-09-19T04:11:08Z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44D63903C534435C88A51D12713DF5E0</vt:lpwstr>
  </property>
</Properties>
</file>