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合同法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18秘书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超星、微信群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自编教材，试用版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1.《合同法学案例教程》（ISBN7-80011-872-X），郭明瑞、张平华编著，知识产权出版社，最新版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 《中华人民共和国合同法》及最高人民法院相应司法解释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 《债法原理（一）》，王泽鉴著，中国政法大学出版社，2001年7月第1版</w:t>
            </w:r>
          </w:p>
          <w:p>
            <w:pPr>
              <w:snapToGrid w:val="0"/>
              <w:spacing w:line="288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4.《合同法案例教程》，隋彭生主编，中国法制出版社，最新版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49"/>
        <w:gridCol w:w="2565"/>
        <w:gridCol w:w="1716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合同的订立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合同的效力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合同的履行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合同的保全与担保、合同的变更与转让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合同的终止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违约责任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旁听小结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中期大作业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买卖合同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供用电、水、气、热力合同；赠与合同；借款合同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租赁合同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融资租赁合同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承揽合同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建设工程合同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运输合同、技术合同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保管合同、仓储合同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五一假期未列在周次序号中；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专题五和小组大作业根据线上线下的安排可互调。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中期大作业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主任审核：徐磊       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2020年2月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4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98B"/>
    <w:rsid w:val="0050306F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37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154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5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404"/>
    <w:rsid w:val="00B07F3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8E5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57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6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E72880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ECF6A-63DE-4C43-86F0-A1C7AFD14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128</Words>
  <Characters>733</Characters>
  <Lines>6</Lines>
  <Paragraphs>1</Paragraphs>
  <TotalTime>14</TotalTime>
  <ScaleCrop>false</ScaleCrop>
  <LinksUpToDate>false</LinksUpToDate>
  <CharactersWithSpaces>860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2018-03-05T13:05:00Z</dcterms:created>
  <dc:creator>*****</dc:creator>
  <cp:lastModifiedBy>美美</cp:lastModifiedBy>
  <cp:lastPrinted>2015-03-18T03:45:00Z</cp:lastPrinted>
  <dcterms:modified xsi:type="dcterms:W3CDTF">2020-03-08T09:34:01Z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