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5CEE80" w14:textId="77777777" w:rsidR="000537FE" w:rsidRPr="00BD29A0" w:rsidRDefault="000537FE">
      <w:pPr>
        <w:snapToGrid w:val="0"/>
        <w:jc w:val="center"/>
        <w:rPr>
          <w:sz w:val="6"/>
          <w:szCs w:val="6"/>
        </w:rPr>
      </w:pPr>
    </w:p>
    <w:p w14:paraId="3D3667B6" w14:textId="77777777" w:rsidR="000537FE" w:rsidRPr="00BD29A0" w:rsidRDefault="000537FE">
      <w:pPr>
        <w:snapToGrid w:val="0"/>
        <w:jc w:val="center"/>
        <w:rPr>
          <w:sz w:val="6"/>
          <w:szCs w:val="6"/>
        </w:rPr>
      </w:pPr>
    </w:p>
    <w:p w14:paraId="6B358855" w14:textId="77777777" w:rsidR="000537FE" w:rsidRPr="00BD29A0" w:rsidRDefault="006606C9">
      <w:pPr>
        <w:snapToGrid w:val="0"/>
        <w:jc w:val="center"/>
        <w:rPr>
          <w:rFonts w:eastAsia="黑体"/>
          <w:sz w:val="32"/>
          <w:szCs w:val="32"/>
          <w:lang w:eastAsia="zh-CN"/>
        </w:rPr>
      </w:pPr>
      <w:r w:rsidRPr="00BD29A0">
        <w:rPr>
          <w:rFonts w:eastAsia="黑体"/>
          <w:sz w:val="32"/>
          <w:szCs w:val="32"/>
        </w:rPr>
        <w:t>上海建桥学院</w:t>
      </w:r>
      <w:r w:rsidRPr="00BD29A0">
        <w:rPr>
          <w:rFonts w:eastAsia="黑体"/>
          <w:sz w:val="32"/>
          <w:szCs w:val="32"/>
          <w:lang w:eastAsia="zh-CN"/>
        </w:rPr>
        <w:t>课程教学进度计划表</w:t>
      </w:r>
    </w:p>
    <w:p w14:paraId="7FBC0F33" w14:textId="77777777" w:rsidR="000537FE" w:rsidRPr="00BD29A0" w:rsidRDefault="000537FE" w:rsidP="00001EA4">
      <w:pPr>
        <w:snapToGrid w:val="0"/>
        <w:spacing w:afterLines="50" w:after="180"/>
        <w:jc w:val="center"/>
        <w:rPr>
          <w:rFonts w:eastAsia="仿宋"/>
          <w:sz w:val="28"/>
          <w:szCs w:val="28"/>
        </w:rPr>
      </w:pPr>
    </w:p>
    <w:p w14:paraId="6CA00E23" w14:textId="77777777" w:rsidR="000537FE" w:rsidRPr="00BD29A0" w:rsidRDefault="006606C9" w:rsidP="00001EA4">
      <w:pPr>
        <w:snapToGrid w:val="0"/>
        <w:spacing w:beforeLines="50" w:before="180" w:afterLines="50" w:after="180"/>
        <w:jc w:val="both"/>
        <w:rPr>
          <w:rFonts w:eastAsia="仿宋"/>
          <w:b/>
          <w:color w:val="000000"/>
          <w:sz w:val="28"/>
          <w:szCs w:val="28"/>
          <w:lang w:eastAsia="zh-CN"/>
        </w:rPr>
      </w:pPr>
      <w:r w:rsidRPr="00BD29A0">
        <w:rPr>
          <w:rFonts w:ascii="宋体" w:eastAsia="宋体" w:hAnsi="宋体" w:cs="宋体" w:hint="eastAsia"/>
          <w:b/>
          <w:color w:val="000000"/>
          <w:sz w:val="28"/>
          <w:szCs w:val="28"/>
          <w:lang w:eastAsia="zh-CN"/>
        </w:rPr>
        <w:t>一</w:t>
      </w:r>
      <w:r w:rsidRPr="00BD29A0">
        <w:rPr>
          <w:rFonts w:eastAsia="仿宋"/>
          <w:b/>
          <w:color w:val="000000"/>
          <w:sz w:val="28"/>
          <w:szCs w:val="28"/>
          <w:lang w:eastAsia="zh-CN"/>
        </w:rPr>
        <w:t>、</w:t>
      </w:r>
      <w:r w:rsidRPr="00BD29A0">
        <w:rPr>
          <w:rFonts w:ascii="宋体" w:eastAsia="宋体" w:hAnsi="宋体" w:cs="宋体" w:hint="eastAsia"/>
          <w:b/>
          <w:color w:val="000000"/>
          <w:sz w:val="28"/>
          <w:szCs w:val="28"/>
          <w:lang w:eastAsia="zh-CN"/>
        </w:rPr>
        <w:t>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134"/>
        <w:gridCol w:w="3969"/>
      </w:tblGrid>
      <w:tr w:rsidR="000537FE" w:rsidRPr="00BD29A0" w14:paraId="71E4F4AC" w14:textId="77777777">
        <w:trPr>
          <w:trHeight w:val="571"/>
        </w:trPr>
        <w:tc>
          <w:tcPr>
            <w:tcW w:w="1418" w:type="dxa"/>
            <w:vAlign w:val="center"/>
          </w:tcPr>
          <w:p w14:paraId="534B433C" w14:textId="77777777" w:rsidR="000537FE" w:rsidRPr="00BD29A0" w:rsidRDefault="006606C9">
            <w:pPr>
              <w:tabs>
                <w:tab w:val="left" w:pos="532"/>
              </w:tabs>
              <w:spacing w:line="340" w:lineRule="exact"/>
              <w:jc w:val="center"/>
              <w:rPr>
                <w:rFonts w:eastAsia="黑体"/>
                <w:sz w:val="21"/>
                <w:szCs w:val="21"/>
                <w:lang w:eastAsia="zh-CN"/>
              </w:rPr>
            </w:pPr>
            <w:r w:rsidRPr="00BD29A0">
              <w:rPr>
                <w:rFonts w:eastAsia="黑体"/>
                <w:bCs/>
                <w:color w:val="000000"/>
                <w:sz w:val="21"/>
                <w:szCs w:val="21"/>
              </w:rPr>
              <w:t>课程代码</w:t>
            </w:r>
          </w:p>
        </w:tc>
        <w:tc>
          <w:tcPr>
            <w:tcW w:w="2268" w:type="dxa"/>
            <w:vAlign w:val="center"/>
          </w:tcPr>
          <w:p w14:paraId="095F2BA4" w14:textId="08F09181" w:rsidR="000537FE" w:rsidRPr="00BD29A0" w:rsidRDefault="00CE25DF">
            <w:pPr>
              <w:tabs>
                <w:tab w:val="left" w:pos="532"/>
              </w:tabs>
              <w:spacing w:line="340" w:lineRule="exact"/>
              <w:jc w:val="center"/>
              <w:rPr>
                <w:rFonts w:eastAsia="宋体"/>
                <w:sz w:val="21"/>
                <w:szCs w:val="21"/>
                <w:lang w:eastAsia="zh-CN"/>
              </w:rPr>
            </w:pPr>
            <w:r w:rsidRPr="00CE25DF">
              <w:rPr>
                <w:rFonts w:eastAsia="宋体"/>
                <w:sz w:val="21"/>
                <w:szCs w:val="21"/>
                <w:lang w:eastAsia="zh-CN"/>
              </w:rPr>
              <w:t>2030</w:t>
            </w:r>
            <w:r w:rsidR="005F4585">
              <w:rPr>
                <w:rFonts w:eastAsia="宋体"/>
                <w:sz w:val="21"/>
                <w:szCs w:val="21"/>
                <w:lang w:eastAsia="zh-CN"/>
              </w:rPr>
              <w:t>662</w:t>
            </w:r>
          </w:p>
        </w:tc>
        <w:tc>
          <w:tcPr>
            <w:tcW w:w="1134" w:type="dxa"/>
            <w:vAlign w:val="center"/>
          </w:tcPr>
          <w:p w14:paraId="2319FA10" w14:textId="77777777" w:rsidR="000537FE" w:rsidRPr="00BD29A0" w:rsidRDefault="006606C9">
            <w:pPr>
              <w:tabs>
                <w:tab w:val="left" w:pos="532"/>
              </w:tabs>
              <w:spacing w:line="340" w:lineRule="exact"/>
              <w:jc w:val="center"/>
              <w:rPr>
                <w:rFonts w:eastAsia="黑体"/>
                <w:sz w:val="21"/>
                <w:szCs w:val="21"/>
                <w:lang w:eastAsia="zh-CN"/>
              </w:rPr>
            </w:pPr>
            <w:r w:rsidRPr="00BD29A0">
              <w:rPr>
                <w:rFonts w:eastAsia="黑体"/>
                <w:kern w:val="0"/>
                <w:sz w:val="21"/>
                <w:szCs w:val="21"/>
              </w:rPr>
              <w:t>课程名称</w:t>
            </w:r>
          </w:p>
        </w:tc>
        <w:tc>
          <w:tcPr>
            <w:tcW w:w="3969" w:type="dxa"/>
            <w:vAlign w:val="center"/>
          </w:tcPr>
          <w:p w14:paraId="369AF63B" w14:textId="08BB7B2C" w:rsidR="000537FE" w:rsidRPr="002847E1" w:rsidRDefault="005F4585">
            <w:pPr>
              <w:tabs>
                <w:tab w:val="left" w:pos="532"/>
              </w:tabs>
              <w:spacing w:line="340" w:lineRule="exact"/>
              <w:jc w:val="center"/>
              <w:rPr>
                <w:rFonts w:ascii="Adobe 楷体 Std R" w:eastAsia="Adobe 楷体 Std R" w:hAnsi="Adobe 楷体 Std R"/>
                <w:sz w:val="21"/>
                <w:szCs w:val="21"/>
                <w:lang w:eastAsia="zh-CN"/>
              </w:rPr>
            </w:pPr>
            <w:r w:rsidRPr="002847E1">
              <w:rPr>
                <w:rFonts w:ascii="Adobe 楷体 Std R" w:eastAsia="Adobe 楷体 Std R" w:hAnsi="Adobe 楷体 Std R" w:hint="eastAsia"/>
                <w:sz w:val="21"/>
                <w:szCs w:val="21"/>
                <w:lang w:eastAsia="zh-CN"/>
              </w:rPr>
              <w:t>马克思主义新闻观</w:t>
            </w:r>
          </w:p>
        </w:tc>
      </w:tr>
      <w:tr w:rsidR="000537FE" w:rsidRPr="00BD29A0" w14:paraId="38FA731E" w14:textId="77777777">
        <w:trPr>
          <w:trHeight w:val="571"/>
        </w:trPr>
        <w:tc>
          <w:tcPr>
            <w:tcW w:w="1418" w:type="dxa"/>
            <w:vAlign w:val="center"/>
          </w:tcPr>
          <w:p w14:paraId="778B5002" w14:textId="77777777" w:rsidR="000537FE" w:rsidRPr="00BD29A0" w:rsidRDefault="006606C9">
            <w:pPr>
              <w:tabs>
                <w:tab w:val="left" w:pos="532"/>
              </w:tabs>
              <w:spacing w:line="340" w:lineRule="exact"/>
              <w:jc w:val="center"/>
              <w:rPr>
                <w:rFonts w:eastAsia="黑体"/>
                <w:sz w:val="21"/>
                <w:szCs w:val="21"/>
                <w:lang w:eastAsia="zh-CN"/>
              </w:rPr>
            </w:pPr>
            <w:r w:rsidRPr="00BD29A0">
              <w:rPr>
                <w:rFonts w:eastAsia="黑体"/>
                <w:kern w:val="0"/>
                <w:sz w:val="21"/>
                <w:szCs w:val="21"/>
                <w:lang w:eastAsia="zh-CN"/>
              </w:rPr>
              <w:t>课程学分</w:t>
            </w:r>
          </w:p>
        </w:tc>
        <w:tc>
          <w:tcPr>
            <w:tcW w:w="2268" w:type="dxa"/>
            <w:vAlign w:val="center"/>
          </w:tcPr>
          <w:p w14:paraId="368961BA" w14:textId="77777777" w:rsidR="000537FE" w:rsidRPr="00BD29A0" w:rsidRDefault="006606C9">
            <w:pPr>
              <w:tabs>
                <w:tab w:val="left" w:pos="532"/>
              </w:tabs>
              <w:spacing w:line="340" w:lineRule="exact"/>
              <w:jc w:val="center"/>
              <w:rPr>
                <w:rFonts w:eastAsia="宋体"/>
                <w:sz w:val="21"/>
                <w:szCs w:val="21"/>
                <w:lang w:eastAsia="zh-CN"/>
              </w:rPr>
            </w:pPr>
            <w:r w:rsidRPr="00BD29A0">
              <w:rPr>
                <w:rFonts w:eastAsia="宋体"/>
                <w:sz w:val="21"/>
                <w:szCs w:val="21"/>
                <w:lang w:eastAsia="zh-CN"/>
              </w:rPr>
              <w:t>2.0</w:t>
            </w:r>
          </w:p>
        </w:tc>
        <w:tc>
          <w:tcPr>
            <w:tcW w:w="1134" w:type="dxa"/>
            <w:vAlign w:val="center"/>
          </w:tcPr>
          <w:p w14:paraId="4F76DFEE" w14:textId="77777777" w:rsidR="000537FE" w:rsidRPr="00BD29A0" w:rsidRDefault="006606C9">
            <w:pPr>
              <w:tabs>
                <w:tab w:val="left" w:pos="532"/>
              </w:tabs>
              <w:spacing w:line="340" w:lineRule="exact"/>
              <w:jc w:val="center"/>
              <w:rPr>
                <w:rFonts w:eastAsia="黑体"/>
                <w:kern w:val="0"/>
                <w:sz w:val="21"/>
                <w:szCs w:val="21"/>
                <w:lang w:eastAsia="zh-CN"/>
              </w:rPr>
            </w:pPr>
            <w:r w:rsidRPr="00BD29A0">
              <w:rPr>
                <w:rFonts w:eastAsia="黑体"/>
                <w:bCs/>
                <w:color w:val="000000"/>
                <w:sz w:val="21"/>
                <w:szCs w:val="21"/>
                <w:lang w:eastAsia="zh-CN"/>
              </w:rPr>
              <w:t>总学时</w:t>
            </w:r>
          </w:p>
        </w:tc>
        <w:tc>
          <w:tcPr>
            <w:tcW w:w="3969" w:type="dxa"/>
            <w:vAlign w:val="center"/>
          </w:tcPr>
          <w:p w14:paraId="1E79929E" w14:textId="77777777" w:rsidR="000537FE" w:rsidRPr="00BD29A0" w:rsidRDefault="00F03861">
            <w:pPr>
              <w:tabs>
                <w:tab w:val="left" w:pos="532"/>
              </w:tabs>
              <w:spacing w:line="340" w:lineRule="exact"/>
              <w:jc w:val="center"/>
              <w:rPr>
                <w:rFonts w:eastAsia="宋体"/>
                <w:sz w:val="21"/>
                <w:szCs w:val="21"/>
                <w:lang w:eastAsia="zh-CN"/>
              </w:rPr>
            </w:pPr>
            <w:r w:rsidRPr="00BD29A0">
              <w:rPr>
                <w:rFonts w:eastAsia="宋体"/>
                <w:sz w:val="21"/>
                <w:szCs w:val="21"/>
                <w:lang w:eastAsia="zh-CN"/>
              </w:rPr>
              <w:t>32</w:t>
            </w:r>
          </w:p>
        </w:tc>
      </w:tr>
      <w:tr w:rsidR="000537FE" w:rsidRPr="00BD29A0" w14:paraId="12276FDA" w14:textId="77777777">
        <w:trPr>
          <w:trHeight w:val="571"/>
        </w:trPr>
        <w:tc>
          <w:tcPr>
            <w:tcW w:w="1418" w:type="dxa"/>
            <w:vAlign w:val="center"/>
          </w:tcPr>
          <w:p w14:paraId="7B1F16D1" w14:textId="77777777" w:rsidR="000537FE" w:rsidRPr="00BD29A0" w:rsidRDefault="006606C9">
            <w:pPr>
              <w:tabs>
                <w:tab w:val="left" w:pos="532"/>
              </w:tabs>
              <w:spacing w:line="340" w:lineRule="exact"/>
              <w:jc w:val="center"/>
              <w:rPr>
                <w:rFonts w:eastAsia="黑体"/>
                <w:kern w:val="0"/>
                <w:sz w:val="21"/>
                <w:szCs w:val="21"/>
                <w:lang w:eastAsia="zh-CN"/>
              </w:rPr>
            </w:pPr>
            <w:r w:rsidRPr="00BD29A0">
              <w:rPr>
                <w:rFonts w:eastAsia="黑体"/>
                <w:kern w:val="0"/>
                <w:sz w:val="21"/>
                <w:szCs w:val="21"/>
              </w:rPr>
              <w:t>授课教</w:t>
            </w:r>
            <w:r w:rsidRPr="00BD29A0">
              <w:rPr>
                <w:rFonts w:eastAsia="黑体"/>
                <w:kern w:val="0"/>
                <w:sz w:val="21"/>
                <w:szCs w:val="21"/>
                <w:lang w:eastAsia="zh-CN"/>
              </w:rPr>
              <w:t>师</w:t>
            </w:r>
          </w:p>
        </w:tc>
        <w:tc>
          <w:tcPr>
            <w:tcW w:w="2268" w:type="dxa"/>
            <w:vAlign w:val="center"/>
          </w:tcPr>
          <w:p w14:paraId="72BB56B8" w14:textId="77777777" w:rsidR="000537FE" w:rsidRPr="002847E1" w:rsidRDefault="0044793B">
            <w:pPr>
              <w:tabs>
                <w:tab w:val="left" w:pos="532"/>
              </w:tabs>
              <w:spacing w:line="340" w:lineRule="exact"/>
              <w:jc w:val="center"/>
              <w:rPr>
                <w:rFonts w:ascii="Adobe 楷体 Std R" w:eastAsia="Adobe 楷体 Std R" w:hAnsi="Adobe 楷体 Std R"/>
                <w:sz w:val="21"/>
                <w:szCs w:val="21"/>
                <w:lang w:eastAsia="zh-CN"/>
              </w:rPr>
            </w:pPr>
            <w:r w:rsidRPr="002847E1">
              <w:rPr>
                <w:rFonts w:ascii="Adobe 楷体 Std R" w:eastAsia="Adobe 楷体 Std R" w:hAnsi="Adobe 楷体 Std R"/>
                <w:sz w:val="21"/>
                <w:szCs w:val="21"/>
                <w:lang w:eastAsia="zh-CN"/>
              </w:rPr>
              <w:t>张建民</w:t>
            </w:r>
          </w:p>
        </w:tc>
        <w:tc>
          <w:tcPr>
            <w:tcW w:w="1134" w:type="dxa"/>
            <w:vAlign w:val="center"/>
          </w:tcPr>
          <w:p w14:paraId="17FAC85B" w14:textId="77777777" w:rsidR="000537FE" w:rsidRPr="00BD29A0" w:rsidRDefault="006606C9">
            <w:pPr>
              <w:tabs>
                <w:tab w:val="left" w:pos="532"/>
              </w:tabs>
              <w:spacing w:line="340" w:lineRule="exact"/>
              <w:jc w:val="center"/>
              <w:rPr>
                <w:rFonts w:eastAsia="黑体"/>
                <w:kern w:val="0"/>
                <w:sz w:val="21"/>
                <w:szCs w:val="21"/>
              </w:rPr>
            </w:pPr>
            <w:r w:rsidRPr="00BD29A0">
              <w:rPr>
                <w:rFonts w:eastAsia="黑体"/>
                <w:kern w:val="0"/>
                <w:sz w:val="21"/>
                <w:szCs w:val="21"/>
              </w:rPr>
              <w:t>教师邮箱</w:t>
            </w:r>
          </w:p>
        </w:tc>
        <w:tc>
          <w:tcPr>
            <w:tcW w:w="3969" w:type="dxa"/>
            <w:vAlign w:val="center"/>
          </w:tcPr>
          <w:p w14:paraId="0AE51A1D" w14:textId="5B13F235" w:rsidR="000537FE" w:rsidRPr="00BD29A0" w:rsidRDefault="005F4585">
            <w:pPr>
              <w:tabs>
                <w:tab w:val="left" w:pos="532"/>
              </w:tabs>
              <w:spacing w:line="340" w:lineRule="exact"/>
              <w:rPr>
                <w:rFonts w:eastAsia="宋体"/>
                <w:sz w:val="21"/>
                <w:szCs w:val="21"/>
                <w:lang w:eastAsia="zh-CN"/>
              </w:rPr>
            </w:pPr>
            <w:r>
              <w:rPr>
                <w:rFonts w:eastAsia="宋体"/>
                <w:sz w:val="21"/>
                <w:szCs w:val="21"/>
                <w:lang w:eastAsia="zh-CN"/>
              </w:rPr>
              <w:t>z</w:t>
            </w:r>
            <w:r w:rsidR="0044793B">
              <w:rPr>
                <w:rFonts w:eastAsia="宋体" w:hint="eastAsia"/>
                <w:sz w:val="21"/>
                <w:szCs w:val="21"/>
                <w:lang w:eastAsia="zh-CN"/>
              </w:rPr>
              <w:t>jm9058</w:t>
            </w:r>
            <w:r w:rsidR="00F03861" w:rsidRPr="00BD29A0">
              <w:rPr>
                <w:rFonts w:eastAsia="宋体"/>
                <w:sz w:val="21"/>
                <w:szCs w:val="21"/>
                <w:lang w:eastAsia="zh-CN"/>
              </w:rPr>
              <w:t>@163.com</w:t>
            </w:r>
          </w:p>
        </w:tc>
      </w:tr>
      <w:tr w:rsidR="000537FE" w:rsidRPr="00BD29A0" w14:paraId="22006C78" w14:textId="77777777">
        <w:trPr>
          <w:trHeight w:val="571"/>
        </w:trPr>
        <w:tc>
          <w:tcPr>
            <w:tcW w:w="1418" w:type="dxa"/>
            <w:vAlign w:val="center"/>
          </w:tcPr>
          <w:p w14:paraId="0DFAC335" w14:textId="77777777" w:rsidR="000537FE" w:rsidRPr="00BD29A0" w:rsidRDefault="006606C9">
            <w:pPr>
              <w:tabs>
                <w:tab w:val="left" w:pos="532"/>
              </w:tabs>
              <w:spacing w:line="340" w:lineRule="exact"/>
              <w:jc w:val="center"/>
              <w:rPr>
                <w:rFonts w:eastAsia="黑体"/>
                <w:kern w:val="0"/>
                <w:sz w:val="21"/>
                <w:szCs w:val="21"/>
              </w:rPr>
            </w:pPr>
            <w:r w:rsidRPr="00BD29A0">
              <w:rPr>
                <w:rFonts w:eastAsia="黑体"/>
                <w:sz w:val="21"/>
                <w:szCs w:val="21"/>
                <w:lang w:eastAsia="zh-CN"/>
              </w:rPr>
              <w:t>上课</w:t>
            </w:r>
            <w:r w:rsidRPr="00BD29A0">
              <w:rPr>
                <w:rFonts w:eastAsia="黑体"/>
                <w:kern w:val="0"/>
                <w:sz w:val="21"/>
                <w:szCs w:val="21"/>
              </w:rPr>
              <w:t>班级</w:t>
            </w:r>
          </w:p>
        </w:tc>
        <w:tc>
          <w:tcPr>
            <w:tcW w:w="2268" w:type="dxa"/>
            <w:vAlign w:val="center"/>
          </w:tcPr>
          <w:p w14:paraId="681F86E4" w14:textId="7EED0461" w:rsidR="000537FE" w:rsidRPr="002847E1" w:rsidRDefault="0044793B">
            <w:pPr>
              <w:tabs>
                <w:tab w:val="left" w:pos="532"/>
              </w:tabs>
              <w:spacing w:line="340" w:lineRule="exact"/>
              <w:rPr>
                <w:rFonts w:ascii="Adobe 楷体 Std R" w:eastAsia="Adobe 楷体 Std R" w:hAnsi="Adobe 楷体 Std R"/>
                <w:color w:val="000000"/>
                <w:sz w:val="20"/>
                <w:szCs w:val="20"/>
                <w:lang w:eastAsia="zh-CN"/>
              </w:rPr>
            </w:pPr>
            <w:r w:rsidRPr="002847E1">
              <w:rPr>
                <w:rFonts w:ascii="Adobe 楷体 Std R" w:eastAsia="Adobe 楷体 Std R" w:hAnsi="Adobe 楷体 Std R" w:hint="eastAsia"/>
                <w:color w:val="000000"/>
                <w:sz w:val="20"/>
                <w:szCs w:val="20"/>
                <w:lang w:eastAsia="zh-CN"/>
              </w:rPr>
              <w:t>新闻学</w:t>
            </w:r>
            <w:r w:rsidRPr="002847E1">
              <w:rPr>
                <w:rFonts w:ascii="Adobe 楷体 Std R" w:eastAsia="Adobe 楷体 Std R" w:hAnsi="Adobe 楷体 Std R"/>
                <w:color w:val="000000"/>
                <w:sz w:val="20"/>
                <w:szCs w:val="20"/>
                <w:lang w:eastAsia="zh-CN"/>
              </w:rPr>
              <w:t>B1</w:t>
            </w:r>
            <w:r w:rsidR="005F4585" w:rsidRPr="002847E1">
              <w:rPr>
                <w:rFonts w:ascii="Adobe 楷体 Std R" w:eastAsia="Adobe 楷体 Std R" w:hAnsi="Adobe 楷体 Std R"/>
                <w:color w:val="000000"/>
                <w:sz w:val="20"/>
                <w:szCs w:val="20"/>
                <w:lang w:eastAsia="zh-CN"/>
              </w:rPr>
              <w:t>9</w:t>
            </w:r>
            <w:r w:rsidR="00E33813" w:rsidRPr="002847E1">
              <w:rPr>
                <w:rFonts w:ascii="Adobe 楷体 Std R" w:eastAsia="Adobe 楷体 Std R" w:hAnsi="Adobe 楷体 Std R"/>
                <w:color w:val="000000"/>
                <w:sz w:val="20"/>
                <w:szCs w:val="20"/>
                <w:lang w:eastAsia="zh-CN"/>
              </w:rPr>
              <w:t>—1</w:t>
            </w:r>
            <w:r w:rsidRPr="002847E1">
              <w:rPr>
                <w:rFonts w:ascii="Adobe 楷体 Std R" w:eastAsia="Adobe 楷体 Std R" w:hAnsi="Adobe 楷体 Std R" w:hint="eastAsia"/>
                <w:color w:val="000000"/>
                <w:sz w:val="20"/>
                <w:szCs w:val="20"/>
                <w:lang w:eastAsia="zh-CN"/>
              </w:rPr>
              <w:t>，2，</w:t>
            </w:r>
            <w:r w:rsidR="005F4585" w:rsidRPr="002847E1">
              <w:rPr>
                <w:rFonts w:ascii="Adobe 楷体 Std R" w:eastAsia="Adobe 楷体 Std R" w:hAnsi="Adobe 楷体 Std R" w:hint="eastAsia"/>
                <w:color w:val="000000"/>
                <w:sz w:val="20"/>
                <w:szCs w:val="20"/>
                <w:lang w:eastAsia="zh-CN"/>
              </w:rPr>
              <w:t>3</w:t>
            </w:r>
            <w:r w:rsidR="005F4585" w:rsidRPr="002847E1">
              <w:rPr>
                <w:rFonts w:ascii="Adobe 楷体 Std R" w:eastAsia="Adobe 楷体 Std R" w:hAnsi="Adobe 楷体 Std R"/>
                <w:color w:val="000000"/>
                <w:sz w:val="20"/>
                <w:szCs w:val="20"/>
                <w:lang w:eastAsia="zh-CN"/>
              </w:rPr>
              <w:t>,4</w:t>
            </w:r>
          </w:p>
        </w:tc>
        <w:tc>
          <w:tcPr>
            <w:tcW w:w="1134" w:type="dxa"/>
            <w:vAlign w:val="center"/>
          </w:tcPr>
          <w:p w14:paraId="1C86D357" w14:textId="77777777" w:rsidR="000537FE" w:rsidRPr="00BD29A0" w:rsidRDefault="006606C9">
            <w:pPr>
              <w:tabs>
                <w:tab w:val="left" w:pos="532"/>
              </w:tabs>
              <w:spacing w:line="340" w:lineRule="exact"/>
              <w:jc w:val="center"/>
              <w:rPr>
                <w:rFonts w:eastAsia="黑体"/>
                <w:kern w:val="0"/>
                <w:sz w:val="21"/>
                <w:szCs w:val="21"/>
              </w:rPr>
            </w:pPr>
            <w:r w:rsidRPr="00BD29A0">
              <w:rPr>
                <w:rFonts w:eastAsia="黑体"/>
                <w:kern w:val="0"/>
                <w:sz w:val="21"/>
                <w:szCs w:val="21"/>
                <w:lang w:eastAsia="zh-CN"/>
              </w:rPr>
              <w:t>上课教室</w:t>
            </w:r>
          </w:p>
        </w:tc>
        <w:tc>
          <w:tcPr>
            <w:tcW w:w="3969" w:type="dxa"/>
            <w:vAlign w:val="center"/>
          </w:tcPr>
          <w:p w14:paraId="7B666367" w14:textId="413FD069" w:rsidR="000537FE" w:rsidRPr="00BD29A0" w:rsidRDefault="000537FE">
            <w:pPr>
              <w:tabs>
                <w:tab w:val="left" w:pos="532"/>
              </w:tabs>
              <w:spacing w:line="340" w:lineRule="exact"/>
              <w:rPr>
                <w:rFonts w:eastAsia="宋体"/>
                <w:sz w:val="21"/>
                <w:szCs w:val="21"/>
                <w:lang w:eastAsia="zh-CN"/>
              </w:rPr>
            </w:pPr>
          </w:p>
        </w:tc>
      </w:tr>
      <w:tr w:rsidR="000537FE" w:rsidRPr="00BD29A0" w14:paraId="48EF4E69" w14:textId="77777777">
        <w:trPr>
          <w:trHeight w:val="571"/>
        </w:trPr>
        <w:tc>
          <w:tcPr>
            <w:tcW w:w="1418" w:type="dxa"/>
            <w:vAlign w:val="center"/>
          </w:tcPr>
          <w:p w14:paraId="054DE96D" w14:textId="77777777" w:rsidR="000537FE" w:rsidRPr="00BD29A0" w:rsidRDefault="006606C9">
            <w:pPr>
              <w:tabs>
                <w:tab w:val="left" w:pos="532"/>
              </w:tabs>
              <w:spacing w:line="340" w:lineRule="exact"/>
              <w:jc w:val="center"/>
              <w:rPr>
                <w:rFonts w:eastAsia="黑体"/>
                <w:kern w:val="0"/>
                <w:sz w:val="21"/>
                <w:szCs w:val="21"/>
              </w:rPr>
            </w:pPr>
            <w:r w:rsidRPr="00BD29A0">
              <w:rPr>
                <w:rFonts w:eastAsia="黑体"/>
                <w:kern w:val="0"/>
                <w:sz w:val="21"/>
                <w:szCs w:val="21"/>
              </w:rPr>
              <w:t>答疑时间</w:t>
            </w:r>
          </w:p>
        </w:tc>
        <w:tc>
          <w:tcPr>
            <w:tcW w:w="7371" w:type="dxa"/>
            <w:gridSpan w:val="3"/>
            <w:vAlign w:val="center"/>
          </w:tcPr>
          <w:p w14:paraId="1900A60F" w14:textId="77777777" w:rsidR="000537FE" w:rsidRPr="002847E1" w:rsidRDefault="0044793B">
            <w:pPr>
              <w:tabs>
                <w:tab w:val="left" w:pos="532"/>
              </w:tabs>
              <w:spacing w:line="340" w:lineRule="exact"/>
              <w:rPr>
                <w:rFonts w:ascii="Adobe 楷体 Std R" w:eastAsia="Adobe 楷体 Std R" w:hAnsi="Adobe 楷体 Std R"/>
                <w:kern w:val="0"/>
                <w:sz w:val="21"/>
                <w:szCs w:val="21"/>
                <w:lang w:eastAsia="zh-CN"/>
              </w:rPr>
            </w:pPr>
            <w:r w:rsidRPr="002847E1">
              <w:rPr>
                <w:rFonts w:ascii="Adobe 楷体 Std R" w:eastAsia="Adobe 楷体 Std R" w:hAnsi="Adobe 楷体 Std R"/>
                <w:kern w:val="0"/>
                <w:sz w:val="21"/>
                <w:szCs w:val="21"/>
                <w:lang w:eastAsia="zh-CN"/>
              </w:rPr>
              <w:t>周四</w:t>
            </w:r>
            <w:r w:rsidR="00F03861" w:rsidRPr="002847E1">
              <w:rPr>
                <w:rFonts w:ascii="Adobe 楷体 Std R" w:eastAsia="Adobe 楷体 Std R" w:hAnsi="Adobe 楷体 Std R"/>
                <w:kern w:val="0"/>
                <w:sz w:val="21"/>
                <w:szCs w:val="21"/>
                <w:lang w:eastAsia="zh-CN"/>
              </w:rPr>
              <w:t>下午</w:t>
            </w:r>
            <w:r w:rsidR="005A7363" w:rsidRPr="002847E1">
              <w:rPr>
                <w:rFonts w:ascii="Adobe 楷体 Std R" w:eastAsia="Adobe 楷体 Std R" w:hAnsi="Adobe 楷体 Std R" w:hint="eastAsia"/>
                <w:kern w:val="0"/>
                <w:sz w:val="21"/>
                <w:szCs w:val="21"/>
                <w:lang w:eastAsia="zh-CN"/>
              </w:rPr>
              <w:t>3</w:t>
            </w:r>
            <w:r w:rsidR="00BD29A0" w:rsidRPr="002847E1">
              <w:rPr>
                <w:rFonts w:ascii="Adobe 楷体 Std R" w:eastAsia="Adobe 楷体 Std R" w:hAnsi="Adobe 楷体 Std R"/>
                <w:kern w:val="0"/>
                <w:sz w:val="21"/>
                <w:szCs w:val="21"/>
                <w:lang w:eastAsia="zh-CN"/>
              </w:rPr>
              <w:t>点</w:t>
            </w:r>
            <w:r w:rsidR="005A7363" w:rsidRPr="002847E1">
              <w:rPr>
                <w:rFonts w:ascii="Adobe 楷体 Std R" w:eastAsia="Adobe 楷体 Std R" w:hAnsi="Adobe 楷体 Std R" w:hint="eastAsia"/>
                <w:kern w:val="0"/>
                <w:sz w:val="21"/>
                <w:szCs w:val="21"/>
                <w:lang w:eastAsia="zh-CN"/>
              </w:rPr>
              <w:t>-3点半</w:t>
            </w:r>
            <w:r w:rsidR="00CE25DF" w:rsidRPr="002847E1">
              <w:rPr>
                <w:rFonts w:ascii="Adobe 楷体 Std R" w:eastAsia="Adobe 楷体 Std R" w:hAnsi="Adobe 楷体 Std R" w:hint="eastAsia"/>
                <w:kern w:val="0"/>
                <w:sz w:val="21"/>
                <w:szCs w:val="21"/>
                <w:lang w:eastAsia="zh-CN"/>
              </w:rPr>
              <w:t xml:space="preserve">   </w:t>
            </w:r>
            <w:r w:rsidR="00BD29A0" w:rsidRPr="002847E1">
              <w:rPr>
                <w:rFonts w:ascii="Adobe 楷体 Std R" w:eastAsia="Adobe 楷体 Std R" w:hAnsi="Adobe 楷体 Std R"/>
                <w:kern w:val="0"/>
                <w:sz w:val="21"/>
                <w:szCs w:val="21"/>
                <w:lang w:eastAsia="zh-CN"/>
              </w:rPr>
              <w:t>新闻传播学院新闻系办公室</w:t>
            </w:r>
          </w:p>
        </w:tc>
      </w:tr>
      <w:tr w:rsidR="000537FE" w:rsidRPr="00BD29A0" w14:paraId="1E920CBB" w14:textId="77777777">
        <w:trPr>
          <w:trHeight w:val="571"/>
        </w:trPr>
        <w:tc>
          <w:tcPr>
            <w:tcW w:w="1418" w:type="dxa"/>
            <w:vAlign w:val="center"/>
          </w:tcPr>
          <w:p w14:paraId="1F9FFE7E" w14:textId="77777777" w:rsidR="000537FE" w:rsidRPr="00BD29A0" w:rsidRDefault="006606C9">
            <w:pPr>
              <w:tabs>
                <w:tab w:val="left" w:pos="532"/>
              </w:tabs>
              <w:spacing w:line="340" w:lineRule="exact"/>
              <w:jc w:val="center"/>
              <w:rPr>
                <w:rFonts w:eastAsia="黑体"/>
                <w:kern w:val="0"/>
                <w:sz w:val="21"/>
                <w:szCs w:val="21"/>
              </w:rPr>
            </w:pPr>
            <w:r w:rsidRPr="00BD29A0">
              <w:rPr>
                <w:rFonts w:eastAsia="黑体"/>
                <w:kern w:val="0"/>
                <w:sz w:val="21"/>
                <w:szCs w:val="21"/>
              </w:rPr>
              <w:t>主要教材</w:t>
            </w:r>
          </w:p>
        </w:tc>
        <w:tc>
          <w:tcPr>
            <w:tcW w:w="7371" w:type="dxa"/>
            <w:gridSpan w:val="3"/>
            <w:vAlign w:val="center"/>
          </w:tcPr>
          <w:p w14:paraId="57F2F446" w14:textId="483B620D" w:rsidR="000537FE" w:rsidRPr="005F4585" w:rsidRDefault="005F4585" w:rsidP="00E33813">
            <w:pPr>
              <w:tabs>
                <w:tab w:val="left" w:pos="532"/>
              </w:tabs>
              <w:spacing w:line="340" w:lineRule="exact"/>
              <w:rPr>
                <w:rFonts w:ascii="Adobe 楷体 Std R" w:eastAsia="Adobe 楷体 Std R" w:hAnsi="Adobe 楷体 Std R"/>
                <w:kern w:val="0"/>
                <w:sz w:val="21"/>
                <w:szCs w:val="21"/>
                <w:lang w:eastAsia="zh-CN"/>
              </w:rPr>
            </w:pPr>
            <w:r w:rsidRPr="005F4585">
              <w:rPr>
                <w:rFonts w:ascii="Adobe 楷体 Std R" w:eastAsia="Adobe 楷体 Std R" w:hAnsi="Adobe 楷体 Std R" w:hint="eastAsia"/>
                <w:color w:val="000000"/>
                <w:sz w:val="21"/>
                <w:szCs w:val="21"/>
              </w:rPr>
              <w:t>《马克思主义新闻经典教程》，童兵著，复旦大学出版社</w:t>
            </w:r>
          </w:p>
        </w:tc>
      </w:tr>
      <w:tr w:rsidR="000537FE" w:rsidRPr="00BD29A0" w14:paraId="51A90B31" w14:textId="77777777">
        <w:trPr>
          <w:trHeight w:val="571"/>
        </w:trPr>
        <w:tc>
          <w:tcPr>
            <w:tcW w:w="1418" w:type="dxa"/>
            <w:vAlign w:val="center"/>
          </w:tcPr>
          <w:p w14:paraId="63FF199A" w14:textId="77777777" w:rsidR="000537FE" w:rsidRPr="00BD29A0" w:rsidRDefault="006606C9">
            <w:pPr>
              <w:tabs>
                <w:tab w:val="left" w:pos="532"/>
              </w:tabs>
              <w:spacing w:line="340" w:lineRule="exact"/>
              <w:jc w:val="center"/>
              <w:rPr>
                <w:rFonts w:eastAsia="黑体"/>
                <w:kern w:val="0"/>
                <w:sz w:val="21"/>
                <w:szCs w:val="21"/>
              </w:rPr>
            </w:pPr>
            <w:r w:rsidRPr="00BD29A0">
              <w:rPr>
                <w:rFonts w:eastAsia="黑体"/>
                <w:kern w:val="0"/>
                <w:sz w:val="21"/>
                <w:szCs w:val="21"/>
              </w:rPr>
              <w:t>参考资料</w:t>
            </w:r>
          </w:p>
        </w:tc>
        <w:tc>
          <w:tcPr>
            <w:tcW w:w="7371" w:type="dxa"/>
            <w:gridSpan w:val="3"/>
            <w:vAlign w:val="center"/>
          </w:tcPr>
          <w:p w14:paraId="7705E9BD" w14:textId="77777777" w:rsidR="005F4585" w:rsidRPr="005F4585" w:rsidRDefault="005F4585" w:rsidP="005F4585">
            <w:pPr>
              <w:snapToGrid w:val="0"/>
              <w:spacing w:line="288" w:lineRule="auto"/>
              <w:jc w:val="both"/>
              <w:rPr>
                <w:rFonts w:ascii="Adobe 楷体 Std R" w:eastAsia="Adobe 楷体 Std R" w:hAnsi="Adobe 楷体 Std R"/>
                <w:color w:val="000000"/>
                <w:sz w:val="21"/>
                <w:szCs w:val="21"/>
                <w:lang w:eastAsia="zh-CN"/>
              </w:rPr>
            </w:pPr>
            <w:r w:rsidRPr="005F4585">
              <w:rPr>
                <w:rFonts w:ascii="Adobe 楷体 Std R" w:eastAsia="Adobe 楷体 Std R" w:hAnsi="Adobe 楷体 Std R" w:hint="eastAsia"/>
                <w:color w:val="000000"/>
                <w:sz w:val="21"/>
                <w:szCs w:val="21"/>
                <w:lang w:eastAsia="zh-CN"/>
              </w:rPr>
              <w:t>《马克思主义新闻观教程》</w:t>
            </w:r>
            <w:r w:rsidRPr="005F4585">
              <w:rPr>
                <w:rFonts w:ascii="Adobe 楷体 Std R" w:eastAsia="Adobe 楷体 Std R" w:hAnsi="Adobe 楷体 Std R"/>
                <w:color w:val="000000"/>
                <w:sz w:val="21"/>
                <w:szCs w:val="21"/>
                <w:lang w:eastAsia="zh-CN"/>
              </w:rPr>
              <w:t xml:space="preserve">, </w:t>
            </w:r>
            <w:r w:rsidRPr="005F4585">
              <w:rPr>
                <w:rFonts w:ascii="Adobe 楷体 Std R" w:eastAsia="Adobe 楷体 Std R" w:hAnsi="Adobe 楷体 Std R" w:hint="eastAsia"/>
                <w:color w:val="000000"/>
                <w:sz w:val="21"/>
                <w:szCs w:val="21"/>
                <w:lang w:eastAsia="zh-CN"/>
              </w:rPr>
              <w:t>陈力丹，中国人民大学出版社，2</w:t>
            </w:r>
            <w:r w:rsidRPr="005F4585">
              <w:rPr>
                <w:rFonts w:ascii="Adobe 楷体 Std R" w:eastAsia="Adobe 楷体 Std R" w:hAnsi="Adobe 楷体 Std R"/>
                <w:color w:val="000000"/>
                <w:sz w:val="21"/>
                <w:szCs w:val="21"/>
                <w:lang w:eastAsia="zh-CN"/>
              </w:rPr>
              <w:t>015</w:t>
            </w:r>
            <w:r w:rsidRPr="005F4585">
              <w:rPr>
                <w:rFonts w:ascii="Adobe 楷体 Std R" w:eastAsia="Adobe 楷体 Std R" w:hAnsi="Adobe 楷体 Std R" w:hint="eastAsia"/>
                <w:color w:val="000000"/>
                <w:sz w:val="21"/>
                <w:szCs w:val="21"/>
                <w:lang w:eastAsia="zh-CN"/>
              </w:rPr>
              <w:t>年4月第</w:t>
            </w:r>
            <w:r w:rsidRPr="005F4585">
              <w:rPr>
                <w:rFonts w:ascii="Adobe 楷体 Std R" w:eastAsia="Adobe 楷体 Std R" w:hAnsi="Adobe 楷体 Std R"/>
                <w:color w:val="000000"/>
                <w:sz w:val="21"/>
                <w:szCs w:val="21"/>
                <w:lang w:eastAsia="zh-CN"/>
              </w:rPr>
              <w:t>2</w:t>
            </w:r>
            <w:r w:rsidRPr="005F4585">
              <w:rPr>
                <w:rFonts w:ascii="Adobe 楷体 Std R" w:eastAsia="Adobe 楷体 Std R" w:hAnsi="Adobe 楷体 Std R" w:hint="eastAsia"/>
                <w:color w:val="000000"/>
                <w:sz w:val="21"/>
                <w:szCs w:val="21"/>
                <w:lang w:eastAsia="zh-CN"/>
              </w:rPr>
              <w:t>版</w:t>
            </w:r>
          </w:p>
          <w:p w14:paraId="38E4F1B8" w14:textId="77777777" w:rsidR="005F4585" w:rsidRPr="005F4585" w:rsidRDefault="005F4585" w:rsidP="005F4585">
            <w:pPr>
              <w:snapToGrid w:val="0"/>
              <w:spacing w:line="288" w:lineRule="auto"/>
              <w:jc w:val="both"/>
              <w:rPr>
                <w:rFonts w:ascii="Adobe 楷体 Std R" w:eastAsia="Adobe 楷体 Std R" w:hAnsi="Adobe 楷体 Std R"/>
                <w:color w:val="000000"/>
                <w:sz w:val="21"/>
                <w:szCs w:val="21"/>
                <w:lang w:eastAsia="zh-CN"/>
              </w:rPr>
            </w:pPr>
            <w:r w:rsidRPr="005F4585">
              <w:rPr>
                <w:rFonts w:ascii="Adobe 楷体 Std R" w:eastAsia="Adobe 楷体 Std R" w:hAnsi="Adobe 楷体 Std R" w:hint="eastAsia"/>
                <w:color w:val="000000"/>
                <w:sz w:val="21"/>
                <w:szCs w:val="21"/>
                <w:lang w:eastAsia="zh-CN"/>
              </w:rPr>
              <w:t>《马克思主义新闻观读本》，童兵主编，</w:t>
            </w:r>
            <w:bookmarkStart w:id="0" w:name="P_cbs"/>
            <w:r w:rsidRPr="005F4585">
              <w:rPr>
                <w:rFonts w:ascii="Adobe 楷体 Std R" w:eastAsia="Adobe 楷体 Std R" w:hAnsi="Adobe 楷体 Std R" w:hint="eastAsia"/>
                <w:color w:val="000000"/>
                <w:sz w:val="21"/>
                <w:szCs w:val="21"/>
                <w:lang w:eastAsia="zh-CN"/>
              </w:rPr>
              <w:t>复旦大学出版社</w:t>
            </w:r>
            <w:bookmarkEnd w:id="0"/>
            <w:r w:rsidRPr="005F4585">
              <w:rPr>
                <w:rFonts w:ascii="Adobe 楷体 Std R" w:eastAsia="Adobe 楷体 Std R" w:hAnsi="Adobe 楷体 Std R" w:hint="eastAsia"/>
                <w:color w:val="000000"/>
                <w:sz w:val="21"/>
                <w:szCs w:val="21"/>
                <w:lang w:eastAsia="zh-CN"/>
              </w:rPr>
              <w:t>，</w:t>
            </w:r>
            <w:r w:rsidRPr="005F4585">
              <w:rPr>
                <w:rFonts w:ascii="Adobe 楷体 Std R" w:eastAsia="Adobe 楷体 Std R" w:hAnsi="Adobe 楷体 Std R"/>
                <w:color w:val="000000"/>
                <w:sz w:val="21"/>
                <w:szCs w:val="21"/>
                <w:lang w:eastAsia="zh-CN"/>
              </w:rPr>
              <w:t>2019</w:t>
            </w:r>
            <w:r w:rsidRPr="005F4585">
              <w:rPr>
                <w:rFonts w:ascii="Adobe 楷体 Std R" w:eastAsia="Adobe 楷体 Std R" w:hAnsi="Adobe 楷体 Std R" w:hint="eastAsia"/>
                <w:color w:val="000000"/>
                <w:sz w:val="21"/>
                <w:szCs w:val="21"/>
                <w:lang w:eastAsia="zh-CN"/>
              </w:rPr>
              <w:t>年5月第1版</w:t>
            </w:r>
          </w:p>
          <w:p w14:paraId="4C862793" w14:textId="1A740184" w:rsidR="000537FE" w:rsidRPr="005F4585" w:rsidRDefault="005F4585" w:rsidP="005F4585">
            <w:pPr>
              <w:snapToGrid w:val="0"/>
              <w:spacing w:line="288" w:lineRule="auto"/>
              <w:jc w:val="both"/>
              <w:rPr>
                <w:rFonts w:ascii="Adobe 楷体 Std R" w:eastAsia="Adobe 楷体 Std R" w:hAnsi="Adobe 楷体 Std R"/>
                <w:color w:val="000000"/>
                <w:sz w:val="21"/>
                <w:szCs w:val="21"/>
                <w:lang w:eastAsia="zh-CN"/>
              </w:rPr>
            </w:pPr>
            <w:r w:rsidRPr="005F4585">
              <w:rPr>
                <w:rFonts w:ascii="Adobe 楷体 Std R" w:eastAsia="Adobe 楷体 Std R" w:hAnsi="Adobe 楷体 Std R" w:hint="eastAsia"/>
                <w:color w:val="000000"/>
                <w:sz w:val="21"/>
                <w:szCs w:val="21"/>
                <w:lang w:eastAsia="zh-CN"/>
              </w:rPr>
              <w:t>《马克思主义新闻观十二讲》，郑保卫主编，高等教育出版社，</w:t>
            </w:r>
            <w:r w:rsidRPr="005F4585">
              <w:rPr>
                <w:rFonts w:ascii="Adobe 楷体 Std R" w:eastAsia="Adobe 楷体 Std R" w:hAnsi="Adobe 楷体 Std R"/>
                <w:color w:val="000000"/>
                <w:sz w:val="21"/>
                <w:szCs w:val="21"/>
                <w:lang w:eastAsia="zh-CN"/>
              </w:rPr>
              <w:t>2019</w:t>
            </w:r>
            <w:r w:rsidRPr="005F4585">
              <w:rPr>
                <w:rFonts w:ascii="Adobe 楷体 Std R" w:eastAsia="Adobe 楷体 Std R" w:hAnsi="Adobe 楷体 Std R" w:hint="eastAsia"/>
                <w:color w:val="000000"/>
                <w:sz w:val="21"/>
                <w:szCs w:val="21"/>
                <w:lang w:eastAsia="zh-CN"/>
              </w:rPr>
              <w:t>年2月第1版</w:t>
            </w:r>
          </w:p>
        </w:tc>
      </w:tr>
    </w:tbl>
    <w:p w14:paraId="5D1F3A01" w14:textId="77777777" w:rsidR="000537FE" w:rsidRPr="00BD29A0" w:rsidRDefault="000537FE">
      <w:pPr>
        <w:snapToGrid w:val="0"/>
        <w:spacing w:line="340" w:lineRule="exact"/>
        <w:rPr>
          <w:rFonts w:eastAsia="宋体"/>
          <w:b/>
          <w:color w:val="000000"/>
          <w:szCs w:val="20"/>
          <w:lang w:eastAsia="zh-CN"/>
        </w:rPr>
      </w:pPr>
    </w:p>
    <w:p w14:paraId="12012516" w14:textId="77777777" w:rsidR="000537FE" w:rsidRPr="00BD29A0" w:rsidRDefault="006606C9" w:rsidP="00001EA4">
      <w:pPr>
        <w:snapToGrid w:val="0"/>
        <w:spacing w:beforeLines="50" w:before="180" w:afterLines="50" w:after="180"/>
        <w:jc w:val="both"/>
        <w:rPr>
          <w:rFonts w:eastAsia="仿宋"/>
          <w:b/>
          <w:color w:val="000000"/>
          <w:sz w:val="28"/>
          <w:szCs w:val="28"/>
          <w:lang w:eastAsia="zh-CN"/>
        </w:rPr>
      </w:pPr>
      <w:r w:rsidRPr="00BD29A0">
        <w:rPr>
          <w:rFonts w:ascii="宋体" w:eastAsia="宋体" w:hAnsi="宋体" w:cs="宋体" w:hint="eastAsia"/>
          <w:b/>
          <w:color w:val="000000"/>
          <w:sz w:val="28"/>
          <w:szCs w:val="28"/>
          <w:lang w:eastAsia="zh-CN"/>
        </w:rPr>
        <w:t>二</w:t>
      </w:r>
      <w:r w:rsidRPr="00BD29A0">
        <w:rPr>
          <w:rFonts w:ascii="NEU-B6-S92" w:eastAsia="NEU-B6-S92" w:hAnsi="NEU-B6-S92" w:cs="NEU-B6-S92" w:hint="eastAsia"/>
          <w:b/>
          <w:color w:val="000000"/>
          <w:sz w:val="28"/>
          <w:szCs w:val="28"/>
          <w:lang w:eastAsia="zh-CN"/>
        </w:rPr>
        <w:t>、</w:t>
      </w:r>
      <w:r w:rsidRPr="00BD29A0">
        <w:rPr>
          <w:rFonts w:ascii="宋体" w:eastAsia="宋体" w:hAnsi="宋体" w:cs="宋体" w:hint="eastAsia"/>
          <w:b/>
          <w:color w:val="000000"/>
          <w:sz w:val="28"/>
          <w:szCs w:val="28"/>
          <w:lang w:eastAsia="zh-CN"/>
        </w:rPr>
        <w:t>课程教学进度</w:t>
      </w:r>
    </w:p>
    <w:tbl>
      <w:tblPr>
        <w:tblW w:w="8789" w:type="dxa"/>
        <w:tblInd w:w="108" w:type="dxa"/>
        <w:tblLayout w:type="fixed"/>
        <w:tblCellMar>
          <w:left w:w="0" w:type="dxa"/>
          <w:right w:w="0" w:type="dxa"/>
        </w:tblCellMar>
        <w:tblLook w:val="04A0" w:firstRow="1" w:lastRow="0" w:firstColumn="1" w:lastColumn="0" w:noHBand="0" w:noVBand="1"/>
      </w:tblPr>
      <w:tblGrid>
        <w:gridCol w:w="851"/>
        <w:gridCol w:w="3260"/>
        <w:gridCol w:w="1418"/>
        <w:gridCol w:w="3260"/>
      </w:tblGrid>
      <w:tr w:rsidR="000537FE" w:rsidRPr="00BD29A0" w14:paraId="29B9DB92"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885F9" w14:textId="77777777" w:rsidR="000537FE" w:rsidRPr="00BD29A0" w:rsidRDefault="006606C9">
            <w:pPr>
              <w:widowControl/>
              <w:spacing w:before="120" w:after="120" w:line="240" w:lineRule="exact"/>
              <w:jc w:val="center"/>
              <w:rPr>
                <w:rFonts w:eastAsia="黑体"/>
                <w:kern w:val="0"/>
                <w:sz w:val="21"/>
                <w:szCs w:val="21"/>
                <w:lang w:eastAsia="zh-CN"/>
              </w:rPr>
            </w:pPr>
            <w:r w:rsidRPr="00BD29A0">
              <w:rPr>
                <w:rFonts w:eastAsia="黑体"/>
                <w:kern w:val="0"/>
                <w:sz w:val="21"/>
                <w:szCs w:val="21"/>
                <w:lang w:eastAsia="zh-CN"/>
              </w:rPr>
              <w:t>周次</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387826" w14:textId="77777777" w:rsidR="000537FE" w:rsidRPr="00BD29A0" w:rsidRDefault="006606C9">
            <w:pPr>
              <w:widowControl/>
              <w:spacing w:line="240" w:lineRule="exact"/>
              <w:ind w:firstLine="357"/>
              <w:jc w:val="center"/>
              <w:rPr>
                <w:rFonts w:eastAsia="黑体"/>
                <w:kern w:val="0"/>
                <w:sz w:val="21"/>
                <w:szCs w:val="21"/>
                <w:lang w:eastAsia="zh-CN"/>
              </w:rPr>
            </w:pPr>
            <w:r w:rsidRPr="00BD29A0">
              <w:rPr>
                <w:rFonts w:eastAsia="黑体"/>
                <w:kern w:val="0"/>
                <w:sz w:val="21"/>
                <w:szCs w:val="21"/>
                <w:lang w:eastAsia="zh-CN"/>
              </w:rPr>
              <w:t>教学内容</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6629B7" w14:textId="77777777" w:rsidR="000537FE" w:rsidRPr="00BD29A0" w:rsidRDefault="006606C9">
            <w:pPr>
              <w:snapToGrid w:val="0"/>
              <w:spacing w:line="240" w:lineRule="exact"/>
              <w:jc w:val="center"/>
              <w:rPr>
                <w:rFonts w:eastAsia="黑体"/>
                <w:kern w:val="0"/>
                <w:sz w:val="21"/>
                <w:szCs w:val="21"/>
                <w:lang w:eastAsia="zh-CN"/>
              </w:rPr>
            </w:pPr>
            <w:r w:rsidRPr="00BD29A0">
              <w:rPr>
                <w:rFonts w:eastAsia="黑体"/>
                <w:kern w:val="0"/>
                <w:sz w:val="21"/>
                <w:szCs w:val="21"/>
                <w:lang w:eastAsia="zh-CN"/>
              </w:rPr>
              <w:t>教学方式</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5B1824" w14:textId="77777777" w:rsidR="000537FE" w:rsidRPr="00BD29A0" w:rsidRDefault="006606C9">
            <w:pPr>
              <w:snapToGrid w:val="0"/>
              <w:spacing w:line="240" w:lineRule="exact"/>
              <w:jc w:val="center"/>
              <w:rPr>
                <w:rFonts w:eastAsia="黑体"/>
                <w:kern w:val="0"/>
                <w:sz w:val="21"/>
                <w:szCs w:val="21"/>
                <w:lang w:eastAsia="zh-CN"/>
              </w:rPr>
            </w:pPr>
            <w:r w:rsidRPr="00BD29A0">
              <w:rPr>
                <w:rFonts w:eastAsia="黑体"/>
                <w:kern w:val="0"/>
                <w:sz w:val="21"/>
                <w:szCs w:val="21"/>
                <w:lang w:eastAsia="zh-CN"/>
              </w:rPr>
              <w:t>作业</w:t>
            </w:r>
          </w:p>
        </w:tc>
      </w:tr>
      <w:tr w:rsidR="000537FE" w:rsidRPr="00BD29A0" w14:paraId="3FDC76B2"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29363F" w14:textId="77777777" w:rsidR="000537FE" w:rsidRPr="00402B20" w:rsidRDefault="00F03861">
            <w:pPr>
              <w:widowControl/>
              <w:jc w:val="center"/>
              <w:rPr>
                <w:rFonts w:ascii="Adobe 楷体 Std R" w:eastAsia="Adobe 楷体 Std R" w:hAnsi="Adobe 楷体 Std R"/>
                <w:kern w:val="0"/>
                <w:sz w:val="18"/>
                <w:szCs w:val="18"/>
                <w:lang w:eastAsia="zh-CN"/>
              </w:rPr>
            </w:pPr>
            <w:r w:rsidRPr="00402B20">
              <w:rPr>
                <w:rFonts w:ascii="Adobe 楷体 Std R" w:eastAsia="Adobe 楷体 Std R" w:hAnsi="Adobe 楷体 Std R"/>
                <w:kern w:val="0"/>
                <w:sz w:val="18"/>
                <w:szCs w:val="18"/>
                <w:lang w:eastAsia="zh-CN"/>
              </w:rPr>
              <w:t>1</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F770D1" w14:textId="1112986D" w:rsidR="002847E1" w:rsidRPr="00402B20" w:rsidRDefault="002847E1" w:rsidP="002847E1">
            <w:pPr>
              <w:rPr>
                <w:rFonts w:ascii="Adobe 楷体 Std R" w:eastAsia="Adobe 楷体 Std R" w:hAnsi="Adobe 楷体 Std R"/>
                <w:sz w:val="18"/>
                <w:szCs w:val="18"/>
                <w:lang w:eastAsia="zh-CN"/>
              </w:rPr>
            </w:pPr>
            <w:r w:rsidRPr="00402B20">
              <w:rPr>
                <w:rFonts w:ascii="Adobe 楷体 Std R" w:eastAsia="Adobe 楷体 Std R" w:hAnsi="Adobe 楷体 Std R" w:hint="eastAsia"/>
                <w:sz w:val="18"/>
                <w:szCs w:val="18"/>
                <w:lang w:eastAsia="zh-CN"/>
              </w:rPr>
              <w:t>绪论（上）</w:t>
            </w:r>
          </w:p>
          <w:p w14:paraId="04668115" w14:textId="6839BC3D" w:rsidR="002847E1" w:rsidRPr="00402B20" w:rsidRDefault="002847E1" w:rsidP="002847E1">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第1节</w:t>
            </w:r>
            <w:r w:rsidRPr="00402B20">
              <w:rPr>
                <w:rFonts w:ascii="Adobe 楷体 Std R" w:eastAsia="Adobe 楷体 Std R" w:hAnsi="Adobe 楷体 Std R" w:hint="eastAsia"/>
                <w:sz w:val="18"/>
                <w:szCs w:val="18"/>
              </w:rPr>
              <w:tab/>
              <w:t>马克思主义新闻思想课程性质</w:t>
            </w:r>
          </w:p>
          <w:p w14:paraId="43994C2E" w14:textId="71B66629" w:rsidR="00F03861" w:rsidRPr="00402B20" w:rsidRDefault="002847E1" w:rsidP="002847E1">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sz w:val="18"/>
                <w:szCs w:val="18"/>
              </w:rPr>
              <w:t>第2节</w:t>
            </w:r>
            <w:r w:rsidRPr="00402B20">
              <w:rPr>
                <w:rFonts w:ascii="Adobe 楷体 Std R" w:eastAsia="Adobe 楷体 Std R" w:hAnsi="Adobe 楷体 Std R" w:hint="eastAsia"/>
                <w:sz w:val="18"/>
                <w:szCs w:val="18"/>
              </w:rPr>
              <w:tab/>
              <w:t>新闻传播活动研究轨迹</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C527FC" w14:textId="77777777" w:rsidR="00732A7A" w:rsidRPr="00402B20" w:rsidRDefault="0037530F" w:rsidP="00A327F9">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46421ECC" w14:textId="77777777" w:rsidR="0037530F" w:rsidRPr="00402B20" w:rsidRDefault="0037530F" w:rsidP="00A327F9">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54C99B95" w14:textId="71A46068" w:rsidR="0037530F" w:rsidRPr="00402B20" w:rsidRDefault="0037530F" w:rsidP="00A327F9">
            <w:pPr>
              <w:widowControl/>
              <w:rPr>
                <w:rFonts w:ascii="Adobe 楷体 Std R" w:eastAsia="Adobe 楷体 Std R" w:hAnsi="Adobe 楷体 Std R" w:hint="eastAsia"/>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ECBF75" w14:textId="77777777" w:rsidR="0037530F" w:rsidRPr="00CD0B6F" w:rsidRDefault="0037530F"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1.联系实际说明新闻传播活动与新闻传播学的关系。</w:t>
            </w:r>
          </w:p>
          <w:p w14:paraId="556286DC" w14:textId="07D3A8E5" w:rsidR="000537FE" w:rsidRPr="00CD0B6F" w:rsidRDefault="0037530F" w:rsidP="00402B20">
            <w:pPr>
              <w:pStyle w:val="paragraph"/>
              <w:spacing w:before="40" w:beforeAutospacing="0" w:after="0" w:afterAutospacing="0" w:line="300" w:lineRule="atLeast"/>
              <w:jc w:val="both"/>
              <w:rPr>
                <w:rFonts w:ascii="Adobe 楷体 Std R" w:eastAsia="Adobe 楷体 Std R" w:hAnsi="Adobe 楷体 Std R" w:hint="eastAsia"/>
                <w:color w:val="000000" w:themeColor="text1"/>
                <w:sz w:val="18"/>
                <w:szCs w:val="18"/>
              </w:rPr>
            </w:pPr>
            <w:r w:rsidRPr="00CD0B6F">
              <w:rPr>
                <w:rFonts w:ascii="Adobe 楷体 Std R" w:eastAsia="Adobe 楷体 Std R" w:hAnsi="Adobe 楷体 Std R" w:hint="eastAsia"/>
                <w:b/>
                <w:bCs/>
                <w:color w:val="000000" w:themeColor="text1"/>
                <w:sz w:val="18"/>
                <w:szCs w:val="18"/>
              </w:rPr>
              <w:t>2.试述新闻教育对新闻传播学形成发展的促进作用。</w:t>
            </w:r>
          </w:p>
        </w:tc>
      </w:tr>
      <w:tr w:rsidR="000537FE" w:rsidRPr="00BD29A0" w14:paraId="27AA1FAD"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C25D2A" w14:textId="27C961D7" w:rsidR="000537FE" w:rsidRPr="00402B20" w:rsidRDefault="00F03861">
            <w:pPr>
              <w:widowControl/>
              <w:jc w:val="center"/>
              <w:rPr>
                <w:rFonts w:ascii="Adobe 楷体 Std R" w:eastAsia="Adobe 楷体 Std R" w:hAnsi="Adobe 楷体 Std R"/>
                <w:kern w:val="0"/>
                <w:sz w:val="18"/>
                <w:szCs w:val="18"/>
                <w:lang w:eastAsia="zh-CN"/>
              </w:rPr>
            </w:pPr>
            <w:r w:rsidRPr="00402B20">
              <w:rPr>
                <w:rFonts w:ascii="Adobe 楷体 Std R" w:eastAsia="Adobe 楷体 Std R" w:hAnsi="Adobe 楷体 Std R"/>
                <w:kern w:val="0"/>
                <w:sz w:val="18"/>
                <w:szCs w:val="18"/>
                <w:lang w:eastAsia="zh-CN"/>
              </w:rPr>
              <w:t>2</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BD054D" w14:textId="3E1725EC" w:rsidR="002847E1" w:rsidRPr="00402B20" w:rsidRDefault="002847E1" w:rsidP="002847E1">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绪论（下）</w:t>
            </w:r>
          </w:p>
          <w:p w14:paraId="5D9D0A1C" w14:textId="116E54EF" w:rsidR="002847E1" w:rsidRPr="00402B20" w:rsidRDefault="002847E1" w:rsidP="002847E1">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第3节</w:t>
            </w:r>
            <w:r w:rsidRPr="00402B20">
              <w:rPr>
                <w:rFonts w:ascii="Adobe 楷体 Std R" w:eastAsia="Adobe 楷体 Std R" w:hAnsi="Adobe 楷体 Std R" w:hint="eastAsia"/>
                <w:sz w:val="18"/>
                <w:szCs w:val="18"/>
              </w:rPr>
              <w:tab/>
              <w:t>新闻事业、新闻教育及新闻传播学的发展</w:t>
            </w:r>
          </w:p>
          <w:p w14:paraId="467CC736" w14:textId="48C5D2ED" w:rsidR="000537FE" w:rsidRPr="00402B20" w:rsidRDefault="002847E1" w:rsidP="002847E1">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第4节</w:t>
            </w:r>
            <w:r w:rsidRPr="00402B20">
              <w:rPr>
                <w:rFonts w:ascii="Adobe 楷体 Std R" w:eastAsia="Adobe 楷体 Std R" w:hAnsi="Adobe 楷体 Std R" w:hint="eastAsia"/>
                <w:sz w:val="18"/>
                <w:szCs w:val="18"/>
              </w:rPr>
              <w:tab/>
              <w:t>学习马克思主义新闻学经典论著的目的、方法</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205562"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26787502"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7A9A463F" w14:textId="762D907C" w:rsidR="00732A7A"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F00470" w14:textId="77777777" w:rsidR="0037530F" w:rsidRPr="00CD0B6F" w:rsidRDefault="0037530F"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3.学习马克思主义新闻学经典论著的目的意义。</w:t>
            </w:r>
          </w:p>
          <w:p w14:paraId="0B85D0DB" w14:textId="5E02FE94" w:rsidR="000537FE" w:rsidRPr="00CD0B6F" w:rsidRDefault="0037530F" w:rsidP="00402B20">
            <w:pPr>
              <w:pStyle w:val="paragraph"/>
              <w:spacing w:before="40" w:beforeAutospacing="0" w:after="0" w:afterAutospacing="0" w:line="300" w:lineRule="atLeast"/>
              <w:jc w:val="both"/>
              <w:rPr>
                <w:rFonts w:ascii="Adobe 楷体 Std R" w:eastAsia="Adobe 楷体 Std R" w:hAnsi="Adobe 楷体 Std R" w:hint="eastAsia"/>
                <w:color w:val="000000" w:themeColor="text1"/>
                <w:sz w:val="18"/>
                <w:szCs w:val="18"/>
              </w:rPr>
            </w:pPr>
            <w:r w:rsidRPr="00CD0B6F">
              <w:rPr>
                <w:rFonts w:ascii="Adobe 楷体 Std R" w:eastAsia="Adobe 楷体 Std R" w:hAnsi="Adobe 楷体 Std R" w:hint="eastAsia"/>
                <w:b/>
                <w:bCs/>
                <w:color w:val="000000" w:themeColor="text1"/>
                <w:sz w:val="18"/>
                <w:szCs w:val="18"/>
              </w:rPr>
              <w:t>4.学习马克思主义新闻学经典论著的主要方法。</w:t>
            </w:r>
          </w:p>
        </w:tc>
      </w:tr>
      <w:tr w:rsidR="000537FE" w:rsidRPr="00BD29A0" w14:paraId="2F93993A"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DF994" w14:textId="0A8530F6" w:rsidR="000537FE" w:rsidRPr="00402B20" w:rsidRDefault="002847E1" w:rsidP="003C2198">
            <w:pPr>
              <w:widowControl/>
              <w:jc w:val="center"/>
              <w:rPr>
                <w:rFonts w:ascii="Adobe 楷体 Std R" w:eastAsia="Adobe 楷体 Std R" w:hAnsi="Adobe 楷体 Std R"/>
                <w:kern w:val="0"/>
                <w:sz w:val="18"/>
                <w:szCs w:val="18"/>
                <w:lang w:eastAsia="zh-CN"/>
              </w:rPr>
            </w:pPr>
            <w:r w:rsidRPr="00402B20">
              <w:rPr>
                <w:rFonts w:ascii="Adobe 楷体 Std R" w:eastAsia="Adobe 楷体 Std R" w:hAnsi="Adobe 楷体 Std R"/>
                <w:kern w:val="0"/>
                <w:sz w:val="18"/>
                <w:szCs w:val="18"/>
                <w:lang w:eastAsia="zh-CN"/>
              </w:rPr>
              <w:t>3</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27D041" w14:textId="7ABFD68D" w:rsidR="002847E1" w:rsidRPr="00402B20" w:rsidRDefault="002847E1" w:rsidP="002847E1">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马克思主新闻学形成的时代背景</w:t>
            </w:r>
          </w:p>
          <w:p w14:paraId="716D4B1E" w14:textId="77777777" w:rsidR="002847E1" w:rsidRPr="00402B20" w:rsidRDefault="002847E1" w:rsidP="002847E1">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第5节</w:t>
            </w:r>
            <w:r w:rsidRPr="00402B20">
              <w:rPr>
                <w:rFonts w:ascii="Adobe 楷体 Std R" w:eastAsia="Adobe 楷体 Std R" w:hAnsi="Adobe 楷体 Std R" w:hint="eastAsia"/>
                <w:sz w:val="18"/>
                <w:szCs w:val="18"/>
              </w:rPr>
              <w:tab/>
              <w:t>马克思成长的时代和文化教育背景</w:t>
            </w:r>
          </w:p>
          <w:p w14:paraId="15AC726B" w14:textId="65FD9F36" w:rsidR="000537FE" w:rsidRPr="00402B20" w:rsidRDefault="002847E1" w:rsidP="00A327F9">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lastRenderedPageBreak/>
              <w:t>第6节</w:t>
            </w:r>
            <w:r w:rsidRPr="00402B20">
              <w:rPr>
                <w:rFonts w:ascii="Adobe 楷体 Std R" w:eastAsia="Adobe 楷体 Std R" w:hAnsi="Adobe 楷体 Std R" w:hint="eastAsia"/>
                <w:sz w:val="18"/>
                <w:szCs w:val="18"/>
              </w:rPr>
              <w:tab/>
              <w:t>恩格斯、列宁、毛泽东成长的时代和文化教育背景</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B30AB9"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lastRenderedPageBreak/>
              <w:t>启发式</w:t>
            </w:r>
          </w:p>
          <w:p w14:paraId="2FAF2936"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1B7D9072" w14:textId="6DCCCA77" w:rsidR="00732A7A"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B5FC0F" w14:textId="6DC9E16A" w:rsidR="00732A7A" w:rsidRPr="00CD0B6F" w:rsidRDefault="0037530F" w:rsidP="00402B20">
            <w:pPr>
              <w:pStyle w:val="paragraph"/>
              <w:spacing w:before="40" w:beforeAutospacing="0" w:after="0" w:afterAutospacing="0" w:line="300" w:lineRule="atLeast"/>
              <w:jc w:val="both"/>
              <w:rPr>
                <w:rFonts w:ascii="Adobe 楷体 Std R" w:eastAsia="Adobe 楷体 Std R" w:hAnsi="Adobe 楷体 Std R" w:hint="eastAsia"/>
                <w:color w:val="000000" w:themeColor="text1"/>
                <w:sz w:val="18"/>
                <w:szCs w:val="18"/>
              </w:rPr>
            </w:pPr>
            <w:r w:rsidRPr="00CD0B6F">
              <w:rPr>
                <w:rFonts w:ascii="Adobe 楷体 Std R" w:eastAsia="Adobe 楷体 Std R" w:hAnsi="Adobe 楷体 Std R" w:hint="eastAsia"/>
                <w:color w:val="000000" w:themeColor="text1"/>
                <w:sz w:val="18"/>
                <w:szCs w:val="18"/>
              </w:rPr>
              <w:t>1.试述马克思主义新闻学创立的背景和条件。</w:t>
            </w:r>
          </w:p>
        </w:tc>
      </w:tr>
      <w:tr w:rsidR="000537FE" w:rsidRPr="00BD29A0" w14:paraId="36EF73AE"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6A0E60" w14:textId="7571379D" w:rsidR="000537FE" w:rsidRPr="00402B20" w:rsidRDefault="002847E1" w:rsidP="003C2198">
            <w:pPr>
              <w:widowControl/>
              <w:jc w:val="center"/>
              <w:rPr>
                <w:rFonts w:ascii="Adobe 楷体 Std R" w:eastAsia="Adobe 楷体 Std R" w:hAnsi="Adobe 楷体 Std R"/>
                <w:kern w:val="0"/>
                <w:sz w:val="18"/>
                <w:szCs w:val="18"/>
                <w:lang w:eastAsia="zh-CN"/>
              </w:rPr>
            </w:pPr>
            <w:r w:rsidRPr="00402B20">
              <w:rPr>
                <w:rFonts w:ascii="Adobe 楷体 Std R" w:eastAsia="Adobe 楷体 Std R" w:hAnsi="Adobe 楷体 Std R"/>
                <w:kern w:val="0"/>
                <w:sz w:val="18"/>
                <w:szCs w:val="18"/>
                <w:lang w:eastAsia="zh-CN"/>
              </w:rPr>
              <w:t>4</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ECEC6" w14:textId="6AE0465F" w:rsidR="002847E1" w:rsidRPr="00402B20" w:rsidRDefault="002847E1" w:rsidP="002847E1">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马克思主义新闻学创立的条件</w:t>
            </w:r>
          </w:p>
          <w:p w14:paraId="1A7F57CD" w14:textId="77777777" w:rsidR="002847E1" w:rsidRPr="00402B20" w:rsidRDefault="002847E1" w:rsidP="002847E1">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第7节  理论承传：空想社会主义学说中的新闻传播观</w:t>
            </w:r>
          </w:p>
          <w:p w14:paraId="1BB65D95" w14:textId="22580D18" w:rsidR="000537FE" w:rsidRPr="00402B20" w:rsidRDefault="002847E1" w:rsidP="002847E1">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sz w:val="18"/>
                <w:szCs w:val="18"/>
              </w:rPr>
              <w:t>第8节  新闻实践经验的理论总结</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B13AB3"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1A259FB3"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727793B3" w14:textId="306C521F" w:rsidR="000537FE"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06A3E93" w14:textId="3A7D238E" w:rsidR="000537FE" w:rsidRPr="00CD0B6F" w:rsidRDefault="0037530F" w:rsidP="00402B20">
            <w:pPr>
              <w:pStyle w:val="paragraph"/>
              <w:spacing w:before="40" w:beforeAutospacing="0" w:after="0" w:afterAutospacing="0" w:line="300" w:lineRule="atLeast"/>
              <w:jc w:val="both"/>
              <w:rPr>
                <w:rFonts w:ascii="Adobe 楷体 Std R" w:eastAsia="Adobe 楷体 Std R" w:hAnsi="Adobe 楷体 Std R" w:hint="eastAsia"/>
                <w:b/>
                <w:bCs/>
                <w:color w:val="000000" w:themeColor="text1"/>
                <w:sz w:val="18"/>
                <w:szCs w:val="18"/>
              </w:rPr>
            </w:pPr>
            <w:r w:rsidRPr="00CD0B6F">
              <w:rPr>
                <w:rFonts w:ascii="Adobe 楷体 Std R" w:eastAsia="Adobe 楷体 Std R" w:hAnsi="Adobe 楷体 Std R" w:hint="eastAsia"/>
                <w:b/>
                <w:bCs/>
                <w:color w:val="000000" w:themeColor="text1"/>
                <w:sz w:val="18"/>
                <w:szCs w:val="18"/>
              </w:rPr>
              <w:t>2.空想社会主义学说为马克思主义新闻学的形成提供的理论积累的内容及其评价。</w:t>
            </w:r>
          </w:p>
        </w:tc>
      </w:tr>
      <w:tr w:rsidR="000537FE" w:rsidRPr="00BD29A0" w14:paraId="7400B8E6"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35B1CE" w14:textId="2D7792FE" w:rsidR="000537FE" w:rsidRPr="00402B20" w:rsidRDefault="002847E1">
            <w:pPr>
              <w:widowControl/>
              <w:jc w:val="center"/>
              <w:rPr>
                <w:rFonts w:ascii="Adobe 楷体 Std R" w:eastAsia="Adobe 楷体 Std R" w:hAnsi="Adobe 楷体 Std R"/>
                <w:kern w:val="0"/>
                <w:sz w:val="18"/>
                <w:szCs w:val="18"/>
                <w:lang w:eastAsia="zh-CN"/>
              </w:rPr>
            </w:pPr>
            <w:r w:rsidRPr="00402B20">
              <w:rPr>
                <w:rFonts w:ascii="Adobe 楷体 Std R" w:eastAsia="Adobe 楷体 Std R" w:hAnsi="Adobe 楷体 Std R"/>
                <w:kern w:val="0"/>
                <w:sz w:val="18"/>
                <w:szCs w:val="18"/>
                <w:lang w:eastAsia="zh-CN"/>
              </w:rPr>
              <w:t>5</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D50C25" w14:textId="77777777" w:rsidR="007434F8" w:rsidRPr="00402B20" w:rsidRDefault="007434F8" w:rsidP="007434F8">
            <w:pPr>
              <w:numPr>
                <w:ilvl w:val="0"/>
                <w:numId w:val="1"/>
              </w:numPr>
              <w:ind w:left="0"/>
              <w:jc w:val="both"/>
              <w:rPr>
                <w:rFonts w:ascii="Adobe 楷体 Std R" w:eastAsia="Adobe 楷体 Std R" w:hAnsi="Adobe 楷体 Std R"/>
                <w:sz w:val="18"/>
                <w:szCs w:val="18"/>
              </w:rPr>
            </w:pPr>
            <w:r w:rsidRPr="00402B20">
              <w:rPr>
                <w:rFonts w:ascii="Adobe 楷体 Std R" w:eastAsia="Adobe 楷体 Std R" w:hAnsi="Adobe 楷体 Std R"/>
                <w:sz w:val="18"/>
                <w:szCs w:val="18"/>
              </w:rPr>
              <w:t>马克思主义新闻学的哲学基础</w:t>
            </w:r>
          </w:p>
          <w:p w14:paraId="7CDC78B0" w14:textId="52BFFAEF"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第9节</w:t>
            </w:r>
            <w:r w:rsidRPr="00402B20">
              <w:rPr>
                <w:rFonts w:ascii="Adobe 楷体 Std R" w:eastAsia="Adobe 楷体 Std R" w:hAnsi="Adobe 楷体 Std R" w:hint="eastAsia"/>
                <w:sz w:val="18"/>
                <w:szCs w:val="18"/>
              </w:rPr>
              <w:tab/>
              <w:t>马克思主义新闻学的哲学基础（上）</w:t>
            </w:r>
          </w:p>
          <w:p w14:paraId="75F2EC45" w14:textId="4DD1C0E5" w:rsidR="000537FE" w:rsidRPr="00402B20" w:rsidRDefault="007434F8" w:rsidP="00A327F9">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第10节</w:t>
            </w:r>
            <w:r w:rsidRPr="00402B20">
              <w:rPr>
                <w:rFonts w:ascii="Adobe 楷体 Std R" w:eastAsia="Adobe 楷体 Std R" w:hAnsi="Adobe 楷体 Std R" w:hint="eastAsia"/>
                <w:sz w:val="18"/>
                <w:szCs w:val="18"/>
              </w:rPr>
              <w:tab/>
              <w:t>马克思主义新闻学的哲学基础（下）</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E527A6F"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3D2FF773"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72A981D8" w14:textId="7434CBD1" w:rsidR="000537FE"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BAEBAE" w14:textId="77777777" w:rsidR="0037530F" w:rsidRPr="00CD0B6F" w:rsidRDefault="0037530F"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color w:val="000000" w:themeColor="text1"/>
                <w:sz w:val="18"/>
                <w:szCs w:val="18"/>
              </w:rPr>
              <w:t>1.试述马克思主义哲学与马克思主义新闻学的关系。</w:t>
            </w:r>
          </w:p>
          <w:p w14:paraId="0AD22CA9" w14:textId="77777777" w:rsidR="0037530F" w:rsidRPr="00CD0B6F" w:rsidRDefault="0037530F"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2.存在决定意识规律对新闻传播本源的规定性。</w:t>
            </w:r>
          </w:p>
          <w:p w14:paraId="49CB6412" w14:textId="6D746337" w:rsidR="0037530F" w:rsidRPr="00CD0B6F" w:rsidRDefault="0037530F"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color w:val="000000" w:themeColor="text1"/>
                <w:sz w:val="18"/>
                <w:szCs w:val="18"/>
              </w:rPr>
              <w:t>3.对立统</w:t>
            </w:r>
            <w:r w:rsidR="00CD0B6F">
              <w:rPr>
                <w:rFonts w:ascii="Adobe 楷体 Std R" w:eastAsia="Adobe 楷体 Std R" w:hAnsi="Adobe 楷体 Std R" w:hint="eastAsia"/>
                <w:color w:val="000000" w:themeColor="text1"/>
                <w:sz w:val="18"/>
                <w:szCs w:val="18"/>
              </w:rPr>
              <w:t>一</w:t>
            </w:r>
            <w:bookmarkStart w:id="1" w:name="_GoBack"/>
            <w:bookmarkEnd w:id="1"/>
            <w:r w:rsidRPr="00CD0B6F">
              <w:rPr>
                <w:rFonts w:ascii="Adobe 楷体 Std R" w:eastAsia="Adobe 楷体 Std R" w:hAnsi="Adobe 楷体 Std R" w:hint="eastAsia"/>
                <w:color w:val="000000" w:themeColor="text1"/>
                <w:sz w:val="18"/>
                <w:szCs w:val="18"/>
              </w:rPr>
              <w:t>法则对新闻传播机制的制约。</w:t>
            </w:r>
          </w:p>
          <w:p w14:paraId="74B422D3"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color w:val="000000" w:themeColor="text1"/>
                <w:sz w:val="18"/>
                <w:szCs w:val="18"/>
              </w:rPr>
              <w:t>4.经济基础与上层建筑互动对新闻传播事业性质的影响。</w:t>
            </w:r>
          </w:p>
          <w:p w14:paraId="1E6DC3E4" w14:textId="6E291E52" w:rsidR="00732A7A"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5.人民的历史主人地位对新闻传播事业产生发展的意义。</w:t>
            </w:r>
          </w:p>
        </w:tc>
      </w:tr>
      <w:tr w:rsidR="000537FE" w:rsidRPr="00BD29A0" w14:paraId="0DDFD305"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C23CCD" w14:textId="6299B174" w:rsidR="000537FE" w:rsidRPr="00402B20" w:rsidRDefault="007434F8">
            <w:pPr>
              <w:widowControl/>
              <w:jc w:val="center"/>
              <w:rPr>
                <w:rFonts w:ascii="Adobe 楷体 Std R" w:eastAsia="Adobe 楷体 Std R" w:hAnsi="Adobe 楷体 Std R"/>
                <w:kern w:val="0"/>
                <w:sz w:val="18"/>
                <w:szCs w:val="18"/>
                <w:lang w:eastAsia="zh-CN"/>
              </w:rPr>
            </w:pPr>
            <w:r w:rsidRPr="00402B20">
              <w:rPr>
                <w:rFonts w:ascii="Adobe 楷体 Std R" w:eastAsia="Adobe 楷体 Std R" w:hAnsi="Adobe 楷体 Std R"/>
                <w:kern w:val="0"/>
                <w:sz w:val="18"/>
                <w:szCs w:val="18"/>
                <w:lang w:eastAsia="zh-CN"/>
              </w:rPr>
              <w:t>6</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7B082" w14:textId="7F3A23D5"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马克思恩格斯的新闻论著与马克思主义新闻学的形成（上）</w:t>
            </w:r>
          </w:p>
          <w:p w14:paraId="145B60CB" w14:textId="41A633C4"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第1</w:t>
            </w:r>
            <w:r w:rsidRPr="00402B20">
              <w:rPr>
                <w:rFonts w:ascii="Adobe 楷体 Std R" w:eastAsia="Adobe 楷体 Std R" w:hAnsi="Adobe 楷体 Std R"/>
                <w:sz w:val="18"/>
                <w:szCs w:val="18"/>
              </w:rPr>
              <w:t>1</w:t>
            </w:r>
            <w:r w:rsidRPr="00402B20">
              <w:rPr>
                <w:rFonts w:ascii="Adobe 楷体 Std R" w:eastAsia="Adobe 楷体 Std R" w:hAnsi="Adobe 楷体 Std R" w:hint="eastAsia"/>
                <w:sz w:val="18"/>
                <w:szCs w:val="18"/>
              </w:rPr>
              <w:t>节</w:t>
            </w:r>
            <w:r w:rsidRPr="00402B20">
              <w:rPr>
                <w:rFonts w:ascii="Adobe 楷体 Std R" w:eastAsia="Adobe 楷体 Std R" w:hAnsi="Adobe 楷体 Std R" w:hint="eastAsia"/>
                <w:sz w:val="18"/>
                <w:szCs w:val="18"/>
              </w:rPr>
              <w:tab/>
              <w:t>《莱茵报》时期的新闻论著</w:t>
            </w:r>
          </w:p>
          <w:p w14:paraId="68A35804" w14:textId="0AEECCF0" w:rsidR="000537FE"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第12节</w:t>
            </w:r>
            <w:r w:rsidRPr="00402B20">
              <w:rPr>
                <w:rFonts w:ascii="Adobe 楷体 Std R" w:eastAsia="Adobe 楷体 Std R" w:hAnsi="Adobe 楷体 Std R" w:hint="eastAsia"/>
                <w:sz w:val="18"/>
                <w:szCs w:val="18"/>
              </w:rPr>
              <w:tab/>
              <w:t>《新莱茵报》时期的新闻论著</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55C7173"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26792DDC"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594FEADF" w14:textId="11E105AD" w:rsidR="000537FE"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10E957"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1. &lt;莱菌报&gt; 时期马克思恩格斯的新闻思想及其评价。</w:t>
            </w:r>
          </w:p>
          <w:p w14:paraId="69F24221" w14:textId="33ED661B" w:rsidR="000537FE" w:rsidRPr="00CD0B6F" w:rsidRDefault="00954F50" w:rsidP="00402B20">
            <w:pPr>
              <w:pStyle w:val="paragraph"/>
              <w:spacing w:before="40" w:beforeAutospacing="0" w:after="0" w:afterAutospacing="0" w:line="300" w:lineRule="atLeast"/>
              <w:jc w:val="both"/>
              <w:rPr>
                <w:rFonts w:ascii="Adobe 楷体 Std R" w:eastAsia="Adobe 楷体 Std R" w:hAnsi="Adobe 楷体 Std R" w:hint="eastAsia"/>
                <w:color w:val="000000" w:themeColor="text1"/>
                <w:sz w:val="18"/>
                <w:szCs w:val="18"/>
              </w:rPr>
            </w:pPr>
            <w:r w:rsidRPr="00CD0B6F">
              <w:rPr>
                <w:rFonts w:ascii="Adobe 楷体 Std R" w:eastAsia="Adobe 楷体 Std R" w:hAnsi="Adobe 楷体 Std R" w:hint="eastAsia"/>
                <w:b/>
                <w:bCs/>
                <w:color w:val="000000" w:themeColor="text1"/>
                <w:sz w:val="18"/>
                <w:szCs w:val="18"/>
              </w:rPr>
              <w:t>2. 《新莱茵报》时期马克思恩格斯的新闻思想及其评价。</w:t>
            </w:r>
          </w:p>
        </w:tc>
      </w:tr>
      <w:tr w:rsidR="000537FE" w:rsidRPr="00BD29A0" w14:paraId="2CD1B522"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AF10ED" w14:textId="7A2463EC" w:rsidR="000537FE" w:rsidRPr="00402B20" w:rsidRDefault="007434F8">
            <w:pPr>
              <w:widowControl/>
              <w:jc w:val="center"/>
              <w:rPr>
                <w:rFonts w:ascii="Adobe 楷体 Std R" w:eastAsia="Adobe 楷体 Std R" w:hAnsi="Adobe 楷体 Std R"/>
                <w:kern w:val="0"/>
                <w:sz w:val="18"/>
                <w:szCs w:val="18"/>
                <w:lang w:eastAsia="zh-CN"/>
              </w:rPr>
            </w:pPr>
            <w:r w:rsidRPr="00402B20">
              <w:rPr>
                <w:rFonts w:ascii="Adobe 楷体 Std R" w:eastAsia="Adobe 楷体 Std R" w:hAnsi="Adobe 楷体 Std R"/>
                <w:kern w:val="0"/>
                <w:sz w:val="18"/>
                <w:szCs w:val="18"/>
                <w:lang w:eastAsia="zh-CN"/>
              </w:rPr>
              <w:t>7</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DF12A2" w14:textId="68AA9D37"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马克思恩格斯的新闻论著与马克思主义新闻学的形成（下）</w:t>
            </w:r>
          </w:p>
          <w:p w14:paraId="76DAABD0" w14:textId="5CA4ACDC"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第13节</w:t>
            </w:r>
            <w:r w:rsidRPr="00402B20">
              <w:rPr>
                <w:rFonts w:ascii="Adobe 楷体 Std R" w:eastAsia="Adobe 楷体 Std R" w:hAnsi="Adobe 楷体 Std R" w:hint="eastAsia"/>
                <w:sz w:val="18"/>
                <w:szCs w:val="18"/>
              </w:rPr>
              <w:tab/>
              <w:t>《社会民主党人报》时期的新闻论著</w:t>
            </w:r>
          </w:p>
          <w:p w14:paraId="7D293115" w14:textId="1979AEF0" w:rsidR="000537FE"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第14节</w:t>
            </w:r>
            <w:r w:rsidRPr="00402B20">
              <w:rPr>
                <w:rFonts w:ascii="Adobe 楷体 Std R" w:eastAsia="Adobe 楷体 Std R" w:hAnsi="Adobe 楷体 Std R" w:hint="eastAsia"/>
                <w:sz w:val="18"/>
                <w:szCs w:val="18"/>
              </w:rPr>
              <w:tab/>
              <w:t>马克思恩格斯对新闻规律的探索</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25550B"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023C48C0"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0FB12DB9" w14:textId="5DBF9CFE" w:rsidR="000537FE"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3B1375"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3.《社会民主党人报》 时期马克思恩格斯的新闻思想及其评价.</w:t>
            </w:r>
          </w:p>
          <w:p w14:paraId="796407D6"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color w:val="000000" w:themeColor="text1"/>
                <w:sz w:val="18"/>
                <w:szCs w:val="18"/>
              </w:rPr>
              <w:t>4</w:t>
            </w:r>
            <w:r w:rsidRPr="00CD0B6F">
              <w:rPr>
                <w:rFonts w:ascii="Adobe 楷体 Std R" w:eastAsia="Adobe 楷体 Std R" w:hAnsi="Adobe 楷体 Std R" w:hint="eastAsia"/>
                <w:color w:val="000000" w:themeColor="text1"/>
                <w:sz w:val="18"/>
                <w:szCs w:val="18"/>
              </w:rPr>
              <w:t>.简述马克思恩格斯探讨新闻传播规律的主要内容。</w:t>
            </w:r>
          </w:p>
          <w:p w14:paraId="2A2F1BB9"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b/>
                <w:bCs/>
                <w:color w:val="000000" w:themeColor="text1"/>
                <w:sz w:val="18"/>
                <w:szCs w:val="18"/>
              </w:rPr>
              <w:t>5</w:t>
            </w:r>
            <w:r w:rsidRPr="00CD0B6F">
              <w:rPr>
                <w:rFonts w:ascii="Adobe 楷体 Std R" w:eastAsia="Adobe 楷体 Std R" w:hAnsi="Adobe 楷体 Std R" w:hint="eastAsia"/>
                <w:b/>
                <w:bCs/>
                <w:color w:val="000000" w:themeColor="text1"/>
                <w:sz w:val="18"/>
                <w:szCs w:val="18"/>
              </w:rPr>
              <w:t>.简述马克思恩格斯探讨新闻传播规律的现实意义。</w:t>
            </w:r>
          </w:p>
          <w:p w14:paraId="1B33C9CE" w14:textId="692C0374" w:rsidR="000537FE" w:rsidRPr="00CD0B6F" w:rsidRDefault="000537FE" w:rsidP="00402B20">
            <w:pPr>
              <w:widowControl/>
              <w:jc w:val="both"/>
              <w:rPr>
                <w:rFonts w:ascii="Adobe 楷体 Std R" w:eastAsia="Adobe 楷体 Std R" w:hAnsi="Adobe 楷体 Std R"/>
                <w:color w:val="000000" w:themeColor="text1"/>
                <w:kern w:val="0"/>
                <w:sz w:val="18"/>
                <w:szCs w:val="18"/>
                <w:lang w:eastAsia="zh-CN"/>
              </w:rPr>
            </w:pPr>
          </w:p>
        </w:tc>
      </w:tr>
      <w:tr w:rsidR="000537FE" w:rsidRPr="00BD29A0" w14:paraId="0E0E8C89"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1EB644" w14:textId="73890091" w:rsidR="000537FE" w:rsidRPr="00402B20" w:rsidRDefault="007434F8">
            <w:pPr>
              <w:widowControl/>
              <w:jc w:val="center"/>
              <w:rPr>
                <w:rFonts w:ascii="Adobe 楷体 Std R" w:eastAsia="Adobe 楷体 Std R" w:hAnsi="Adobe 楷体 Std R"/>
                <w:kern w:val="0"/>
                <w:sz w:val="18"/>
                <w:szCs w:val="18"/>
                <w:lang w:eastAsia="zh-CN"/>
              </w:rPr>
            </w:pPr>
            <w:r w:rsidRPr="00402B20">
              <w:rPr>
                <w:rFonts w:ascii="Adobe 楷体 Std R" w:eastAsia="Adobe 楷体 Std R" w:hAnsi="Adobe 楷体 Std R"/>
                <w:kern w:val="0"/>
                <w:sz w:val="18"/>
                <w:szCs w:val="18"/>
                <w:lang w:eastAsia="zh-CN"/>
              </w:rPr>
              <w:t>8</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374430" w14:textId="77777777" w:rsidR="007434F8" w:rsidRPr="00402B20" w:rsidRDefault="007434F8" w:rsidP="007434F8">
            <w:pPr>
              <w:numPr>
                <w:ilvl w:val="0"/>
                <w:numId w:val="1"/>
              </w:numPr>
              <w:ind w:left="0"/>
              <w:jc w:val="both"/>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列宁的新闻论著及其对马克思主义新闻学的发展</w:t>
            </w:r>
          </w:p>
          <w:p w14:paraId="29430B2C" w14:textId="5CEB605E" w:rsidR="000537FE"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w:t>
            </w:r>
            <w:r w:rsidRPr="00402B20">
              <w:rPr>
                <w:rFonts w:ascii="Adobe 楷体 Std R" w:eastAsia="Adobe 楷体 Std R" w:hAnsi="Adobe 楷体 Std R" w:hint="eastAsia"/>
                <w:sz w:val="18"/>
                <w:szCs w:val="18"/>
                <w:lang w:eastAsia="zh-CN"/>
              </w:rPr>
              <w:t>1</w:t>
            </w:r>
            <w:r w:rsidRPr="00402B20">
              <w:rPr>
                <w:rFonts w:ascii="Adobe 楷体 Std R" w:eastAsia="Adobe 楷体 Std R" w:hAnsi="Adobe 楷体 Std R"/>
                <w:sz w:val="18"/>
                <w:szCs w:val="18"/>
                <w:lang w:eastAsia="zh-CN"/>
              </w:rPr>
              <w:t>5</w:t>
            </w:r>
            <w:r w:rsidRPr="00402B20">
              <w:rPr>
                <w:rFonts w:ascii="Adobe 楷体 Std R" w:eastAsia="Adobe 楷体 Std R" w:hAnsi="Adobe 楷体 Std R" w:hint="eastAsia"/>
                <w:sz w:val="18"/>
                <w:szCs w:val="18"/>
              </w:rPr>
              <w:t>课</w:t>
            </w:r>
            <w:r w:rsidRPr="00402B20">
              <w:rPr>
                <w:rFonts w:ascii="Adobe 楷体 Std R" w:eastAsia="Adobe 楷体 Std R" w:hAnsi="Adobe 楷体 Std R" w:hint="eastAsia"/>
                <w:sz w:val="18"/>
                <w:szCs w:val="18"/>
              </w:rPr>
              <w:tab/>
              <w:t>从列宁到普京</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C806A4"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08B38432"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6B60DBDE" w14:textId="69E31D21" w:rsidR="000537FE"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39F87A"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1.列宁关于通过创办全俄政治报建党的思想。</w:t>
            </w:r>
          </w:p>
          <w:p w14:paraId="251DA1FA" w14:textId="77777777" w:rsidR="000537FE" w:rsidRPr="00CD0B6F" w:rsidRDefault="00954F50" w:rsidP="00402B20">
            <w:pPr>
              <w:widowControl/>
              <w:jc w:val="both"/>
              <w:rPr>
                <w:rFonts w:ascii="Adobe 楷体 Std R" w:eastAsia="Adobe 楷体 Std R" w:hAnsi="Adobe 楷体 Std R"/>
                <w:b/>
                <w:bCs/>
                <w:color w:val="000000" w:themeColor="text1"/>
                <w:sz w:val="18"/>
                <w:szCs w:val="18"/>
              </w:rPr>
            </w:pPr>
            <w:r w:rsidRPr="00CD0B6F">
              <w:rPr>
                <w:rFonts w:ascii="Adobe 楷体 Std R" w:eastAsia="Adobe 楷体 Std R" w:hAnsi="Adobe 楷体 Std R" w:hint="eastAsia"/>
                <w:b/>
                <w:bCs/>
                <w:color w:val="000000" w:themeColor="text1"/>
                <w:sz w:val="18"/>
                <w:szCs w:val="18"/>
              </w:rPr>
              <w:t>2.列宁关于“党的出版物和党的文学家”的口号及新闻工作的党性原则。</w:t>
            </w:r>
          </w:p>
          <w:p w14:paraId="7DDFCED4" w14:textId="3572FAB1"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hint="eastAsia"/>
                <w:color w:val="000000" w:themeColor="text1"/>
                <w:sz w:val="18"/>
                <w:szCs w:val="18"/>
              </w:rPr>
            </w:pPr>
            <w:r w:rsidRPr="00CD0B6F">
              <w:rPr>
                <w:rFonts w:ascii="Adobe 楷体 Std R" w:eastAsia="Adobe 楷体 Std R" w:hAnsi="Adobe 楷体 Std R" w:hint="eastAsia"/>
                <w:b/>
                <w:bCs/>
                <w:color w:val="000000" w:themeColor="text1"/>
                <w:sz w:val="18"/>
                <w:szCs w:val="18"/>
              </w:rPr>
              <w:t>3.列宁关于报刊是经济教育的工具的论述。</w:t>
            </w:r>
          </w:p>
        </w:tc>
      </w:tr>
      <w:tr w:rsidR="000537FE" w:rsidRPr="00BD29A0" w14:paraId="39F8D559"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321E70" w14:textId="2C4AA8FB" w:rsidR="000537FE" w:rsidRPr="00402B20" w:rsidRDefault="007434F8">
            <w:pPr>
              <w:widowControl/>
              <w:jc w:val="center"/>
              <w:rPr>
                <w:rFonts w:ascii="Adobe 楷体 Std R" w:eastAsia="Adobe 楷体 Std R" w:hAnsi="Adobe 楷体 Std R"/>
                <w:color w:val="000000"/>
                <w:sz w:val="18"/>
                <w:szCs w:val="18"/>
                <w:lang w:eastAsia="zh-CN"/>
              </w:rPr>
            </w:pPr>
            <w:r w:rsidRPr="00402B20">
              <w:rPr>
                <w:rFonts w:ascii="Adobe 楷体 Std R" w:eastAsia="Adobe 楷体 Std R" w:hAnsi="Adobe 楷体 Std R"/>
                <w:color w:val="000000"/>
                <w:sz w:val="18"/>
                <w:szCs w:val="18"/>
                <w:lang w:eastAsia="zh-CN"/>
              </w:rPr>
              <w:t>9</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C69125" w14:textId="317703E1" w:rsidR="000537FE" w:rsidRPr="00402B20" w:rsidRDefault="007434F8">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sz w:val="18"/>
                <w:szCs w:val="18"/>
              </w:rPr>
              <w:t>列宁的新闻论著（思想</w:t>
            </w:r>
            <w:r w:rsidRPr="00402B20">
              <w:rPr>
                <w:rFonts w:ascii="Adobe 楷体 Std R" w:eastAsia="Adobe 楷体 Std R" w:hAnsi="Adobe 楷体 Std R"/>
                <w:sz w:val="18"/>
                <w:szCs w:val="18"/>
              </w:rPr>
              <w:t>）</w:t>
            </w:r>
            <w:r w:rsidRPr="00402B20">
              <w:rPr>
                <w:rFonts w:ascii="Adobe 楷体 Std R" w:eastAsia="Adobe 楷体 Std R" w:hAnsi="Adobe 楷体 Std R" w:hint="eastAsia"/>
                <w:sz w:val="18"/>
                <w:szCs w:val="18"/>
              </w:rPr>
              <w:t>及其对马克思主义新闻学的发展</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22515B"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2C97F19E"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2DDBFB4C" w14:textId="5C1D00E8" w:rsidR="000537FE"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lastRenderedPageBreak/>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4CF8AB"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lastRenderedPageBreak/>
              <w:t>4.列宁关于社会主义出版自由的思想及政策。</w:t>
            </w:r>
          </w:p>
          <w:p w14:paraId="6B44658D" w14:textId="17082CD3" w:rsidR="000537FE" w:rsidRPr="00CD0B6F" w:rsidRDefault="00954F50" w:rsidP="00402B20">
            <w:pPr>
              <w:pStyle w:val="paragraph"/>
              <w:spacing w:before="40" w:beforeAutospacing="0" w:after="0" w:afterAutospacing="0" w:line="300" w:lineRule="atLeast"/>
              <w:jc w:val="both"/>
              <w:rPr>
                <w:rFonts w:ascii="Adobe 楷体 Std R" w:eastAsia="Adobe 楷体 Std R" w:hAnsi="Adobe 楷体 Std R" w:hint="eastAsia"/>
                <w:color w:val="000000" w:themeColor="text1"/>
                <w:sz w:val="18"/>
                <w:szCs w:val="18"/>
              </w:rPr>
            </w:pPr>
            <w:r w:rsidRPr="00CD0B6F">
              <w:rPr>
                <w:rFonts w:ascii="Adobe 楷体 Std R" w:eastAsia="Adobe 楷体 Std R" w:hAnsi="Adobe 楷体 Std R" w:hint="eastAsia"/>
                <w:b/>
                <w:bCs/>
                <w:color w:val="000000" w:themeColor="text1"/>
                <w:sz w:val="18"/>
                <w:szCs w:val="18"/>
              </w:rPr>
              <w:lastRenderedPageBreak/>
              <w:t>5.列宁对马克思恩格斯新闻思想的继承和发展。</w:t>
            </w:r>
          </w:p>
        </w:tc>
      </w:tr>
      <w:tr w:rsidR="000537FE" w:rsidRPr="00BD29A0" w14:paraId="6DF55A9D"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1D8C61" w14:textId="4D3F9E61" w:rsidR="000537FE" w:rsidRPr="00402B20" w:rsidRDefault="003C2198">
            <w:pPr>
              <w:widowControl/>
              <w:jc w:val="center"/>
              <w:rPr>
                <w:rFonts w:ascii="Adobe 楷体 Std R" w:eastAsia="Adobe 楷体 Std R" w:hAnsi="Adobe 楷体 Std R"/>
                <w:color w:val="000000"/>
                <w:sz w:val="18"/>
                <w:szCs w:val="18"/>
                <w:lang w:eastAsia="zh-CN"/>
              </w:rPr>
            </w:pPr>
            <w:r w:rsidRPr="00402B20">
              <w:rPr>
                <w:rFonts w:ascii="Adobe 楷体 Std R" w:eastAsia="Adobe 楷体 Std R" w:hAnsi="Adobe 楷体 Std R"/>
                <w:color w:val="000000"/>
                <w:sz w:val="18"/>
                <w:szCs w:val="18"/>
                <w:lang w:eastAsia="zh-CN"/>
              </w:rPr>
              <w:lastRenderedPageBreak/>
              <w:t>1</w:t>
            </w:r>
            <w:r w:rsidR="007434F8" w:rsidRPr="00402B20">
              <w:rPr>
                <w:rFonts w:ascii="Adobe 楷体 Std R" w:eastAsia="Adobe 楷体 Std R" w:hAnsi="Adobe 楷体 Std R"/>
                <w:color w:val="000000"/>
                <w:sz w:val="18"/>
                <w:szCs w:val="18"/>
                <w:lang w:eastAsia="zh-CN"/>
              </w:rPr>
              <w:t>0</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9F1EEE" w14:textId="3CFDC197" w:rsidR="000537FE" w:rsidRPr="00402B20" w:rsidRDefault="007434F8">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sz w:val="18"/>
                <w:szCs w:val="18"/>
              </w:rPr>
              <w:t>俄罗斯传媒转型之路</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D0E776"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7D4C53C9"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565B648E" w14:textId="74372F84" w:rsidR="000537FE"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2D8FE1" w14:textId="675A61AF" w:rsidR="000537FE" w:rsidRPr="00CD0B6F" w:rsidRDefault="000537FE" w:rsidP="00402B20">
            <w:pPr>
              <w:widowControl/>
              <w:jc w:val="both"/>
              <w:rPr>
                <w:rFonts w:ascii="Adobe 楷体 Std R" w:eastAsia="Adobe 楷体 Std R" w:hAnsi="Adobe 楷体 Std R"/>
                <w:color w:val="000000" w:themeColor="text1"/>
                <w:kern w:val="0"/>
                <w:sz w:val="18"/>
                <w:szCs w:val="18"/>
                <w:lang w:eastAsia="zh-CN"/>
              </w:rPr>
            </w:pPr>
          </w:p>
        </w:tc>
      </w:tr>
      <w:tr w:rsidR="000537FE" w:rsidRPr="00BD29A0" w14:paraId="0C055B72"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A23BDB" w14:textId="1450026A" w:rsidR="000537FE" w:rsidRPr="00402B20" w:rsidRDefault="003C2198">
            <w:pPr>
              <w:widowControl/>
              <w:jc w:val="center"/>
              <w:rPr>
                <w:rFonts w:ascii="Adobe 楷体 Std R" w:eastAsia="Adobe 楷体 Std R" w:hAnsi="Adobe 楷体 Std R"/>
                <w:color w:val="000000"/>
                <w:sz w:val="18"/>
                <w:szCs w:val="18"/>
                <w:lang w:eastAsia="zh-CN"/>
              </w:rPr>
            </w:pPr>
            <w:r w:rsidRPr="00402B20">
              <w:rPr>
                <w:rFonts w:ascii="Adobe 楷体 Std R" w:eastAsia="Adobe 楷体 Std R" w:hAnsi="Adobe 楷体 Std R"/>
                <w:color w:val="000000"/>
                <w:sz w:val="18"/>
                <w:szCs w:val="18"/>
                <w:lang w:eastAsia="zh-CN"/>
              </w:rPr>
              <w:t>1</w:t>
            </w:r>
            <w:r w:rsidR="007434F8" w:rsidRPr="00402B20">
              <w:rPr>
                <w:rFonts w:ascii="Adobe 楷体 Std R" w:eastAsia="Adobe 楷体 Std R" w:hAnsi="Adobe 楷体 Std R"/>
                <w:color w:val="000000"/>
                <w:sz w:val="18"/>
                <w:szCs w:val="18"/>
                <w:lang w:eastAsia="zh-CN"/>
              </w:rPr>
              <w:t>1</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24617" w14:textId="4EB838DD"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毛泽东新闻论著及其对马克思主义新闻学的发展（上）</w:t>
            </w:r>
          </w:p>
          <w:p w14:paraId="0187D2ED" w14:textId="77777777"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第2</w:t>
            </w:r>
            <w:r w:rsidRPr="00402B20">
              <w:rPr>
                <w:rFonts w:ascii="Adobe 楷体 Std R" w:eastAsia="Adobe 楷体 Std R" w:hAnsi="Adobe 楷体 Std R"/>
                <w:sz w:val="18"/>
                <w:szCs w:val="18"/>
              </w:rPr>
              <w:t>1</w:t>
            </w:r>
            <w:r w:rsidRPr="00402B20">
              <w:rPr>
                <w:rFonts w:ascii="Adobe 楷体 Std R" w:eastAsia="Adobe 楷体 Std R" w:hAnsi="Adobe 楷体 Std R" w:hint="eastAsia"/>
                <w:sz w:val="18"/>
                <w:szCs w:val="18"/>
              </w:rPr>
              <w:t>课</w:t>
            </w:r>
            <w:r w:rsidRPr="00402B20">
              <w:rPr>
                <w:rFonts w:ascii="Adobe 楷体 Std R" w:eastAsia="Adobe 楷体 Std R" w:hAnsi="Adobe 楷体 Std R" w:hint="eastAsia"/>
                <w:sz w:val="18"/>
                <w:szCs w:val="18"/>
              </w:rPr>
              <w:tab/>
              <w:t>思想启蒙和早期新闻思想</w:t>
            </w:r>
          </w:p>
          <w:p w14:paraId="02DF4676" w14:textId="0C6A5586" w:rsidR="000537FE"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第22课</w:t>
            </w:r>
            <w:r w:rsidRPr="00402B20">
              <w:rPr>
                <w:rFonts w:ascii="Adobe 楷体 Std R" w:eastAsia="Adobe 楷体 Std R" w:hAnsi="Adobe 楷体 Std R" w:hint="eastAsia"/>
                <w:sz w:val="18"/>
                <w:szCs w:val="18"/>
              </w:rPr>
              <w:tab/>
              <w:t>毛泽东新闻思想的形成</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3D1352"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121AF367"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4755AC8B" w14:textId="2EF87C41" w:rsidR="000537FE"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D703E" w14:textId="301CE5E0"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1.毛泽东早期新闻思想</w:t>
            </w:r>
          </w:p>
          <w:p w14:paraId="3CC927B7" w14:textId="2CB6E6E4" w:rsidR="000537FE" w:rsidRPr="00CD0B6F" w:rsidRDefault="000537FE" w:rsidP="00402B20">
            <w:pPr>
              <w:widowControl/>
              <w:jc w:val="both"/>
              <w:rPr>
                <w:rFonts w:ascii="Adobe 楷体 Std R" w:eastAsia="Adobe 楷体 Std R" w:hAnsi="Adobe 楷体 Std R"/>
                <w:color w:val="000000" w:themeColor="text1"/>
                <w:kern w:val="0"/>
                <w:sz w:val="18"/>
                <w:szCs w:val="18"/>
                <w:lang w:eastAsia="zh-CN"/>
              </w:rPr>
            </w:pPr>
          </w:p>
        </w:tc>
      </w:tr>
      <w:tr w:rsidR="007434F8" w:rsidRPr="00BD29A0" w14:paraId="2364ADF1"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2273E4" w14:textId="6D972910" w:rsidR="007434F8" w:rsidRPr="00402B20" w:rsidRDefault="007434F8">
            <w:pPr>
              <w:widowControl/>
              <w:jc w:val="center"/>
              <w:rPr>
                <w:rFonts w:ascii="Adobe 楷体 Std R" w:eastAsia="Adobe 楷体 Std R" w:hAnsi="Adobe 楷体 Std R"/>
                <w:color w:val="000000"/>
                <w:sz w:val="18"/>
                <w:szCs w:val="18"/>
                <w:lang w:eastAsia="zh-CN"/>
              </w:rPr>
            </w:pPr>
            <w:r w:rsidRPr="00402B20">
              <w:rPr>
                <w:rFonts w:ascii="Adobe 楷体 Std R" w:eastAsia="Adobe 楷体 Std R" w:hAnsi="Adobe 楷体 Std R" w:hint="eastAsia"/>
                <w:color w:val="000000"/>
                <w:sz w:val="18"/>
                <w:szCs w:val="18"/>
                <w:lang w:eastAsia="zh-CN"/>
              </w:rPr>
              <w:t>1</w:t>
            </w:r>
            <w:r w:rsidRPr="00402B20">
              <w:rPr>
                <w:rFonts w:ascii="Adobe 楷体 Std R" w:eastAsia="Adobe 楷体 Std R" w:hAnsi="Adobe 楷体 Std R"/>
                <w:color w:val="000000"/>
                <w:sz w:val="18"/>
                <w:szCs w:val="18"/>
                <w:lang w:eastAsia="zh-CN"/>
              </w:rPr>
              <w:t>2</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BE0625" w14:textId="6ED1DC7E"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毛泽东新闻论著及其对马克思主义新闻学的发展（中）</w:t>
            </w:r>
          </w:p>
          <w:p w14:paraId="09FEA8CA" w14:textId="77777777"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第23课</w:t>
            </w:r>
            <w:r w:rsidRPr="00402B20">
              <w:rPr>
                <w:rFonts w:ascii="Adobe 楷体 Std R" w:eastAsia="Adobe 楷体 Std R" w:hAnsi="Adobe 楷体 Std R" w:hint="eastAsia"/>
                <w:sz w:val="18"/>
                <w:szCs w:val="18"/>
              </w:rPr>
              <w:tab/>
              <w:t>毛泽东新闻思想的形成</w:t>
            </w:r>
          </w:p>
          <w:p w14:paraId="01C4E6A5" w14:textId="0404B76D"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第24课</w:t>
            </w:r>
            <w:r w:rsidRPr="00402B20">
              <w:rPr>
                <w:rFonts w:ascii="Adobe 楷体 Std R" w:eastAsia="Adobe 楷体 Std R" w:hAnsi="Adobe 楷体 Std R" w:hint="eastAsia"/>
                <w:sz w:val="18"/>
                <w:szCs w:val="18"/>
              </w:rPr>
              <w:tab/>
              <w:t>新中国成立后毛泽东新闻思想的演变</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F89F6BF"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6ACC030E"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79D1023B" w14:textId="2F9E3216" w:rsidR="007434F8"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7A341D"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2.毛泽东新闻思想形成的标志和主要内容。</w:t>
            </w:r>
          </w:p>
          <w:p w14:paraId="624F9DC6" w14:textId="77777777" w:rsidR="007434F8" w:rsidRPr="00CD0B6F" w:rsidRDefault="007434F8" w:rsidP="00402B20">
            <w:pPr>
              <w:widowControl/>
              <w:jc w:val="both"/>
              <w:rPr>
                <w:rFonts w:ascii="Adobe 楷体 Std R" w:eastAsia="Adobe 楷体 Std R" w:hAnsi="Adobe 楷体 Std R"/>
                <w:color w:val="000000" w:themeColor="text1"/>
                <w:kern w:val="0"/>
                <w:sz w:val="18"/>
                <w:szCs w:val="18"/>
                <w:lang w:eastAsia="zh-CN"/>
              </w:rPr>
            </w:pPr>
          </w:p>
        </w:tc>
      </w:tr>
      <w:tr w:rsidR="007434F8" w:rsidRPr="00BD29A0" w14:paraId="4DB7BAE4"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062139" w14:textId="46912DC1" w:rsidR="007434F8" w:rsidRPr="00402B20" w:rsidRDefault="007434F8">
            <w:pPr>
              <w:widowControl/>
              <w:jc w:val="center"/>
              <w:rPr>
                <w:rFonts w:ascii="Adobe 楷体 Std R" w:eastAsia="Adobe 楷体 Std R" w:hAnsi="Adobe 楷体 Std R"/>
                <w:color w:val="000000"/>
                <w:sz w:val="18"/>
                <w:szCs w:val="18"/>
                <w:lang w:eastAsia="zh-CN"/>
              </w:rPr>
            </w:pPr>
            <w:r w:rsidRPr="00402B20">
              <w:rPr>
                <w:rFonts w:ascii="Adobe 楷体 Std R" w:eastAsia="Adobe 楷体 Std R" w:hAnsi="Adobe 楷体 Std R" w:hint="eastAsia"/>
                <w:color w:val="000000"/>
                <w:sz w:val="18"/>
                <w:szCs w:val="18"/>
                <w:lang w:eastAsia="zh-CN"/>
              </w:rPr>
              <w:t>1</w:t>
            </w:r>
            <w:r w:rsidRPr="00402B20">
              <w:rPr>
                <w:rFonts w:ascii="Adobe 楷体 Std R" w:eastAsia="Adobe 楷体 Std R" w:hAnsi="Adobe 楷体 Std R"/>
                <w:color w:val="000000"/>
                <w:sz w:val="18"/>
                <w:szCs w:val="18"/>
                <w:lang w:eastAsia="zh-CN"/>
              </w:rPr>
              <w:t>3</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495DF1" w14:textId="7FFB268C"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毛泽东新闻论著及其对马克思主义新闻学的发展（下）</w:t>
            </w:r>
          </w:p>
          <w:p w14:paraId="05A5CA49" w14:textId="77777777"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第25课</w:t>
            </w:r>
            <w:r w:rsidRPr="00402B20">
              <w:rPr>
                <w:rFonts w:ascii="Adobe 楷体 Std R" w:eastAsia="Adobe 楷体 Std R" w:hAnsi="Adobe 楷体 Std R" w:hint="eastAsia"/>
                <w:sz w:val="18"/>
                <w:szCs w:val="18"/>
              </w:rPr>
              <w:tab/>
              <w:t>毛泽东对马克思主义新闻学的发展及其晚年的理论失误</w:t>
            </w:r>
          </w:p>
          <w:p w14:paraId="7A3546DE" w14:textId="6102BB33"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第26课</w:t>
            </w:r>
            <w:r w:rsidRPr="00402B20">
              <w:rPr>
                <w:rFonts w:ascii="Adobe 楷体 Std R" w:eastAsia="Adobe 楷体 Std R" w:hAnsi="Adobe 楷体 Std R" w:hint="eastAsia"/>
                <w:sz w:val="18"/>
                <w:szCs w:val="18"/>
              </w:rPr>
              <w:tab/>
              <w:t>分析、评价毛泽东的新闻思想</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C69EBCD"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6688022B"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68ECB792" w14:textId="0AC81EA4" w:rsidR="007434F8"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6EFC87"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3. 毛泽东新闻思想的全面评价。</w:t>
            </w:r>
          </w:p>
          <w:p w14:paraId="5C4B3EDE" w14:textId="77777777" w:rsidR="007434F8" w:rsidRPr="00CD0B6F" w:rsidRDefault="007434F8" w:rsidP="00402B20">
            <w:pPr>
              <w:widowControl/>
              <w:jc w:val="both"/>
              <w:rPr>
                <w:rFonts w:ascii="Adobe 楷体 Std R" w:eastAsia="Adobe 楷体 Std R" w:hAnsi="Adobe 楷体 Std R"/>
                <w:color w:val="000000" w:themeColor="text1"/>
                <w:kern w:val="0"/>
                <w:sz w:val="18"/>
                <w:szCs w:val="18"/>
                <w:lang w:eastAsia="zh-CN"/>
              </w:rPr>
            </w:pPr>
          </w:p>
        </w:tc>
      </w:tr>
      <w:tr w:rsidR="007434F8" w:rsidRPr="00BD29A0" w14:paraId="7A6F0921"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D32DDD" w14:textId="6CA5C121" w:rsidR="007434F8" w:rsidRPr="00402B20" w:rsidRDefault="007434F8">
            <w:pPr>
              <w:widowControl/>
              <w:jc w:val="center"/>
              <w:rPr>
                <w:rFonts w:ascii="Adobe 楷体 Std R" w:eastAsia="Adobe 楷体 Std R" w:hAnsi="Adobe 楷体 Std R"/>
                <w:color w:val="000000"/>
                <w:sz w:val="18"/>
                <w:szCs w:val="18"/>
                <w:lang w:eastAsia="zh-CN"/>
              </w:rPr>
            </w:pPr>
            <w:r w:rsidRPr="00402B20">
              <w:rPr>
                <w:rFonts w:ascii="Adobe 楷体 Std R" w:eastAsia="Adobe 楷体 Std R" w:hAnsi="Adobe 楷体 Std R" w:hint="eastAsia"/>
                <w:color w:val="000000"/>
                <w:sz w:val="18"/>
                <w:szCs w:val="18"/>
                <w:lang w:eastAsia="zh-CN"/>
              </w:rPr>
              <w:t>1</w:t>
            </w:r>
            <w:r w:rsidRPr="00402B20">
              <w:rPr>
                <w:rFonts w:ascii="Adobe 楷体 Std R" w:eastAsia="Adobe 楷体 Std R" w:hAnsi="Adobe 楷体 Std R"/>
                <w:color w:val="000000"/>
                <w:sz w:val="18"/>
                <w:szCs w:val="18"/>
                <w:lang w:eastAsia="zh-CN"/>
              </w:rPr>
              <w:t>4</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253F65" w14:textId="52F0C721"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中国共产党其他领导人的新闻思想</w:t>
            </w:r>
          </w:p>
          <w:p w14:paraId="4BFDEE71" w14:textId="77777777"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第27课</w:t>
            </w:r>
            <w:r w:rsidRPr="00402B20">
              <w:rPr>
                <w:rFonts w:ascii="Adobe 楷体 Std R" w:eastAsia="Adobe 楷体 Std R" w:hAnsi="Adobe 楷体 Std R" w:hint="eastAsia"/>
                <w:sz w:val="18"/>
                <w:szCs w:val="18"/>
              </w:rPr>
              <w:tab/>
              <w:t>刘少奇的新闻论著和新闻思想</w:t>
            </w:r>
          </w:p>
          <w:p w14:paraId="3C93540C" w14:textId="6B8EEF28"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第28课</w:t>
            </w:r>
            <w:r w:rsidRPr="00402B20">
              <w:rPr>
                <w:rFonts w:ascii="Adobe 楷体 Std R" w:eastAsia="Adobe 楷体 Std R" w:hAnsi="Adobe 楷体 Std R" w:hint="eastAsia"/>
                <w:sz w:val="18"/>
                <w:szCs w:val="18"/>
              </w:rPr>
              <w:tab/>
              <w:t>周恩来的新闻论著和新闻思想、邓小平的新闻论著和新闻思想</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C4CB09"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14ADEA05"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7B0C2540" w14:textId="6EF77BCF" w:rsidR="007434F8"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B2194E"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1. 刘少奇新闻思想的主要内容。</w:t>
            </w:r>
          </w:p>
          <w:p w14:paraId="530F00A8" w14:textId="77777777" w:rsidR="00954F50" w:rsidRPr="00CD0B6F" w:rsidRDefault="00954F5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2.周恩来新闻活动的三个亮点和新闻思想的主要内容。</w:t>
            </w:r>
          </w:p>
          <w:p w14:paraId="1BFE00BD" w14:textId="2FAC49EF" w:rsidR="007434F8" w:rsidRPr="00CD0B6F" w:rsidRDefault="00402B20" w:rsidP="00402B20">
            <w:pPr>
              <w:pStyle w:val="paragraph"/>
              <w:spacing w:before="40" w:beforeAutospacing="0" w:after="0" w:afterAutospacing="0" w:line="300" w:lineRule="atLeast"/>
              <w:jc w:val="both"/>
              <w:rPr>
                <w:rFonts w:ascii="Adobe 楷体 Std R" w:eastAsia="Adobe 楷体 Std R" w:hAnsi="Adobe 楷体 Std R" w:hint="eastAsia"/>
                <w:color w:val="000000" w:themeColor="text1"/>
                <w:sz w:val="18"/>
                <w:szCs w:val="18"/>
              </w:rPr>
            </w:pPr>
            <w:r w:rsidRPr="00CD0B6F">
              <w:rPr>
                <w:rFonts w:ascii="Adobe 楷体 Std R" w:eastAsia="Adobe 楷体 Std R" w:hAnsi="Adobe 楷体 Std R" w:hint="eastAsia"/>
                <w:b/>
                <w:bCs/>
                <w:color w:val="000000" w:themeColor="text1"/>
                <w:sz w:val="18"/>
                <w:szCs w:val="18"/>
              </w:rPr>
              <w:t>3.邓小平新闻思想的主要内容及其评价。</w:t>
            </w:r>
          </w:p>
        </w:tc>
      </w:tr>
      <w:tr w:rsidR="007434F8" w:rsidRPr="00BD29A0" w14:paraId="0B9CA503"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4BD66" w14:textId="417E65CC" w:rsidR="007434F8" w:rsidRPr="00402B20" w:rsidRDefault="007434F8">
            <w:pPr>
              <w:widowControl/>
              <w:jc w:val="center"/>
              <w:rPr>
                <w:rFonts w:ascii="Adobe 楷体 Std R" w:eastAsia="Adobe 楷体 Std R" w:hAnsi="Adobe 楷体 Std R"/>
                <w:color w:val="000000"/>
                <w:sz w:val="18"/>
                <w:szCs w:val="18"/>
                <w:lang w:eastAsia="zh-CN"/>
              </w:rPr>
            </w:pPr>
            <w:r w:rsidRPr="00402B20">
              <w:rPr>
                <w:rFonts w:ascii="Adobe 楷体 Std R" w:eastAsia="Adobe 楷体 Std R" w:hAnsi="Adobe 楷体 Std R" w:hint="eastAsia"/>
                <w:color w:val="000000"/>
                <w:sz w:val="18"/>
                <w:szCs w:val="18"/>
                <w:lang w:eastAsia="zh-CN"/>
              </w:rPr>
              <w:t>1</w:t>
            </w:r>
            <w:r w:rsidRPr="00402B20">
              <w:rPr>
                <w:rFonts w:ascii="Adobe 楷体 Std R" w:eastAsia="Adobe 楷体 Std R" w:hAnsi="Adobe 楷体 Std R"/>
                <w:color w:val="000000"/>
                <w:sz w:val="18"/>
                <w:szCs w:val="18"/>
                <w:lang w:eastAsia="zh-CN"/>
              </w:rPr>
              <w:t>5</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584E8D" w14:textId="5A610936"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中国共产党其他领导人的新闻思想</w:t>
            </w:r>
          </w:p>
          <w:p w14:paraId="56CA1A83" w14:textId="77777777"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第29课</w:t>
            </w:r>
            <w:r w:rsidRPr="00402B20">
              <w:rPr>
                <w:rFonts w:ascii="Adobe 楷体 Std R" w:eastAsia="Adobe 楷体 Std R" w:hAnsi="Adobe 楷体 Std R" w:hint="eastAsia"/>
                <w:sz w:val="18"/>
                <w:szCs w:val="18"/>
              </w:rPr>
              <w:tab/>
              <w:t>江泽民的新闻论著和新闻思想</w:t>
            </w:r>
          </w:p>
          <w:p w14:paraId="7932C838" w14:textId="57AB31BC"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第30课</w:t>
            </w:r>
            <w:r w:rsidRPr="00402B20">
              <w:rPr>
                <w:rFonts w:ascii="Adobe 楷体 Std R" w:eastAsia="Adobe 楷体 Std R" w:hAnsi="Adobe 楷体 Std R" w:hint="eastAsia"/>
                <w:sz w:val="18"/>
                <w:szCs w:val="18"/>
              </w:rPr>
              <w:tab/>
              <w:t>胡锦涛的新闻论著和新闻思想；分析、评价中共其他领导人的新闻思想</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683F94"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4E5BD8EC"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2C380834" w14:textId="349DAC81" w:rsidR="007434F8"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D7DC77" w14:textId="77777777" w:rsidR="00402B20" w:rsidRPr="00CD0B6F" w:rsidRDefault="00402B2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color w:val="000000" w:themeColor="text1"/>
                <w:sz w:val="18"/>
                <w:szCs w:val="18"/>
              </w:rPr>
              <w:t>1.江泽民新闻思想的主要内容及其评价。</w:t>
            </w:r>
          </w:p>
          <w:p w14:paraId="37A3B6E0" w14:textId="77777777" w:rsidR="00402B20" w:rsidRPr="00CD0B6F" w:rsidRDefault="00402B2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2. 胡锦涛新闻思想的主要内容。</w:t>
            </w:r>
          </w:p>
          <w:p w14:paraId="7C9F701B" w14:textId="7F9D20E6" w:rsidR="007434F8" w:rsidRPr="00CD0B6F" w:rsidRDefault="00402B20" w:rsidP="00402B20">
            <w:pPr>
              <w:pStyle w:val="paragraph"/>
              <w:spacing w:before="40" w:beforeAutospacing="0" w:after="0" w:afterAutospacing="0" w:line="300" w:lineRule="atLeast"/>
              <w:jc w:val="both"/>
              <w:rPr>
                <w:rFonts w:ascii="Adobe 楷体 Std R" w:eastAsia="Adobe 楷体 Std R" w:hAnsi="Adobe 楷体 Std R" w:hint="eastAsia"/>
                <w:color w:val="000000" w:themeColor="text1"/>
                <w:sz w:val="18"/>
                <w:szCs w:val="18"/>
              </w:rPr>
            </w:pPr>
            <w:r w:rsidRPr="00CD0B6F">
              <w:rPr>
                <w:rFonts w:ascii="Adobe 楷体 Std R" w:eastAsia="Adobe 楷体 Std R" w:hAnsi="Adobe 楷体 Std R" w:hint="eastAsia"/>
                <w:b/>
                <w:bCs/>
                <w:color w:val="000000" w:themeColor="text1"/>
                <w:sz w:val="18"/>
                <w:szCs w:val="18"/>
              </w:rPr>
              <w:t>3.胡锦涛新闻思想评价。</w:t>
            </w:r>
          </w:p>
        </w:tc>
      </w:tr>
      <w:tr w:rsidR="007434F8" w:rsidRPr="00BD29A0" w14:paraId="1109620F"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36D438" w14:textId="1616912F" w:rsidR="007434F8" w:rsidRPr="00402B20" w:rsidRDefault="007434F8">
            <w:pPr>
              <w:widowControl/>
              <w:jc w:val="center"/>
              <w:rPr>
                <w:rFonts w:ascii="Adobe 楷体 Std R" w:eastAsia="Adobe 楷体 Std R" w:hAnsi="Adobe 楷体 Std R"/>
                <w:color w:val="000000"/>
                <w:sz w:val="18"/>
                <w:szCs w:val="18"/>
                <w:lang w:eastAsia="zh-CN"/>
              </w:rPr>
            </w:pPr>
            <w:r w:rsidRPr="00402B20">
              <w:rPr>
                <w:rFonts w:ascii="Adobe 楷体 Std R" w:eastAsia="Adobe 楷体 Std R" w:hAnsi="Adobe 楷体 Std R" w:hint="eastAsia"/>
                <w:color w:val="000000"/>
                <w:sz w:val="18"/>
                <w:szCs w:val="18"/>
                <w:lang w:eastAsia="zh-CN"/>
              </w:rPr>
              <w:t>1</w:t>
            </w:r>
            <w:r w:rsidRPr="00402B20">
              <w:rPr>
                <w:rFonts w:ascii="Adobe 楷体 Std R" w:eastAsia="Adobe 楷体 Std R" w:hAnsi="Adobe 楷体 Std R"/>
                <w:color w:val="000000"/>
                <w:sz w:val="18"/>
                <w:szCs w:val="18"/>
                <w:lang w:eastAsia="zh-CN"/>
              </w:rPr>
              <w:t>6</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8A048E" w14:textId="19F7FD86"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以马克思主主义新闻传播观为指导建构新闻传播规范</w:t>
            </w:r>
          </w:p>
          <w:p w14:paraId="7CDDA468" w14:textId="77777777"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第31课</w:t>
            </w:r>
            <w:r w:rsidRPr="00402B20">
              <w:rPr>
                <w:rFonts w:ascii="Adobe 楷体 Std R" w:eastAsia="Adobe 楷体 Std R" w:hAnsi="Adobe 楷体 Std R" w:hint="eastAsia"/>
                <w:sz w:val="18"/>
                <w:szCs w:val="18"/>
              </w:rPr>
              <w:tab/>
              <w:t>新闻传播的思想规范、政治规范、组织规范</w:t>
            </w:r>
          </w:p>
          <w:p w14:paraId="14782005" w14:textId="02E1E8B6" w:rsidR="007434F8" w:rsidRPr="00402B20" w:rsidRDefault="007434F8" w:rsidP="007434F8">
            <w:pPr>
              <w:rPr>
                <w:rFonts w:ascii="Adobe 楷体 Std R" w:eastAsia="Adobe 楷体 Std R" w:hAnsi="Adobe 楷体 Std R"/>
                <w:sz w:val="18"/>
                <w:szCs w:val="18"/>
              </w:rPr>
            </w:pPr>
            <w:r w:rsidRPr="00402B20">
              <w:rPr>
                <w:rFonts w:ascii="Adobe 楷体 Std R" w:eastAsia="Adobe 楷体 Std R" w:hAnsi="Adobe 楷体 Std R" w:hint="eastAsia"/>
                <w:sz w:val="18"/>
                <w:szCs w:val="18"/>
              </w:rPr>
              <w:t>第32课</w:t>
            </w:r>
            <w:r w:rsidRPr="00402B20">
              <w:rPr>
                <w:rFonts w:ascii="Adobe 楷体 Std R" w:eastAsia="Adobe 楷体 Std R" w:hAnsi="Adobe 楷体 Std R" w:hint="eastAsia"/>
                <w:sz w:val="18"/>
                <w:szCs w:val="18"/>
              </w:rPr>
              <w:tab/>
              <w:t>新闻传播的业务规范、道德规范、经营规范</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4C520E"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启发式</w:t>
            </w:r>
          </w:p>
          <w:p w14:paraId="35F4BD86" w14:textId="77777777" w:rsidR="0037530F"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案例教学</w:t>
            </w:r>
          </w:p>
          <w:p w14:paraId="5F7111B8" w14:textId="0917A0BD" w:rsidR="007434F8" w:rsidRPr="00402B20" w:rsidRDefault="0037530F" w:rsidP="0037530F">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hint="eastAsia"/>
                <w:kern w:val="0"/>
                <w:sz w:val="18"/>
                <w:szCs w:val="18"/>
                <w:lang w:eastAsia="zh-CN"/>
              </w:rPr>
              <w:t>小组讨论</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038C83" w14:textId="77777777" w:rsidR="00402B20" w:rsidRPr="00CD0B6F" w:rsidRDefault="00402B2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color w:val="000000" w:themeColor="text1"/>
                <w:sz w:val="18"/>
                <w:szCs w:val="18"/>
              </w:rPr>
              <w:t>1. 试述在马克思主义新闻观指导下建构的新闻传播规范的主要内容.</w:t>
            </w:r>
          </w:p>
          <w:p w14:paraId="45D9514D" w14:textId="77777777" w:rsidR="00402B20" w:rsidRPr="00CD0B6F" w:rsidRDefault="00402B2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2. 真实报道的要求和新闻真实性的全面把握。</w:t>
            </w:r>
          </w:p>
          <w:p w14:paraId="723DAE41" w14:textId="77777777" w:rsidR="00402B20" w:rsidRPr="00CD0B6F" w:rsidRDefault="00402B20" w:rsidP="00402B20">
            <w:pPr>
              <w:pStyle w:val="paragraph"/>
              <w:spacing w:before="40" w:beforeAutospacing="0" w:after="0" w:afterAutospacing="0" w:line="300" w:lineRule="atLeast"/>
              <w:jc w:val="both"/>
              <w:rPr>
                <w:rFonts w:ascii="Adobe 楷体 Std R" w:eastAsia="Adobe 楷体 Std R" w:hAnsi="Adobe 楷体 Std R"/>
                <w:color w:val="000000" w:themeColor="text1"/>
                <w:sz w:val="18"/>
                <w:szCs w:val="18"/>
              </w:rPr>
            </w:pPr>
            <w:r w:rsidRPr="00CD0B6F">
              <w:rPr>
                <w:rFonts w:ascii="Adobe 楷体 Std R" w:eastAsia="Adobe 楷体 Std R" w:hAnsi="Adobe 楷体 Std R" w:hint="eastAsia"/>
                <w:b/>
                <w:bCs/>
                <w:color w:val="000000" w:themeColor="text1"/>
                <w:sz w:val="18"/>
                <w:szCs w:val="18"/>
              </w:rPr>
              <w:t>3.党性原则的基本要求。</w:t>
            </w:r>
          </w:p>
          <w:p w14:paraId="7E44B785" w14:textId="77777777" w:rsidR="007434F8" w:rsidRPr="00CD0B6F" w:rsidRDefault="00402B20" w:rsidP="00402B20">
            <w:pPr>
              <w:widowControl/>
              <w:jc w:val="both"/>
              <w:rPr>
                <w:rFonts w:ascii="Adobe 楷体 Std R" w:eastAsia="Adobe 楷体 Std R" w:hAnsi="Adobe 楷体 Std R"/>
                <w:b/>
                <w:bCs/>
                <w:color w:val="000000" w:themeColor="text1"/>
                <w:sz w:val="18"/>
                <w:szCs w:val="18"/>
              </w:rPr>
            </w:pPr>
            <w:r w:rsidRPr="00CD0B6F">
              <w:rPr>
                <w:rFonts w:ascii="Adobe 楷体 Std R" w:eastAsia="Adobe 楷体 Std R" w:hAnsi="Adobe 楷体 Std R" w:hint="eastAsia"/>
                <w:b/>
                <w:bCs/>
                <w:color w:val="000000" w:themeColor="text1"/>
                <w:sz w:val="18"/>
                <w:szCs w:val="18"/>
              </w:rPr>
              <w:lastRenderedPageBreak/>
              <w:t>4.全党办报方针的要求和新时期群众工作。</w:t>
            </w:r>
          </w:p>
          <w:p w14:paraId="3958C0A1" w14:textId="77777777" w:rsidR="00402B20" w:rsidRPr="00CD0B6F" w:rsidRDefault="00402B20" w:rsidP="00402B20">
            <w:pPr>
              <w:pStyle w:val="paragraph"/>
              <w:spacing w:before="40" w:beforeAutospacing="0" w:after="0" w:afterAutospacing="0" w:line="300" w:lineRule="atLeast"/>
              <w:jc w:val="both"/>
              <w:rPr>
                <w:rFonts w:ascii="Adobe 楷体 Std R" w:eastAsia="Adobe 楷体 Std R" w:hAnsi="Adobe 楷体 Std R"/>
                <w:b/>
                <w:bCs/>
                <w:color w:val="000000" w:themeColor="text1"/>
                <w:sz w:val="18"/>
                <w:szCs w:val="18"/>
              </w:rPr>
            </w:pPr>
            <w:r w:rsidRPr="00CD0B6F">
              <w:rPr>
                <w:rFonts w:ascii="Adobe 楷体 Std R" w:eastAsia="Adobe 楷体 Std R" w:hAnsi="Adobe 楷体 Std R" w:hint="eastAsia"/>
                <w:b/>
                <w:bCs/>
                <w:color w:val="000000" w:themeColor="text1"/>
                <w:sz w:val="18"/>
                <w:szCs w:val="18"/>
              </w:rPr>
              <w:t>5.舆论导向的要求和方法。</w:t>
            </w:r>
          </w:p>
          <w:p w14:paraId="0FC198A3" w14:textId="2357DC25" w:rsidR="00402B20" w:rsidRPr="00CD0B6F" w:rsidRDefault="00402B20" w:rsidP="00402B20">
            <w:pPr>
              <w:pStyle w:val="paragraph"/>
              <w:spacing w:before="40" w:beforeAutospacing="0" w:after="0" w:afterAutospacing="0" w:line="300" w:lineRule="atLeast"/>
              <w:jc w:val="both"/>
              <w:rPr>
                <w:rFonts w:ascii="Adobe 楷体 Std R" w:eastAsia="Adobe 楷体 Std R" w:hAnsi="Adobe 楷体 Std R" w:hint="eastAsia"/>
                <w:color w:val="000000" w:themeColor="text1"/>
                <w:sz w:val="18"/>
                <w:szCs w:val="18"/>
              </w:rPr>
            </w:pPr>
            <w:r w:rsidRPr="00CD0B6F">
              <w:rPr>
                <w:rFonts w:ascii="Adobe 楷体 Std R" w:eastAsia="Adobe 楷体 Std R" w:hAnsi="Adobe 楷体 Std R" w:hint="eastAsia"/>
                <w:b/>
                <w:bCs/>
                <w:color w:val="000000" w:themeColor="text1"/>
                <w:sz w:val="18"/>
                <w:szCs w:val="18"/>
              </w:rPr>
              <w:t>6.新闻伦理的内容和新闻自律与新闻他律的统</w:t>
            </w:r>
            <w:r w:rsidRPr="00CD0B6F">
              <w:rPr>
                <w:rFonts w:ascii="Adobe 楷体 Std R" w:eastAsia="Adobe 楷体 Std R" w:hAnsi="Adobe 楷体 Std R" w:hint="eastAsia"/>
                <w:b/>
                <w:bCs/>
                <w:color w:val="000000" w:themeColor="text1"/>
                <w:sz w:val="18"/>
                <w:szCs w:val="18"/>
              </w:rPr>
              <w:t>一</w:t>
            </w:r>
          </w:p>
        </w:tc>
      </w:tr>
      <w:tr w:rsidR="000537FE" w:rsidRPr="00BD29A0" w14:paraId="40B5C53D" w14:textId="77777777" w:rsidTr="00732A7A">
        <w:trPr>
          <w:trHeight w:val="528"/>
        </w:trPr>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91CE39" w14:textId="101BBDDA" w:rsidR="000537FE" w:rsidRPr="00402B20" w:rsidRDefault="005A7363">
            <w:pPr>
              <w:widowControl/>
              <w:jc w:val="center"/>
              <w:rPr>
                <w:rFonts w:ascii="Adobe 楷体 Std R" w:eastAsia="Adobe 楷体 Std R" w:hAnsi="Adobe 楷体 Std R"/>
                <w:color w:val="000000"/>
                <w:sz w:val="18"/>
                <w:szCs w:val="18"/>
                <w:lang w:eastAsia="zh-CN"/>
              </w:rPr>
            </w:pPr>
            <w:r w:rsidRPr="00402B20">
              <w:rPr>
                <w:rFonts w:ascii="Adobe 楷体 Std R" w:eastAsia="Adobe 楷体 Std R" w:hAnsi="Adobe 楷体 Std R" w:hint="eastAsia"/>
                <w:color w:val="000000"/>
                <w:sz w:val="18"/>
                <w:szCs w:val="18"/>
                <w:lang w:eastAsia="zh-CN"/>
              </w:rPr>
              <w:lastRenderedPageBreak/>
              <w:t>1</w:t>
            </w:r>
            <w:r w:rsidR="007434F8" w:rsidRPr="00402B20">
              <w:rPr>
                <w:rFonts w:ascii="Adobe 楷体 Std R" w:eastAsia="Adobe 楷体 Std R" w:hAnsi="Adobe 楷体 Std R"/>
                <w:color w:val="000000"/>
                <w:sz w:val="18"/>
                <w:szCs w:val="18"/>
                <w:lang w:eastAsia="zh-CN"/>
              </w:rPr>
              <w:t>8</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1482F" w14:textId="77777777" w:rsidR="000537FE" w:rsidRPr="00402B20" w:rsidRDefault="005A7363">
            <w:pPr>
              <w:widowControl/>
              <w:rPr>
                <w:rFonts w:ascii="Adobe 楷体 Std R" w:eastAsia="Adobe 楷体 Std R" w:hAnsi="Adobe 楷体 Std R"/>
                <w:kern w:val="0"/>
                <w:sz w:val="18"/>
                <w:szCs w:val="18"/>
                <w:lang w:eastAsia="zh-CN"/>
              </w:rPr>
            </w:pPr>
            <w:r w:rsidRPr="00402B20">
              <w:rPr>
                <w:rFonts w:ascii="Adobe 楷体 Std R" w:eastAsia="Adobe 楷体 Std R" w:hAnsi="Adobe 楷体 Std R"/>
                <w:kern w:val="0"/>
                <w:sz w:val="18"/>
                <w:szCs w:val="18"/>
                <w:lang w:eastAsia="zh-CN"/>
              </w:rPr>
              <w:t>考试</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B06FE" w14:textId="77777777" w:rsidR="000537FE" w:rsidRPr="00402B20" w:rsidRDefault="000537FE">
            <w:pPr>
              <w:widowControl/>
              <w:jc w:val="center"/>
              <w:rPr>
                <w:rFonts w:ascii="Adobe 楷体 Std R" w:eastAsia="Adobe 楷体 Std R" w:hAnsi="Adobe 楷体 Std R"/>
                <w:kern w:val="0"/>
                <w:sz w:val="18"/>
                <w:szCs w:val="18"/>
                <w:lang w:eastAsia="zh-CN"/>
              </w:rPr>
            </w:pP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2828E6" w14:textId="77777777" w:rsidR="000537FE" w:rsidRPr="00402B20" w:rsidRDefault="000537FE" w:rsidP="00A327F9">
            <w:pPr>
              <w:widowControl/>
              <w:rPr>
                <w:rFonts w:ascii="Adobe 楷体 Std R" w:eastAsia="Adobe 楷体 Std R" w:hAnsi="Adobe 楷体 Std R"/>
                <w:kern w:val="0"/>
                <w:sz w:val="18"/>
                <w:szCs w:val="18"/>
                <w:lang w:eastAsia="zh-CN"/>
              </w:rPr>
            </w:pPr>
          </w:p>
        </w:tc>
      </w:tr>
    </w:tbl>
    <w:p w14:paraId="56E269A2" w14:textId="77777777" w:rsidR="000537FE" w:rsidRPr="00BD29A0" w:rsidRDefault="000537FE">
      <w:pPr>
        <w:snapToGrid w:val="0"/>
        <w:jc w:val="both"/>
        <w:rPr>
          <w:rFonts w:eastAsia="仿宋"/>
          <w:b/>
          <w:color w:val="000000"/>
          <w:sz w:val="28"/>
          <w:szCs w:val="28"/>
          <w:lang w:eastAsia="zh-CN"/>
        </w:rPr>
      </w:pPr>
    </w:p>
    <w:p w14:paraId="46FB593F" w14:textId="77777777" w:rsidR="000537FE" w:rsidRPr="00BD29A0" w:rsidRDefault="006606C9" w:rsidP="00001EA4">
      <w:pPr>
        <w:snapToGrid w:val="0"/>
        <w:spacing w:beforeLines="100" w:before="360" w:afterLines="50" w:after="180"/>
        <w:jc w:val="both"/>
        <w:rPr>
          <w:rFonts w:eastAsia="仿宋"/>
          <w:b/>
          <w:color w:val="000000"/>
          <w:sz w:val="28"/>
          <w:szCs w:val="28"/>
          <w:lang w:eastAsia="zh-CN"/>
        </w:rPr>
      </w:pPr>
      <w:r w:rsidRPr="00BD29A0">
        <w:rPr>
          <w:rFonts w:ascii="宋体" w:eastAsia="宋体" w:hAnsi="宋体" w:cs="宋体" w:hint="eastAsia"/>
          <w:b/>
          <w:color w:val="000000"/>
          <w:sz w:val="28"/>
          <w:szCs w:val="28"/>
          <w:lang w:eastAsia="zh-CN"/>
        </w:rPr>
        <w:t>三</w:t>
      </w:r>
      <w:r w:rsidRPr="00BD29A0">
        <w:rPr>
          <w:rFonts w:ascii="NEU-B6-S92" w:eastAsia="NEU-B6-S92" w:hAnsi="NEU-B6-S92" w:cs="NEU-B6-S92" w:hint="eastAsia"/>
          <w:b/>
          <w:color w:val="000000"/>
          <w:sz w:val="28"/>
          <w:szCs w:val="28"/>
          <w:lang w:eastAsia="zh-CN"/>
        </w:rPr>
        <w:t>、</w:t>
      </w:r>
      <w:r w:rsidRPr="00BD29A0">
        <w:rPr>
          <w:rFonts w:ascii="宋体" w:eastAsia="宋体" w:hAnsi="宋体" w:cs="宋体" w:hint="eastAsia"/>
          <w:b/>
          <w:color w:val="000000"/>
          <w:sz w:val="28"/>
          <w:szCs w:val="28"/>
          <w:lang w:eastAsia="zh-CN"/>
        </w:rPr>
        <w:t>评价方式以及在总评成绩中的比例</w:t>
      </w:r>
    </w:p>
    <w:tbl>
      <w:tblPr>
        <w:tblpPr w:leftFromText="180" w:rightFromText="180" w:vertAnchor="text" w:horzAnchor="page" w:tblpX="1853" w:tblpY="71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5F4585" w:rsidRPr="005F4585" w14:paraId="51507B17" w14:textId="77777777" w:rsidTr="00571441">
        <w:tc>
          <w:tcPr>
            <w:tcW w:w="1810" w:type="dxa"/>
            <w:tcBorders>
              <w:top w:val="single" w:sz="4" w:space="0" w:color="auto"/>
              <w:left w:val="single" w:sz="4" w:space="0" w:color="auto"/>
              <w:bottom w:val="single" w:sz="4" w:space="0" w:color="auto"/>
              <w:right w:val="single" w:sz="4" w:space="0" w:color="auto"/>
            </w:tcBorders>
            <w:hideMark/>
          </w:tcPr>
          <w:p w14:paraId="3DE890DF" w14:textId="77777777" w:rsidR="005F4585" w:rsidRPr="005F4585" w:rsidRDefault="005F4585" w:rsidP="005F4585">
            <w:pPr>
              <w:snapToGrid w:val="0"/>
              <w:spacing w:beforeLines="50" w:before="180" w:afterLines="50" w:after="180"/>
              <w:jc w:val="both"/>
              <w:rPr>
                <w:rFonts w:ascii="宋体" w:eastAsia="宋体" w:hAnsi="宋体"/>
                <w:bCs/>
                <w:color w:val="000000"/>
                <w:sz w:val="21"/>
                <w:szCs w:val="20"/>
                <w:lang w:eastAsia="zh-CN"/>
              </w:rPr>
            </w:pPr>
            <w:r w:rsidRPr="005F4585">
              <w:rPr>
                <w:rFonts w:ascii="宋体" w:eastAsia="宋体" w:hAnsi="宋体" w:hint="eastAsia"/>
                <w:bCs/>
                <w:color w:val="000000"/>
                <w:sz w:val="21"/>
                <w:szCs w:val="20"/>
                <w:lang w:eastAsia="zh-CN"/>
              </w:rPr>
              <w:t>总评构成（1+X）</w:t>
            </w:r>
          </w:p>
        </w:tc>
        <w:tc>
          <w:tcPr>
            <w:tcW w:w="5106" w:type="dxa"/>
            <w:tcBorders>
              <w:top w:val="single" w:sz="4" w:space="0" w:color="auto"/>
              <w:left w:val="single" w:sz="4" w:space="0" w:color="auto"/>
              <w:bottom w:val="single" w:sz="4" w:space="0" w:color="auto"/>
              <w:right w:val="single" w:sz="4" w:space="0" w:color="auto"/>
            </w:tcBorders>
            <w:hideMark/>
          </w:tcPr>
          <w:p w14:paraId="1E0AA078" w14:textId="77777777" w:rsidR="005F4585" w:rsidRPr="005F4585" w:rsidRDefault="005F4585" w:rsidP="005F4585">
            <w:pPr>
              <w:snapToGrid w:val="0"/>
              <w:spacing w:beforeLines="50" w:before="180" w:afterLines="50" w:after="180"/>
              <w:jc w:val="center"/>
              <w:rPr>
                <w:rFonts w:ascii="宋体" w:eastAsia="宋体" w:hAnsi="宋体"/>
                <w:bCs/>
                <w:color w:val="000000"/>
                <w:sz w:val="21"/>
                <w:szCs w:val="20"/>
                <w:lang w:eastAsia="zh-CN"/>
              </w:rPr>
            </w:pPr>
            <w:r w:rsidRPr="005F4585">
              <w:rPr>
                <w:rFonts w:ascii="宋体" w:eastAsia="宋体" w:hAnsi="宋体" w:hint="eastAsia"/>
                <w:bCs/>
                <w:color w:val="000000"/>
                <w:sz w:val="21"/>
                <w:szCs w:val="20"/>
                <w:lang w:eastAsia="zh-CN"/>
              </w:rPr>
              <w:t>评价方式</w:t>
            </w:r>
          </w:p>
        </w:tc>
        <w:tc>
          <w:tcPr>
            <w:tcW w:w="1844" w:type="dxa"/>
            <w:tcBorders>
              <w:top w:val="single" w:sz="4" w:space="0" w:color="auto"/>
              <w:left w:val="single" w:sz="4" w:space="0" w:color="auto"/>
              <w:bottom w:val="single" w:sz="4" w:space="0" w:color="auto"/>
              <w:right w:val="single" w:sz="4" w:space="0" w:color="auto"/>
            </w:tcBorders>
            <w:hideMark/>
          </w:tcPr>
          <w:p w14:paraId="18BACCD3" w14:textId="77777777" w:rsidR="005F4585" w:rsidRPr="005F4585" w:rsidRDefault="005F4585" w:rsidP="005F4585">
            <w:pPr>
              <w:snapToGrid w:val="0"/>
              <w:spacing w:beforeLines="50" w:before="180" w:afterLines="50" w:after="180"/>
              <w:jc w:val="center"/>
              <w:rPr>
                <w:rFonts w:ascii="宋体" w:eastAsia="宋体" w:hAnsi="宋体"/>
                <w:bCs/>
                <w:color w:val="000000"/>
                <w:sz w:val="21"/>
                <w:szCs w:val="20"/>
                <w:lang w:eastAsia="zh-CN"/>
              </w:rPr>
            </w:pPr>
            <w:r w:rsidRPr="005F4585">
              <w:rPr>
                <w:rFonts w:ascii="宋体" w:eastAsia="宋体" w:hAnsi="宋体" w:hint="eastAsia"/>
                <w:bCs/>
                <w:color w:val="000000"/>
                <w:sz w:val="21"/>
                <w:szCs w:val="20"/>
                <w:lang w:eastAsia="zh-CN"/>
              </w:rPr>
              <w:t>占比</w:t>
            </w:r>
          </w:p>
        </w:tc>
      </w:tr>
      <w:tr w:rsidR="005F4585" w:rsidRPr="005F4585" w14:paraId="469F097A" w14:textId="77777777" w:rsidTr="00571441">
        <w:tc>
          <w:tcPr>
            <w:tcW w:w="1810" w:type="dxa"/>
            <w:tcBorders>
              <w:top w:val="single" w:sz="4" w:space="0" w:color="auto"/>
              <w:left w:val="single" w:sz="4" w:space="0" w:color="auto"/>
              <w:bottom w:val="single" w:sz="4" w:space="0" w:color="auto"/>
              <w:right w:val="single" w:sz="4" w:space="0" w:color="auto"/>
            </w:tcBorders>
            <w:hideMark/>
          </w:tcPr>
          <w:p w14:paraId="178F034A" w14:textId="77777777" w:rsidR="005F4585" w:rsidRPr="005F4585" w:rsidRDefault="005F4585" w:rsidP="005F4585">
            <w:pPr>
              <w:snapToGrid w:val="0"/>
              <w:spacing w:beforeLines="50" w:before="180" w:afterLines="50" w:after="180"/>
              <w:jc w:val="center"/>
              <w:rPr>
                <w:rFonts w:ascii="宋体" w:eastAsia="宋体" w:hAnsi="宋体"/>
                <w:bCs/>
                <w:color w:val="000000"/>
                <w:sz w:val="21"/>
                <w:szCs w:val="20"/>
                <w:lang w:eastAsia="zh-CN"/>
              </w:rPr>
            </w:pPr>
            <w:r w:rsidRPr="005F4585">
              <w:rPr>
                <w:rFonts w:ascii="宋体" w:eastAsia="宋体" w:hAnsi="宋体" w:hint="eastAsia"/>
                <w:bCs/>
                <w:color w:val="000000"/>
                <w:sz w:val="21"/>
                <w:szCs w:val="20"/>
                <w:lang w:eastAsia="zh-CN"/>
              </w:rPr>
              <w:t>1</w:t>
            </w:r>
          </w:p>
        </w:tc>
        <w:tc>
          <w:tcPr>
            <w:tcW w:w="5106" w:type="dxa"/>
            <w:tcBorders>
              <w:top w:val="single" w:sz="4" w:space="0" w:color="auto"/>
              <w:left w:val="single" w:sz="4" w:space="0" w:color="auto"/>
              <w:bottom w:val="single" w:sz="4" w:space="0" w:color="auto"/>
              <w:right w:val="single" w:sz="4" w:space="0" w:color="auto"/>
            </w:tcBorders>
            <w:hideMark/>
          </w:tcPr>
          <w:p w14:paraId="647DF0DE" w14:textId="77777777" w:rsidR="005F4585" w:rsidRPr="005F4585" w:rsidRDefault="005F4585" w:rsidP="005F4585">
            <w:pPr>
              <w:snapToGrid w:val="0"/>
              <w:spacing w:beforeLines="50" w:before="180" w:afterLines="50" w:after="180"/>
              <w:jc w:val="center"/>
              <w:rPr>
                <w:rFonts w:ascii="Adobe 楷体 Std R" w:eastAsia="Adobe 楷体 Std R" w:hAnsi="Adobe 楷体 Std R"/>
                <w:bCs/>
                <w:color w:val="000000"/>
                <w:sz w:val="21"/>
                <w:szCs w:val="20"/>
                <w:lang w:eastAsia="zh-CN"/>
              </w:rPr>
            </w:pPr>
            <w:r w:rsidRPr="005F4585">
              <w:rPr>
                <w:rFonts w:ascii="Adobe 楷体 Std R" w:eastAsia="Adobe 楷体 Std R" w:hAnsi="Adobe 楷体 Std R" w:hint="eastAsia"/>
                <w:bCs/>
                <w:color w:val="000000"/>
                <w:sz w:val="21"/>
                <w:szCs w:val="20"/>
                <w:lang w:eastAsia="zh-CN"/>
              </w:rPr>
              <w:t>期末考试（开卷）</w:t>
            </w:r>
          </w:p>
        </w:tc>
        <w:tc>
          <w:tcPr>
            <w:tcW w:w="1844" w:type="dxa"/>
            <w:tcBorders>
              <w:top w:val="single" w:sz="4" w:space="0" w:color="auto"/>
              <w:left w:val="single" w:sz="4" w:space="0" w:color="auto"/>
              <w:bottom w:val="single" w:sz="4" w:space="0" w:color="auto"/>
              <w:right w:val="single" w:sz="4" w:space="0" w:color="auto"/>
            </w:tcBorders>
            <w:hideMark/>
          </w:tcPr>
          <w:p w14:paraId="4E8E5D53" w14:textId="77777777" w:rsidR="005F4585" w:rsidRPr="005F4585" w:rsidRDefault="005F4585" w:rsidP="005F4585">
            <w:pPr>
              <w:snapToGrid w:val="0"/>
              <w:spacing w:beforeLines="50" w:before="180" w:afterLines="50" w:after="180"/>
              <w:jc w:val="center"/>
              <w:rPr>
                <w:rFonts w:ascii="Adobe 楷体 Std R" w:eastAsia="Adobe 楷体 Std R" w:hAnsi="Adobe 楷体 Std R"/>
                <w:bCs/>
                <w:color w:val="000000"/>
                <w:sz w:val="21"/>
                <w:szCs w:val="20"/>
                <w:lang w:eastAsia="zh-CN"/>
              </w:rPr>
            </w:pPr>
            <w:r w:rsidRPr="005F4585">
              <w:rPr>
                <w:rFonts w:ascii="Adobe 楷体 Std R" w:eastAsia="Adobe 楷体 Std R" w:hAnsi="Adobe 楷体 Std R" w:hint="eastAsia"/>
                <w:bCs/>
                <w:color w:val="000000"/>
                <w:sz w:val="21"/>
                <w:szCs w:val="20"/>
                <w:lang w:eastAsia="zh-CN"/>
              </w:rPr>
              <w:t>50%</w:t>
            </w:r>
          </w:p>
        </w:tc>
      </w:tr>
      <w:tr w:rsidR="005F4585" w:rsidRPr="005F4585" w14:paraId="2DCC2A34" w14:textId="77777777" w:rsidTr="00571441">
        <w:tc>
          <w:tcPr>
            <w:tcW w:w="1810" w:type="dxa"/>
            <w:tcBorders>
              <w:top w:val="single" w:sz="4" w:space="0" w:color="auto"/>
              <w:left w:val="single" w:sz="4" w:space="0" w:color="auto"/>
              <w:bottom w:val="single" w:sz="4" w:space="0" w:color="auto"/>
              <w:right w:val="single" w:sz="4" w:space="0" w:color="auto"/>
            </w:tcBorders>
            <w:hideMark/>
          </w:tcPr>
          <w:p w14:paraId="5E3B5C5E" w14:textId="77777777" w:rsidR="005F4585" w:rsidRPr="005F4585" w:rsidRDefault="005F4585" w:rsidP="005F4585">
            <w:pPr>
              <w:snapToGrid w:val="0"/>
              <w:spacing w:beforeLines="50" w:before="180" w:afterLines="50" w:after="180"/>
              <w:jc w:val="center"/>
              <w:rPr>
                <w:rFonts w:ascii="宋体" w:eastAsia="宋体" w:hAnsi="宋体"/>
                <w:bCs/>
                <w:color w:val="000000"/>
                <w:sz w:val="21"/>
                <w:szCs w:val="20"/>
                <w:lang w:eastAsia="zh-CN"/>
              </w:rPr>
            </w:pPr>
            <w:r w:rsidRPr="005F4585">
              <w:rPr>
                <w:rFonts w:ascii="宋体" w:eastAsia="宋体" w:hAnsi="宋体" w:hint="eastAsia"/>
                <w:bCs/>
                <w:color w:val="000000"/>
                <w:sz w:val="21"/>
                <w:szCs w:val="20"/>
                <w:lang w:eastAsia="zh-CN"/>
              </w:rPr>
              <w:t>X1</w:t>
            </w:r>
          </w:p>
        </w:tc>
        <w:tc>
          <w:tcPr>
            <w:tcW w:w="5106" w:type="dxa"/>
            <w:tcBorders>
              <w:top w:val="single" w:sz="4" w:space="0" w:color="auto"/>
              <w:left w:val="single" w:sz="4" w:space="0" w:color="auto"/>
              <w:bottom w:val="single" w:sz="4" w:space="0" w:color="auto"/>
              <w:right w:val="single" w:sz="4" w:space="0" w:color="auto"/>
            </w:tcBorders>
            <w:hideMark/>
          </w:tcPr>
          <w:p w14:paraId="26537431" w14:textId="77777777" w:rsidR="005F4585" w:rsidRPr="005F4585" w:rsidRDefault="005F4585" w:rsidP="005F4585">
            <w:pPr>
              <w:snapToGrid w:val="0"/>
              <w:spacing w:beforeLines="50" w:before="180" w:afterLines="50" w:after="180"/>
              <w:jc w:val="center"/>
              <w:rPr>
                <w:rFonts w:ascii="Adobe 楷体 Std R" w:eastAsia="Adobe 楷体 Std R" w:hAnsi="Adobe 楷体 Std R"/>
                <w:bCs/>
                <w:color w:val="000000"/>
                <w:sz w:val="21"/>
                <w:szCs w:val="20"/>
                <w:lang w:eastAsia="zh-CN"/>
              </w:rPr>
            </w:pPr>
            <w:r w:rsidRPr="005F4585">
              <w:rPr>
                <w:rFonts w:ascii="Adobe 楷体 Std R" w:eastAsia="Adobe 楷体 Std R" w:hAnsi="Adobe 楷体 Std R" w:hint="eastAsia"/>
                <w:color w:val="000000"/>
                <w:sz w:val="20"/>
                <w:szCs w:val="20"/>
                <w:lang w:eastAsia="zh-CN"/>
              </w:rPr>
              <w:t>以小组为单位制定一份学习计划，包括参考书目的阅读和讨论，并做记录。平时表现。</w:t>
            </w:r>
          </w:p>
        </w:tc>
        <w:tc>
          <w:tcPr>
            <w:tcW w:w="1844" w:type="dxa"/>
            <w:tcBorders>
              <w:top w:val="single" w:sz="4" w:space="0" w:color="auto"/>
              <w:left w:val="single" w:sz="4" w:space="0" w:color="auto"/>
              <w:bottom w:val="single" w:sz="4" w:space="0" w:color="auto"/>
              <w:right w:val="single" w:sz="4" w:space="0" w:color="auto"/>
            </w:tcBorders>
            <w:hideMark/>
          </w:tcPr>
          <w:p w14:paraId="6A9D40CF" w14:textId="77777777" w:rsidR="005F4585" w:rsidRPr="005F4585" w:rsidRDefault="005F4585" w:rsidP="005F4585">
            <w:pPr>
              <w:snapToGrid w:val="0"/>
              <w:spacing w:beforeLines="50" w:before="180" w:afterLines="50" w:after="180"/>
              <w:jc w:val="center"/>
              <w:rPr>
                <w:rFonts w:ascii="Adobe 楷体 Std R" w:eastAsia="Adobe 楷体 Std R" w:hAnsi="Adobe 楷体 Std R"/>
                <w:bCs/>
                <w:color w:val="000000"/>
                <w:sz w:val="21"/>
                <w:szCs w:val="20"/>
                <w:lang w:eastAsia="zh-CN"/>
              </w:rPr>
            </w:pPr>
            <w:r w:rsidRPr="005F4585">
              <w:rPr>
                <w:rFonts w:ascii="Adobe 楷体 Std R" w:eastAsia="Adobe 楷体 Std R" w:hAnsi="Adobe 楷体 Std R"/>
                <w:bCs/>
                <w:color w:val="000000"/>
                <w:sz w:val="21"/>
                <w:szCs w:val="20"/>
                <w:lang w:eastAsia="zh-CN"/>
              </w:rPr>
              <w:t>20</w:t>
            </w:r>
            <w:r w:rsidRPr="005F4585">
              <w:rPr>
                <w:rFonts w:ascii="Adobe 楷体 Std R" w:eastAsia="Adobe 楷体 Std R" w:hAnsi="Adobe 楷体 Std R" w:hint="eastAsia"/>
                <w:bCs/>
                <w:color w:val="000000"/>
                <w:sz w:val="21"/>
                <w:szCs w:val="20"/>
                <w:lang w:eastAsia="zh-CN"/>
              </w:rPr>
              <w:t>%</w:t>
            </w:r>
          </w:p>
        </w:tc>
      </w:tr>
      <w:tr w:rsidR="005F4585" w:rsidRPr="005F4585" w14:paraId="565405D7" w14:textId="77777777" w:rsidTr="00571441">
        <w:tc>
          <w:tcPr>
            <w:tcW w:w="1810" w:type="dxa"/>
            <w:tcBorders>
              <w:top w:val="single" w:sz="4" w:space="0" w:color="auto"/>
              <w:left w:val="single" w:sz="4" w:space="0" w:color="auto"/>
              <w:bottom w:val="single" w:sz="4" w:space="0" w:color="auto"/>
              <w:right w:val="single" w:sz="4" w:space="0" w:color="auto"/>
            </w:tcBorders>
            <w:hideMark/>
          </w:tcPr>
          <w:p w14:paraId="0C7BE10A" w14:textId="77777777" w:rsidR="005F4585" w:rsidRPr="005F4585" w:rsidRDefault="005F4585" w:rsidP="005F4585">
            <w:pPr>
              <w:snapToGrid w:val="0"/>
              <w:spacing w:beforeLines="50" w:before="180" w:afterLines="50" w:after="180"/>
              <w:jc w:val="center"/>
              <w:rPr>
                <w:rFonts w:ascii="宋体" w:eastAsia="宋体" w:hAnsi="宋体"/>
                <w:bCs/>
                <w:color w:val="000000"/>
                <w:sz w:val="21"/>
                <w:szCs w:val="20"/>
                <w:lang w:eastAsia="zh-CN"/>
              </w:rPr>
            </w:pPr>
            <w:r w:rsidRPr="005F4585">
              <w:rPr>
                <w:rFonts w:ascii="宋体" w:eastAsia="宋体" w:hAnsi="宋体" w:hint="eastAsia"/>
                <w:bCs/>
                <w:color w:val="000000"/>
                <w:sz w:val="21"/>
                <w:szCs w:val="20"/>
                <w:lang w:eastAsia="zh-CN"/>
              </w:rPr>
              <w:t>X2</w:t>
            </w:r>
          </w:p>
        </w:tc>
        <w:tc>
          <w:tcPr>
            <w:tcW w:w="5106" w:type="dxa"/>
            <w:tcBorders>
              <w:top w:val="single" w:sz="4" w:space="0" w:color="auto"/>
              <w:left w:val="single" w:sz="4" w:space="0" w:color="auto"/>
              <w:bottom w:val="single" w:sz="4" w:space="0" w:color="auto"/>
              <w:right w:val="single" w:sz="4" w:space="0" w:color="auto"/>
            </w:tcBorders>
            <w:hideMark/>
          </w:tcPr>
          <w:p w14:paraId="0774EF70" w14:textId="77777777" w:rsidR="005F4585" w:rsidRPr="005F4585" w:rsidRDefault="005F4585" w:rsidP="005F4585">
            <w:pPr>
              <w:snapToGrid w:val="0"/>
              <w:spacing w:beforeLines="50" w:before="180" w:afterLines="50" w:after="180"/>
              <w:jc w:val="center"/>
              <w:rPr>
                <w:rFonts w:ascii="Adobe 楷体 Std R" w:eastAsia="Adobe 楷体 Std R" w:hAnsi="Adobe 楷体 Std R"/>
                <w:bCs/>
                <w:color w:val="000000"/>
                <w:sz w:val="21"/>
                <w:szCs w:val="20"/>
                <w:lang w:eastAsia="zh-CN"/>
              </w:rPr>
            </w:pPr>
            <w:r w:rsidRPr="005F4585">
              <w:rPr>
                <w:rFonts w:ascii="Adobe 楷体 Std R" w:eastAsia="Adobe 楷体 Std R" w:hAnsi="Adobe 楷体 Std R" w:hint="eastAsia"/>
                <w:color w:val="000000"/>
                <w:sz w:val="20"/>
                <w:szCs w:val="20"/>
                <w:lang w:eastAsia="zh-CN"/>
              </w:rPr>
              <w:t>寻找身边的新闻，记录并制作</w:t>
            </w:r>
            <w:r w:rsidRPr="005F4585">
              <w:rPr>
                <w:rFonts w:ascii="Adobe 楷体 Std R" w:eastAsia="Adobe 楷体 Std R" w:hAnsi="Adobe 楷体 Std R"/>
                <w:color w:val="000000"/>
                <w:sz w:val="20"/>
                <w:szCs w:val="20"/>
                <w:lang w:eastAsia="zh-CN"/>
              </w:rPr>
              <w:t>PPT</w:t>
            </w:r>
            <w:r w:rsidRPr="005F4585">
              <w:rPr>
                <w:rFonts w:ascii="Adobe 楷体 Std R" w:eastAsia="Adobe 楷体 Std R" w:hAnsi="Adobe 楷体 Std R" w:hint="eastAsia"/>
                <w:color w:val="000000"/>
                <w:sz w:val="20"/>
                <w:szCs w:val="20"/>
                <w:lang w:eastAsia="zh-CN"/>
              </w:rPr>
              <w:t>在课堂上讲述其运用马克思主义新闻观的基本观点进行阐释。</w:t>
            </w:r>
          </w:p>
        </w:tc>
        <w:tc>
          <w:tcPr>
            <w:tcW w:w="1844" w:type="dxa"/>
            <w:tcBorders>
              <w:top w:val="single" w:sz="4" w:space="0" w:color="auto"/>
              <w:left w:val="single" w:sz="4" w:space="0" w:color="auto"/>
              <w:bottom w:val="single" w:sz="4" w:space="0" w:color="auto"/>
              <w:right w:val="single" w:sz="4" w:space="0" w:color="auto"/>
            </w:tcBorders>
            <w:hideMark/>
          </w:tcPr>
          <w:p w14:paraId="2C125502" w14:textId="77777777" w:rsidR="005F4585" w:rsidRPr="005F4585" w:rsidRDefault="005F4585" w:rsidP="005F4585">
            <w:pPr>
              <w:snapToGrid w:val="0"/>
              <w:spacing w:beforeLines="50" w:before="180" w:afterLines="50" w:after="180"/>
              <w:jc w:val="center"/>
              <w:rPr>
                <w:rFonts w:ascii="Adobe 楷体 Std R" w:eastAsia="Adobe 楷体 Std R" w:hAnsi="Adobe 楷体 Std R"/>
                <w:bCs/>
                <w:color w:val="000000"/>
                <w:sz w:val="21"/>
                <w:szCs w:val="20"/>
                <w:lang w:eastAsia="zh-CN"/>
              </w:rPr>
            </w:pPr>
            <w:r w:rsidRPr="005F4585">
              <w:rPr>
                <w:rFonts w:ascii="Adobe 楷体 Std R" w:eastAsia="Adobe 楷体 Std R" w:hAnsi="Adobe 楷体 Std R" w:hint="eastAsia"/>
                <w:bCs/>
                <w:color w:val="000000"/>
                <w:sz w:val="21"/>
                <w:szCs w:val="20"/>
                <w:lang w:eastAsia="zh-CN"/>
              </w:rPr>
              <w:t>1</w:t>
            </w:r>
            <w:r w:rsidRPr="005F4585">
              <w:rPr>
                <w:rFonts w:ascii="Adobe 楷体 Std R" w:eastAsia="Adobe 楷体 Std R" w:hAnsi="Adobe 楷体 Std R"/>
                <w:bCs/>
                <w:color w:val="000000"/>
                <w:sz w:val="21"/>
                <w:szCs w:val="20"/>
                <w:lang w:eastAsia="zh-CN"/>
              </w:rPr>
              <w:t>5</w:t>
            </w:r>
            <w:r w:rsidRPr="005F4585">
              <w:rPr>
                <w:rFonts w:ascii="Adobe 楷体 Std R" w:eastAsia="Adobe 楷体 Std R" w:hAnsi="Adobe 楷体 Std R" w:hint="eastAsia"/>
                <w:bCs/>
                <w:color w:val="000000"/>
                <w:sz w:val="21"/>
                <w:szCs w:val="20"/>
                <w:lang w:eastAsia="zh-CN"/>
              </w:rPr>
              <w:t>%</w:t>
            </w:r>
          </w:p>
        </w:tc>
      </w:tr>
      <w:tr w:rsidR="005F4585" w:rsidRPr="005F4585" w14:paraId="242C3955" w14:textId="77777777" w:rsidTr="00571441">
        <w:tc>
          <w:tcPr>
            <w:tcW w:w="1810" w:type="dxa"/>
            <w:tcBorders>
              <w:top w:val="single" w:sz="4" w:space="0" w:color="auto"/>
              <w:left w:val="single" w:sz="4" w:space="0" w:color="auto"/>
              <w:bottom w:val="single" w:sz="4" w:space="0" w:color="auto"/>
              <w:right w:val="single" w:sz="4" w:space="0" w:color="auto"/>
            </w:tcBorders>
            <w:hideMark/>
          </w:tcPr>
          <w:p w14:paraId="7070FA52" w14:textId="77777777" w:rsidR="005F4585" w:rsidRPr="005F4585" w:rsidRDefault="005F4585" w:rsidP="005F4585">
            <w:pPr>
              <w:snapToGrid w:val="0"/>
              <w:spacing w:beforeLines="50" w:before="180" w:afterLines="50" w:after="180"/>
              <w:jc w:val="center"/>
              <w:rPr>
                <w:rFonts w:ascii="宋体" w:eastAsia="宋体" w:hAnsi="宋体"/>
                <w:bCs/>
                <w:color w:val="000000"/>
                <w:sz w:val="21"/>
                <w:szCs w:val="20"/>
                <w:lang w:eastAsia="zh-CN"/>
              </w:rPr>
            </w:pPr>
            <w:r w:rsidRPr="005F4585">
              <w:rPr>
                <w:rFonts w:ascii="宋体" w:eastAsia="宋体" w:hAnsi="宋体" w:hint="eastAsia"/>
                <w:bCs/>
                <w:color w:val="000000"/>
                <w:sz w:val="21"/>
                <w:szCs w:val="20"/>
                <w:lang w:eastAsia="zh-CN"/>
              </w:rPr>
              <w:t>X3</w:t>
            </w:r>
          </w:p>
        </w:tc>
        <w:tc>
          <w:tcPr>
            <w:tcW w:w="5106" w:type="dxa"/>
            <w:tcBorders>
              <w:top w:val="single" w:sz="4" w:space="0" w:color="auto"/>
              <w:left w:val="single" w:sz="4" w:space="0" w:color="auto"/>
              <w:bottom w:val="single" w:sz="4" w:space="0" w:color="auto"/>
              <w:right w:val="single" w:sz="4" w:space="0" w:color="auto"/>
            </w:tcBorders>
            <w:hideMark/>
          </w:tcPr>
          <w:p w14:paraId="3940073D" w14:textId="77777777" w:rsidR="005F4585" w:rsidRPr="005F4585" w:rsidRDefault="005F4585" w:rsidP="005F4585">
            <w:pPr>
              <w:snapToGrid w:val="0"/>
              <w:spacing w:beforeLines="50" w:before="180" w:afterLines="50" w:after="180"/>
              <w:jc w:val="center"/>
              <w:rPr>
                <w:rFonts w:ascii="Adobe 楷体 Std R" w:eastAsia="Adobe 楷体 Std R" w:hAnsi="Adobe 楷体 Std R"/>
                <w:bCs/>
                <w:color w:val="000000"/>
                <w:sz w:val="21"/>
                <w:szCs w:val="20"/>
                <w:lang w:eastAsia="zh-CN"/>
              </w:rPr>
            </w:pPr>
            <w:r w:rsidRPr="005F4585">
              <w:rPr>
                <w:rFonts w:ascii="Adobe 楷体 Std R" w:eastAsia="Adobe 楷体 Std R" w:hAnsi="Adobe 楷体 Std R" w:hint="eastAsia"/>
                <w:color w:val="000000"/>
                <w:sz w:val="20"/>
                <w:szCs w:val="20"/>
                <w:lang w:eastAsia="zh-CN"/>
              </w:rPr>
              <w:t>根据命题运用马新观解释新时期媒体报道写作小论文。</w:t>
            </w:r>
          </w:p>
        </w:tc>
        <w:tc>
          <w:tcPr>
            <w:tcW w:w="1844" w:type="dxa"/>
            <w:tcBorders>
              <w:top w:val="single" w:sz="4" w:space="0" w:color="auto"/>
              <w:left w:val="single" w:sz="4" w:space="0" w:color="auto"/>
              <w:bottom w:val="single" w:sz="4" w:space="0" w:color="auto"/>
              <w:right w:val="single" w:sz="4" w:space="0" w:color="auto"/>
            </w:tcBorders>
            <w:hideMark/>
          </w:tcPr>
          <w:p w14:paraId="686274EB" w14:textId="77777777" w:rsidR="005F4585" w:rsidRPr="005F4585" w:rsidRDefault="005F4585" w:rsidP="005F4585">
            <w:pPr>
              <w:snapToGrid w:val="0"/>
              <w:spacing w:beforeLines="50" w:before="180" w:afterLines="50" w:after="180"/>
              <w:jc w:val="center"/>
              <w:rPr>
                <w:rFonts w:ascii="Adobe 楷体 Std R" w:eastAsia="Adobe 楷体 Std R" w:hAnsi="Adobe 楷体 Std R"/>
                <w:bCs/>
                <w:color w:val="000000"/>
                <w:sz w:val="21"/>
                <w:szCs w:val="20"/>
                <w:lang w:eastAsia="zh-CN"/>
              </w:rPr>
            </w:pPr>
            <w:r w:rsidRPr="005F4585">
              <w:rPr>
                <w:rFonts w:ascii="Adobe 楷体 Std R" w:eastAsia="Adobe 楷体 Std R" w:hAnsi="Adobe 楷体 Std R"/>
                <w:bCs/>
                <w:color w:val="000000"/>
                <w:sz w:val="21"/>
                <w:szCs w:val="20"/>
                <w:lang w:eastAsia="zh-CN"/>
              </w:rPr>
              <w:t>15</w:t>
            </w:r>
            <w:r w:rsidRPr="005F4585">
              <w:rPr>
                <w:rFonts w:ascii="Adobe 楷体 Std R" w:eastAsia="Adobe 楷体 Std R" w:hAnsi="Adobe 楷体 Std R" w:hint="eastAsia"/>
                <w:bCs/>
                <w:color w:val="000000"/>
                <w:sz w:val="21"/>
                <w:szCs w:val="20"/>
                <w:lang w:eastAsia="zh-CN"/>
              </w:rPr>
              <w:t>%</w:t>
            </w:r>
          </w:p>
        </w:tc>
      </w:tr>
    </w:tbl>
    <w:p w14:paraId="5D6CFAE8" w14:textId="77777777" w:rsidR="000537FE" w:rsidRPr="00BD29A0" w:rsidRDefault="000537FE"/>
    <w:p w14:paraId="38E29177" w14:textId="707D73FA" w:rsidR="00BD29A0" w:rsidRDefault="00BD29A0" w:rsidP="00001EA4">
      <w:pPr>
        <w:tabs>
          <w:tab w:val="left" w:pos="3210"/>
          <w:tab w:val="left" w:pos="7560"/>
        </w:tabs>
        <w:spacing w:beforeLines="20" w:before="72" w:line="360" w:lineRule="auto"/>
        <w:ind w:firstLineChars="100" w:firstLine="240"/>
        <w:jc w:val="both"/>
        <w:outlineLvl w:val="0"/>
        <w:rPr>
          <w:rFonts w:asciiTheme="majorBidi" w:eastAsiaTheme="minorEastAsia" w:hAnsiTheme="majorBidi" w:cstheme="majorBidi"/>
          <w:lang w:eastAsia="zh-CN"/>
        </w:rPr>
      </w:pPr>
      <w:r>
        <w:rPr>
          <w:rFonts w:asciiTheme="majorBidi" w:eastAsiaTheme="minorEastAsia" w:hAnsiTheme="majorBidi" w:cstheme="majorBidi" w:hint="eastAsia"/>
          <w:color w:val="000000"/>
          <w:position w:val="-20"/>
        </w:rPr>
        <w:t>任课教师：</w:t>
      </w:r>
      <w:r w:rsidR="0044793B">
        <w:rPr>
          <w:rFonts w:asciiTheme="majorBidi" w:eastAsiaTheme="minorEastAsia" w:hAnsiTheme="majorBidi" w:cstheme="majorBidi" w:hint="eastAsia"/>
          <w:color w:val="000000"/>
          <w:position w:val="-20"/>
          <w:lang w:eastAsia="zh-CN"/>
        </w:rPr>
        <w:t>张建民</w:t>
      </w:r>
      <w:r w:rsidR="00CE25DF">
        <w:rPr>
          <w:rFonts w:asciiTheme="majorBidi" w:eastAsiaTheme="minorEastAsia" w:hAnsiTheme="majorBidi" w:cstheme="majorBidi" w:hint="eastAsia"/>
          <w:color w:val="000000"/>
          <w:position w:val="-20"/>
          <w:lang w:eastAsia="zh-CN"/>
        </w:rPr>
        <w:t xml:space="preserve">   </w:t>
      </w:r>
      <w:r>
        <w:rPr>
          <w:rFonts w:asciiTheme="majorBidi" w:eastAsiaTheme="minorEastAsia" w:hAnsiTheme="majorBidi" w:cstheme="majorBidi" w:hint="eastAsia"/>
          <w:color w:val="000000"/>
          <w:position w:val="-20"/>
          <w:lang w:eastAsia="zh-CN"/>
        </w:rPr>
        <w:t>系</w:t>
      </w:r>
      <w:r>
        <w:rPr>
          <w:rFonts w:asciiTheme="majorBidi" w:eastAsiaTheme="minorEastAsia" w:hAnsiTheme="majorBidi" w:cstheme="majorBidi" w:hint="eastAsia"/>
          <w:color w:val="000000"/>
          <w:position w:val="-20"/>
        </w:rPr>
        <w:t>主任审核：</w:t>
      </w:r>
      <w:r w:rsidR="005F4585">
        <w:rPr>
          <w:rFonts w:asciiTheme="majorBidi" w:eastAsiaTheme="minorEastAsia" w:hAnsiTheme="majorBidi" w:cstheme="majorBidi" w:hint="eastAsia"/>
          <w:color w:val="000000"/>
          <w:position w:val="-20"/>
          <w:lang w:eastAsia="zh-CN"/>
        </w:rPr>
        <w:t xml:space="preserve"> </w:t>
      </w:r>
      <w:r w:rsidR="005F4585">
        <w:rPr>
          <w:rFonts w:asciiTheme="majorBidi" w:eastAsiaTheme="minorEastAsia" w:hAnsiTheme="majorBidi" w:cstheme="majorBidi"/>
          <w:color w:val="000000"/>
          <w:position w:val="-20"/>
          <w:lang w:eastAsia="zh-CN"/>
        </w:rPr>
        <w:t xml:space="preserve">         </w:t>
      </w:r>
      <w:r w:rsidR="00CE25DF">
        <w:rPr>
          <w:rFonts w:asciiTheme="majorBidi" w:eastAsiaTheme="minorEastAsia" w:hAnsiTheme="majorBidi" w:cstheme="majorBidi" w:hint="eastAsia"/>
          <w:color w:val="000000"/>
          <w:position w:val="-20"/>
          <w:lang w:eastAsia="zh-CN"/>
        </w:rPr>
        <w:t xml:space="preserve">   </w:t>
      </w:r>
      <w:r>
        <w:rPr>
          <w:rFonts w:asciiTheme="majorBidi" w:eastAsiaTheme="minorEastAsia" w:hAnsiTheme="majorBidi" w:cstheme="majorBidi" w:hint="eastAsia"/>
          <w:color w:val="000000"/>
          <w:position w:val="-20"/>
        </w:rPr>
        <w:t>日期：</w:t>
      </w:r>
      <w:r>
        <w:rPr>
          <w:rFonts w:asciiTheme="majorBidi" w:eastAsiaTheme="minorEastAsia" w:hAnsiTheme="majorBidi" w:cstheme="majorBidi"/>
          <w:color w:val="000000"/>
          <w:position w:val="-20"/>
          <w:lang w:eastAsia="zh-CN"/>
        </w:rPr>
        <w:t>20</w:t>
      </w:r>
      <w:r w:rsidR="005F4585">
        <w:rPr>
          <w:rFonts w:asciiTheme="majorBidi" w:eastAsiaTheme="minorEastAsia" w:hAnsiTheme="majorBidi" w:cstheme="majorBidi"/>
          <w:color w:val="000000"/>
          <w:position w:val="-20"/>
          <w:lang w:eastAsia="zh-CN"/>
        </w:rPr>
        <w:t>20</w:t>
      </w:r>
      <w:r>
        <w:rPr>
          <w:rFonts w:asciiTheme="majorBidi" w:eastAsiaTheme="minorEastAsia" w:hAnsiTheme="majorBidi" w:cstheme="majorBidi"/>
          <w:color w:val="000000"/>
          <w:position w:val="-20"/>
          <w:lang w:eastAsia="zh-CN"/>
        </w:rPr>
        <w:t>.</w:t>
      </w:r>
      <w:r w:rsidR="005F4585">
        <w:rPr>
          <w:rFonts w:asciiTheme="majorBidi" w:eastAsiaTheme="minorEastAsia" w:hAnsiTheme="majorBidi" w:cstheme="majorBidi"/>
          <w:color w:val="000000"/>
          <w:position w:val="-20"/>
          <w:lang w:eastAsia="zh-CN"/>
        </w:rPr>
        <w:t>3</w:t>
      </w:r>
    </w:p>
    <w:p w14:paraId="66F34D62" w14:textId="77777777" w:rsidR="000537FE" w:rsidRPr="00BD29A0" w:rsidRDefault="000537FE" w:rsidP="00911A6E">
      <w:pPr>
        <w:tabs>
          <w:tab w:val="left" w:pos="3210"/>
          <w:tab w:val="left" w:pos="7560"/>
        </w:tabs>
        <w:spacing w:beforeLines="20" w:before="72" w:line="360" w:lineRule="auto"/>
        <w:jc w:val="both"/>
        <w:outlineLvl w:val="0"/>
        <w:rPr>
          <w:rFonts w:eastAsia="仿宋"/>
          <w:sz w:val="28"/>
          <w:szCs w:val="28"/>
          <w:lang w:eastAsia="zh-CN"/>
        </w:rPr>
      </w:pPr>
    </w:p>
    <w:sectPr w:rsidR="000537FE" w:rsidRPr="00BD29A0" w:rsidSect="008136CA">
      <w:headerReference w:type="even" r:id="rId9"/>
      <w:headerReference w:type="default" r:id="rId10"/>
      <w:footerReference w:type="even" r:id="rId11"/>
      <w:footerReference w:type="default" r:id="rId12"/>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D0DD" w14:textId="77777777" w:rsidR="007564A4" w:rsidRDefault="007564A4">
      <w:r>
        <w:separator/>
      </w:r>
    </w:p>
  </w:endnote>
  <w:endnote w:type="continuationSeparator" w:id="0">
    <w:p w14:paraId="663E052F" w14:textId="77777777" w:rsidR="007564A4" w:rsidRDefault="0075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altName w:val="NEU-B6-S92"/>
    <w:panose1 w:val="02010609060101010101"/>
    <w:charset w:val="86"/>
    <w:family w:val="modern"/>
    <w:pitch w:val="fixed"/>
    <w:sig w:usb0="800002BF" w:usb1="38CF7CFA" w:usb2="00000016" w:usb3="00000000" w:csb0="00040001" w:csb1="00000000"/>
  </w:font>
  <w:font w:name="Adobe 楷体 Std R">
    <w:panose1 w:val="02020400000000000000"/>
    <w:charset w:val="86"/>
    <w:family w:val="roman"/>
    <w:notTrueType/>
    <w:pitch w:val="variable"/>
    <w:sig w:usb0="00000207" w:usb1="0A0F1810" w:usb2="00000016" w:usb3="00000000" w:csb0="00060007" w:csb1="00000000"/>
  </w:font>
  <w:font w:name="NEU-B6-S92">
    <w:altName w:val="Arial Unicode MS"/>
    <w:charset w:val="86"/>
    <w:family w:val="roman"/>
    <w:pitch w:val="variable"/>
    <w:sig w:usb0="00000000" w:usb1="48CFECFA" w:usb2="05000016" w:usb3="00000000" w:csb0="00040001"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Arial Unicode MS"/>
    <w:charset w:val="88"/>
    <w:family w:val="swiss"/>
    <w:pitch w:val="default"/>
    <w:sig w:usb0="00000000" w:usb1="00000000" w:usb2="00000016" w:usb3="00000000" w:csb0="00100000" w:csb1="00000000"/>
  </w:font>
  <w:font w:name="DotumChe">
    <w:altName w:val="Arial Unicode MS"/>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C3B6" w14:textId="77777777" w:rsidR="000537FE" w:rsidRDefault="00911A6E">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sidR="006606C9">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sidR="006606C9">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4B98FFF2" w14:textId="77777777" w:rsidR="000537FE" w:rsidRDefault="006606C9">
    <w:pPr>
      <w:pStyle w:val="a3"/>
      <w:ind w:right="360"/>
    </w:pPr>
    <w:r>
      <w:rPr>
        <w:noProof/>
        <w:lang w:eastAsia="zh-CN"/>
      </w:rPr>
      <w:drawing>
        <wp:inline distT="0" distB="0" distL="0" distR="0" wp14:anchorId="1ABF3B5B" wp14:editId="3554DD36">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F71E" w14:textId="77777777" w:rsidR="000537FE" w:rsidRDefault="006606C9">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sidR="00911A6E">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sidR="00911A6E">
      <w:rPr>
        <w:rFonts w:ascii="ITC Bookman Demi" w:eastAsia="DotumChe" w:hAnsi="ITC Bookman Demi"/>
        <w:color w:val="FFFFFF"/>
        <w:sz w:val="26"/>
        <w:szCs w:val="26"/>
      </w:rPr>
      <w:fldChar w:fldCharType="separate"/>
    </w:r>
    <w:r w:rsidR="00001EA4">
      <w:rPr>
        <w:rStyle w:val="a5"/>
        <w:rFonts w:ascii="ITC Bookman Demi" w:eastAsia="DotumChe" w:hAnsi="ITC Bookman Demi"/>
        <w:noProof/>
        <w:color w:val="FFFFFF"/>
        <w:sz w:val="26"/>
        <w:szCs w:val="26"/>
      </w:rPr>
      <w:t>22</w:t>
    </w:r>
    <w:r w:rsidR="00911A6E">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14:paraId="64CE0EB7" w14:textId="77777777" w:rsidR="000537FE" w:rsidRDefault="006606C9" w:rsidP="00001EA4">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7B38A" w14:textId="77777777" w:rsidR="007564A4" w:rsidRDefault="007564A4">
      <w:r>
        <w:separator/>
      </w:r>
    </w:p>
  </w:footnote>
  <w:footnote w:type="continuationSeparator" w:id="0">
    <w:p w14:paraId="3AD90B03" w14:textId="77777777" w:rsidR="007564A4" w:rsidRDefault="0075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6C4A" w14:textId="77777777" w:rsidR="000537FE" w:rsidRDefault="006606C9" w:rsidP="00001EA4">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14:anchorId="116D48B6" wp14:editId="288B1947">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15C5" w14:textId="6B0A03E6" w:rsidR="000537FE" w:rsidRDefault="00251AE1" w:rsidP="00001EA4">
    <w:pPr>
      <w:pStyle w:val="a4"/>
      <w:spacing w:beforeLines="30" w:before="72"/>
      <w:ind w:firstLineChars="400" w:firstLine="800"/>
      <w:rPr>
        <w:rFonts w:ascii="華康儷中黑" w:eastAsia="華康儷中黑"/>
        <w:sz w:val="32"/>
        <w:szCs w:val="32"/>
      </w:rPr>
    </w:pPr>
    <w:r>
      <w:rPr>
        <w:noProof/>
        <w:lang w:eastAsia="zh-CN"/>
      </w:rPr>
      <mc:AlternateContent>
        <mc:Choice Requires="wps">
          <w:drawing>
            <wp:anchor distT="0" distB="0" distL="114300" distR="114300" simplePos="0" relativeHeight="251659264" behindDoc="0" locked="0" layoutInCell="1" allowOverlap="1" wp14:anchorId="7B55843E" wp14:editId="5094799B">
              <wp:simplePos x="0" y="0"/>
              <wp:positionH relativeFrom="page">
                <wp:posOffset>540385</wp:posOffset>
              </wp:positionH>
              <wp:positionV relativeFrom="page">
                <wp:posOffset>359410</wp:posOffset>
              </wp:positionV>
              <wp:extent cx="2635250" cy="28067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3B74194" w14:textId="77777777" w:rsidR="000537FE" w:rsidRDefault="006606C9">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B55843E"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" stroked="f" strokeweight=".5pt">
              <v:textbox>
                <w:txbxContent>
                  <w:p w14:paraId="13B74194" w14:textId="77777777" w:rsidR="000537FE" w:rsidRDefault="006606C9">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6FA4"/>
    <w:multiLevelType w:val="hybridMultilevel"/>
    <w:tmpl w:val="495A76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57"/>
    <w:rsid w:val="00001A9A"/>
    <w:rsid w:val="00001EA4"/>
    <w:rsid w:val="000138B2"/>
    <w:rsid w:val="00025C06"/>
    <w:rsid w:val="000369D9"/>
    <w:rsid w:val="00040BAC"/>
    <w:rsid w:val="000439B6"/>
    <w:rsid w:val="000457BB"/>
    <w:rsid w:val="00045AE0"/>
    <w:rsid w:val="000509DC"/>
    <w:rsid w:val="0005291A"/>
    <w:rsid w:val="000537FE"/>
    <w:rsid w:val="00054B07"/>
    <w:rsid w:val="00061DF6"/>
    <w:rsid w:val="00065C53"/>
    <w:rsid w:val="000708DA"/>
    <w:rsid w:val="00073336"/>
    <w:rsid w:val="00075557"/>
    <w:rsid w:val="000757F8"/>
    <w:rsid w:val="00081FA0"/>
    <w:rsid w:val="00087FB2"/>
    <w:rsid w:val="00094CE3"/>
    <w:rsid w:val="000A22C6"/>
    <w:rsid w:val="000A3531"/>
    <w:rsid w:val="000A3DD3"/>
    <w:rsid w:val="000A448C"/>
    <w:rsid w:val="000A5A1C"/>
    <w:rsid w:val="000A5D03"/>
    <w:rsid w:val="000B165C"/>
    <w:rsid w:val="000B38AB"/>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4492B"/>
    <w:rsid w:val="00251AE1"/>
    <w:rsid w:val="00251C8A"/>
    <w:rsid w:val="00280A20"/>
    <w:rsid w:val="00283A9D"/>
    <w:rsid w:val="002847E1"/>
    <w:rsid w:val="00287142"/>
    <w:rsid w:val="00290A4F"/>
    <w:rsid w:val="00290EB6"/>
    <w:rsid w:val="002A0689"/>
    <w:rsid w:val="002B23AD"/>
    <w:rsid w:val="002C578A"/>
    <w:rsid w:val="002D21B9"/>
    <w:rsid w:val="002E0E77"/>
    <w:rsid w:val="002E39E6"/>
    <w:rsid w:val="002E669E"/>
    <w:rsid w:val="002E7F5C"/>
    <w:rsid w:val="002F20BD"/>
    <w:rsid w:val="002F2551"/>
    <w:rsid w:val="002F4DC5"/>
    <w:rsid w:val="00300031"/>
    <w:rsid w:val="00302917"/>
    <w:rsid w:val="00316215"/>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530F"/>
    <w:rsid w:val="00376924"/>
    <w:rsid w:val="00376FDE"/>
    <w:rsid w:val="00382FDD"/>
    <w:rsid w:val="00387718"/>
    <w:rsid w:val="003958D4"/>
    <w:rsid w:val="003A11F8"/>
    <w:rsid w:val="003A440D"/>
    <w:rsid w:val="003B1E31"/>
    <w:rsid w:val="003B6082"/>
    <w:rsid w:val="003B78CD"/>
    <w:rsid w:val="003B7925"/>
    <w:rsid w:val="003B79A5"/>
    <w:rsid w:val="003B7E66"/>
    <w:rsid w:val="003C2198"/>
    <w:rsid w:val="003C2AFE"/>
    <w:rsid w:val="003D016C"/>
    <w:rsid w:val="003D2737"/>
    <w:rsid w:val="003E152E"/>
    <w:rsid w:val="003F0A1F"/>
    <w:rsid w:val="003F51DB"/>
    <w:rsid w:val="003F5A06"/>
    <w:rsid w:val="003F6B48"/>
    <w:rsid w:val="0040254E"/>
    <w:rsid w:val="00402B20"/>
    <w:rsid w:val="00402CF7"/>
    <w:rsid w:val="00415B53"/>
    <w:rsid w:val="00416E3A"/>
    <w:rsid w:val="00416EE2"/>
    <w:rsid w:val="00421F6F"/>
    <w:rsid w:val="00422249"/>
    <w:rsid w:val="00422B54"/>
    <w:rsid w:val="00423345"/>
    <w:rsid w:val="00427D2B"/>
    <w:rsid w:val="0043270C"/>
    <w:rsid w:val="0044371A"/>
    <w:rsid w:val="0044793B"/>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398C"/>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7363"/>
    <w:rsid w:val="005B6225"/>
    <w:rsid w:val="005C4583"/>
    <w:rsid w:val="005D54FC"/>
    <w:rsid w:val="005E29D2"/>
    <w:rsid w:val="005E7A88"/>
    <w:rsid w:val="005F0931"/>
    <w:rsid w:val="005F2CBF"/>
    <w:rsid w:val="005F4585"/>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06C9"/>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5F5"/>
    <w:rsid w:val="00714CF5"/>
    <w:rsid w:val="00727FB2"/>
    <w:rsid w:val="007308B2"/>
    <w:rsid w:val="00732A7A"/>
    <w:rsid w:val="0073594C"/>
    <w:rsid w:val="00736189"/>
    <w:rsid w:val="007434F8"/>
    <w:rsid w:val="00743E1E"/>
    <w:rsid w:val="00744253"/>
    <w:rsid w:val="007507A0"/>
    <w:rsid w:val="00751EF5"/>
    <w:rsid w:val="00752375"/>
    <w:rsid w:val="007564A4"/>
    <w:rsid w:val="00761732"/>
    <w:rsid w:val="007637A0"/>
    <w:rsid w:val="007752C7"/>
    <w:rsid w:val="00777C6C"/>
    <w:rsid w:val="0078027D"/>
    <w:rsid w:val="00780EC3"/>
    <w:rsid w:val="007825FB"/>
    <w:rsid w:val="007829F6"/>
    <w:rsid w:val="00782CFC"/>
    <w:rsid w:val="00787558"/>
    <w:rsid w:val="00787DF8"/>
    <w:rsid w:val="00794978"/>
    <w:rsid w:val="00794E0E"/>
    <w:rsid w:val="007A042A"/>
    <w:rsid w:val="007A4668"/>
    <w:rsid w:val="007B071F"/>
    <w:rsid w:val="007B59C2"/>
    <w:rsid w:val="007B5F54"/>
    <w:rsid w:val="007B5F95"/>
    <w:rsid w:val="007C27C3"/>
    <w:rsid w:val="007C3319"/>
    <w:rsid w:val="007C4971"/>
    <w:rsid w:val="007D5EEF"/>
    <w:rsid w:val="007E1B3F"/>
    <w:rsid w:val="007E33DB"/>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6CA"/>
    <w:rsid w:val="00814A3F"/>
    <w:rsid w:val="00816C25"/>
    <w:rsid w:val="008175E8"/>
    <w:rsid w:val="00825571"/>
    <w:rsid w:val="00825F1F"/>
    <w:rsid w:val="00826511"/>
    <w:rsid w:val="00830058"/>
    <w:rsid w:val="0083049E"/>
    <w:rsid w:val="0083083F"/>
    <w:rsid w:val="00831D53"/>
    <w:rsid w:val="0083436F"/>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C69C7"/>
    <w:rsid w:val="008D2640"/>
    <w:rsid w:val="008E2CC9"/>
    <w:rsid w:val="008E36BA"/>
    <w:rsid w:val="008E4701"/>
    <w:rsid w:val="008F099E"/>
    <w:rsid w:val="008F2379"/>
    <w:rsid w:val="008F26F4"/>
    <w:rsid w:val="008F2AD8"/>
    <w:rsid w:val="00900A34"/>
    <w:rsid w:val="009035F1"/>
    <w:rsid w:val="0091127F"/>
    <w:rsid w:val="00911A6E"/>
    <w:rsid w:val="00914040"/>
    <w:rsid w:val="009168F4"/>
    <w:rsid w:val="00920D39"/>
    <w:rsid w:val="00922B9C"/>
    <w:rsid w:val="0092367E"/>
    <w:rsid w:val="00925AAB"/>
    <w:rsid w:val="00934AC4"/>
    <w:rsid w:val="00935F4D"/>
    <w:rsid w:val="009378D3"/>
    <w:rsid w:val="00941FD1"/>
    <w:rsid w:val="009451FC"/>
    <w:rsid w:val="00952512"/>
    <w:rsid w:val="009525CC"/>
    <w:rsid w:val="00954AB1"/>
    <w:rsid w:val="00954C1E"/>
    <w:rsid w:val="00954F50"/>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1BDE"/>
    <w:rsid w:val="00A327F9"/>
    <w:rsid w:val="00A3339A"/>
    <w:rsid w:val="00A33917"/>
    <w:rsid w:val="00A36DF9"/>
    <w:rsid w:val="00A47514"/>
    <w:rsid w:val="00A505AB"/>
    <w:rsid w:val="00A6016E"/>
    <w:rsid w:val="00A6030A"/>
    <w:rsid w:val="00A62205"/>
    <w:rsid w:val="00A71021"/>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9A0"/>
    <w:rsid w:val="00BE1F18"/>
    <w:rsid w:val="00BE1F39"/>
    <w:rsid w:val="00BE747E"/>
    <w:rsid w:val="00BE7EFB"/>
    <w:rsid w:val="00BF7135"/>
    <w:rsid w:val="00C04815"/>
    <w:rsid w:val="00C13E75"/>
    <w:rsid w:val="00C15FA6"/>
    <w:rsid w:val="00C164B5"/>
    <w:rsid w:val="00C170D9"/>
    <w:rsid w:val="00C27FEC"/>
    <w:rsid w:val="00C3162C"/>
    <w:rsid w:val="00C32574"/>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A5D9D"/>
    <w:rsid w:val="00CB08A7"/>
    <w:rsid w:val="00CB6942"/>
    <w:rsid w:val="00CB7109"/>
    <w:rsid w:val="00CC0BE5"/>
    <w:rsid w:val="00CC7DCB"/>
    <w:rsid w:val="00CD0B6F"/>
    <w:rsid w:val="00CE12AB"/>
    <w:rsid w:val="00CE25DF"/>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0E8E"/>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0DEE"/>
    <w:rsid w:val="00E1648B"/>
    <w:rsid w:val="00E166D8"/>
    <w:rsid w:val="00E17EEE"/>
    <w:rsid w:val="00E20B29"/>
    <w:rsid w:val="00E27623"/>
    <w:rsid w:val="00E31628"/>
    <w:rsid w:val="00E32DD8"/>
    <w:rsid w:val="00E33813"/>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E4A9B"/>
    <w:rsid w:val="00EF09CE"/>
    <w:rsid w:val="00F017A7"/>
    <w:rsid w:val="00F02E1D"/>
    <w:rsid w:val="00F03861"/>
    <w:rsid w:val="00F03CA8"/>
    <w:rsid w:val="00F0406B"/>
    <w:rsid w:val="00F04720"/>
    <w:rsid w:val="00F07E95"/>
    <w:rsid w:val="00F16212"/>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2E67"/>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00745"/>
  <w15:docId w15:val="{35002EA0-4873-4512-826D-479077EA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paragraph" w:customStyle="1" w:styleId="paragraph">
    <w:name w:val="paragraph"/>
    <w:basedOn w:val="a"/>
    <w:rsid w:val="0037530F"/>
    <w:pPr>
      <w:widowControl/>
      <w:spacing w:before="100" w:beforeAutospacing="1" w:after="100" w:afterAutospacing="1"/>
    </w:pPr>
    <w:rPr>
      <w:rFonts w:ascii="宋体" w:eastAsia="宋体" w:hAnsi="宋体" w:cs="宋体"/>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9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D5F69-5EEE-411E-9C7D-FBD675B0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383</Words>
  <Characters>2187</Characters>
  <Application>Microsoft Office Word</Application>
  <DocSecurity>0</DocSecurity>
  <Lines>18</Lines>
  <Paragraphs>5</Paragraphs>
  <ScaleCrop>false</ScaleCrop>
  <Company>CMT</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subject/>
  <dc:creator>*****</dc:creator>
  <cp:keywords/>
  <dc:description/>
  <cp:lastModifiedBy>张 建民</cp:lastModifiedBy>
  <cp:revision>4</cp:revision>
  <cp:lastPrinted>2019-02-25T01:18:00Z</cp:lastPrinted>
  <dcterms:created xsi:type="dcterms:W3CDTF">2020-03-04T11:58:00Z</dcterms:created>
  <dcterms:modified xsi:type="dcterms:W3CDTF">2020-03-04T13:06:00Z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