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28CEC" w14:textId="77777777" w:rsidR="000C6A6D" w:rsidRPr="00834DC3" w:rsidRDefault="00825C83">
      <w:pPr>
        <w:widowControl/>
        <w:jc w:val="left"/>
        <w:rPr>
          <w:rFonts w:ascii="Times New Roman" w:hAnsi="Times New Roman" w:cs="Times New Roman"/>
        </w:rPr>
      </w:pPr>
      <w:r w:rsidRPr="00834DC3">
        <w:rPr>
          <w:rFonts w:ascii="Times New Roman" w:eastAsia="黑体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8CEF61" wp14:editId="0BC85C85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0D2C01" w14:textId="77777777" w:rsidR="000C6A6D" w:rsidRDefault="00825C83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8CEF61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1.8pt;margin-top:27.55pt;width:207.5pt;height:22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" stroked="f" strokeweight=".5pt">
                <v:textbox>
                  <w:txbxContent>
                    <w:p w14:paraId="160D2C01" w14:textId="77777777" w:rsidR="000C6A6D" w:rsidRDefault="00825C83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F5129A" w14:textId="00AD3EE7" w:rsidR="000C6A6D" w:rsidRPr="00834DC3" w:rsidRDefault="00825C8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834DC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20C98" wp14:editId="1DF9F87D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8DE305" w14:textId="77777777" w:rsidR="000C6A6D" w:rsidRDefault="00825C83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20C98" id="文本框 8" o:spid="_x0000_s1027" type="#_x0000_t202" style="position:absolute;left:0;text-align:left;margin-left:41.8pt;margin-top:27.55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" stroked="f" strokeweight=".5pt">
                <v:textbox>
                  <w:txbxContent>
                    <w:p w14:paraId="358DE305" w14:textId="77777777" w:rsidR="000C6A6D" w:rsidRDefault="00825C83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34DC3">
        <w:rPr>
          <w:rFonts w:ascii="Times New Roman" w:hAnsi="Times New Roman" w:cs="Times New Roman"/>
          <w:b/>
          <w:sz w:val="28"/>
          <w:szCs w:val="30"/>
        </w:rPr>
        <w:t>【图</w:t>
      </w:r>
      <w:r w:rsidR="007F15F8">
        <w:rPr>
          <w:rFonts w:ascii="Times New Roman" w:hAnsi="Times New Roman" w:cs="Times New Roman" w:hint="eastAsia"/>
          <w:b/>
          <w:sz w:val="28"/>
          <w:szCs w:val="30"/>
        </w:rPr>
        <w:t>片</w:t>
      </w:r>
      <w:r w:rsidRPr="00834DC3">
        <w:rPr>
          <w:rFonts w:ascii="Times New Roman" w:hAnsi="Times New Roman" w:cs="Times New Roman"/>
          <w:b/>
          <w:sz w:val="28"/>
          <w:szCs w:val="30"/>
        </w:rPr>
        <w:t>处理】</w:t>
      </w:r>
    </w:p>
    <w:p w14:paraId="76D761C1" w14:textId="77777777" w:rsidR="000C6A6D" w:rsidRPr="00834DC3" w:rsidRDefault="00825C83">
      <w:pPr>
        <w:shd w:val="clear" w:color="auto" w:fill="F5F5F5"/>
        <w:jc w:val="center"/>
        <w:textAlignment w:val="top"/>
        <w:rPr>
          <w:rFonts w:ascii="Times New Roman" w:hAnsi="Times New Roman" w:cs="Times New Roman"/>
          <w:color w:val="888888"/>
          <w:kern w:val="0"/>
          <w:sz w:val="20"/>
          <w:szCs w:val="20"/>
        </w:rPr>
      </w:pPr>
      <w:r w:rsidRPr="00834DC3">
        <w:rPr>
          <w:rFonts w:ascii="Times New Roman" w:hAnsi="Times New Roman" w:cs="Times New Roman"/>
          <w:b/>
          <w:sz w:val="28"/>
          <w:szCs w:val="30"/>
        </w:rPr>
        <w:t>【</w:t>
      </w:r>
      <w:r w:rsidRPr="00834DC3">
        <w:rPr>
          <w:rStyle w:val="30"/>
          <w:rFonts w:ascii="Times New Roman" w:hAnsi="Times New Roman" w:cs="Times New Roman"/>
          <w:sz w:val="28"/>
          <w:szCs w:val="28"/>
        </w:rPr>
        <w:t>Picture design</w:t>
      </w:r>
      <w:r w:rsidRPr="00834DC3">
        <w:rPr>
          <w:rFonts w:ascii="Times New Roman" w:hAnsi="Times New Roman" w:cs="Times New Roman"/>
          <w:b/>
          <w:sz w:val="28"/>
          <w:szCs w:val="30"/>
        </w:rPr>
        <w:t>】</w:t>
      </w:r>
    </w:p>
    <w:p w14:paraId="3FCE11B7" w14:textId="77777777" w:rsidR="000C6A6D" w:rsidRPr="00834DC3" w:rsidRDefault="00825C83">
      <w:pPr>
        <w:spacing w:beforeLines="50" w:before="156" w:afterLines="50" w:after="156" w:line="288" w:lineRule="auto"/>
        <w:ind w:firstLineChars="150" w:firstLine="360"/>
        <w:rPr>
          <w:rFonts w:ascii="Times New Roman" w:hAnsi="Times New Roman" w:cs="Times New Roman"/>
          <w:b/>
          <w:color w:val="008080"/>
          <w:sz w:val="30"/>
          <w:szCs w:val="30"/>
        </w:rPr>
      </w:pPr>
      <w:r w:rsidRPr="00834DC3">
        <w:rPr>
          <w:rFonts w:ascii="Times New Roman" w:eastAsia="黑体" w:hAnsi="Times New Roman" w:cs="Times New Roman"/>
          <w:sz w:val="24"/>
        </w:rPr>
        <w:t>一、基本信息</w:t>
      </w:r>
    </w:p>
    <w:p w14:paraId="5F8A62D5" w14:textId="7BA64FC1" w:rsidR="000C6A6D" w:rsidRPr="00834DC3" w:rsidRDefault="00825C83">
      <w:pPr>
        <w:snapToGrid w:val="0"/>
        <w:spacing w:line="288" w:lineRule="auto"/>
        <w:ind w:firstLineChars="196" w:firstLine="394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834DC3">
        <w:rPr>
          <w:rFonts w:ascii="Times New Roman" w:hAnsi="Times New Roman" w:cs="Times New Roman"/>
          <w:b/>
          <w:bCs/>
          <w:color w:val="000000"/>
          <w:sz w:val="20"/>
          <w:szCs w:val="20"/>
        </w:rPr>
        <w:t>课</w:t>
      </w:r>
      <w:r w:rsidRPr="00834DC3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程代码：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【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20</w:t>
      </w:r>
      <w:r w:rsidR="007F15F8">
        <w:rPr>
          <w:rFonts w:ascii="Times New Roman" w:eastAsia="宋体" w:hAnsi="Times New Roman" w:cs="Times New Roman"/>
          <w:color w:val="000000"/>
          <w:sz w:val="20"/>
          <w:szCs w:val="20"/>
        </w:rPr>
        <w:t>30436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】</w:t>
      </w:r>
    </w:p>
    <w:p w14:paraId="5AFE7EE9" w14:textId="34E8532F" w:rsidR="000C6A6D" w:rsidRPr="00834DC3" w:rsidRDefault="00825C83">
      <w:pPr>
        <w:snapToGrid w:val="0"/>
        <w:spacing w:line="288" w:lineRule="auto"/>
        <w:ind w:firstLineChars="196" w:firstLine="394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834DC3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课程学分：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【</w:t>
      </w:r>
      <w:r w:rsidR="007F15F8">
        <w:rPr>
          <w:rFonts w:ascii="Times New Roman" w:eastAsia="宋体" w:hAnsi="Times New Roman" w:cs="Times New Roman"/>
          <w:color w:val="000000"/>
          <w:sz w:val="20"/>
          <w:szCs w:val="20"/>
        </w:rPr>
        <w:t>2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】</w:t>
      </w:r>
    </w:p>
    <w:p w14:paraId="7057A24F" w14:textId="77777777" w:rsidR="000C6A6D" w:rsidRPr="00834DC3" w:rsidRDefault="00825C83">
      <w:pPr>
        <w:snapToGrid w:val="0"/>
        <w:spacing w:line="288" w:lineRule="auto"/>
        <w:ind w:firstLineChars="196" w:firstLine="394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834DC3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面向专业：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【传播学】</w:t>
      </w:r>
    </w:p>
    <w:p w14:paraId="6CFA9F97" w14:textId="30B6BF88" w:rsidR="000C6A6D" w:rsidRPr="00834DC3" w:rsidRDefault="00825C83">
      <w:pPr>
        <w:spacing w:line="288" w:lineRule="auto"/>
        <w:ind w:firstLineChars="200" w:firstLine="402"/>
        <w:rPr>
          <w:rFonts w:ascii="Times New Roman" w:eastAsia="宋体" w:hAnsi="Times New Roman" w:cs="Times New Roman"/>
          <w:sz w:val="20"/>
          <w:szCs w:val="20"/>
        </w:rPr>
      </w:pPr>
      <w:r w:rsidRPr="00834DC3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课程性质：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【</w:t>
      </w:r>
      <w:r w:rsidR="00834DC3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系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级</w:t>
      </w:r>
      <w:r w:rsidR="007F15F8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选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修课】</w:t>
      </w:r>
    </w:p>
    <w:p w14:paraId="65C95D76" w14:textId="77777777" w:rsidR="000C6A6D" w:rsidRPr="00834DC3" w:rsidRDefault="00825C83">
      <w:pPr>
        <w:snapToGrid w:val="0"/>
        <w:spacing w:line="288" w:lineRule="auto"/>
        <w:ind w:firstLineChars="196" w:firstLine="394"/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</w:pPr>
      <w:r w:rsidRPr="00834DC3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开课院系：新闻传播学院传播系</w:t>
      </w:r>
    </w:p>
    <w:p w14:paraId="79137093" w14:textId="77777777" w:rsidR="000C6A6D" w:rsidRPr="00834DC3" w:rsidRDefault="00825C83">
      <w:pPr>
        <w:snapToGrid w:val="0"/>
        <w:spacing w:line="288" w:lineRule="auto"/>
        <w:ind w:firstLineChars="196" w:firstLine="394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834DC3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使用教材：</w:t>
      </w:r>
    </w:p>
    <w:p w14:paraId="21AFC018" w14:textId="77777777" w:rsidR="000C6A6D" w:rsidRPr="00834DC3" w:rsidRDefault="00825C83">
      <w:pPr>
        <w:snapToGrid w:val="0"/>
        <w:spacing w:line="288" w:lineRule="auto"/>
        <w:ind w:leftChars="342" w:left="718" w:firstLineChars="50" w:firstLine="100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参考书目【</w:t>
      </w:r>
      <w:r w:rsidR="00CA1769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P</w:t>
      </w:r>
      <w:r w:rsidR="00CA1769">
        <w:rPr>
          <w:rFonts w:ascii="Times New Roman" w:eastAsia="宋体" w:hAnsi="Times New Roman" w:cs="Times New Roman"/>
          <w:color w:val="000000"/>
          <w:sz w:val="20"/>
          <w:szCs w:val="20"/>
        </w:rPr>
        <w:t>hotoshopCC</w:t>
      </w:r>
      <w:r w:rsidR="00CA1769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从入门到精通</w:t>
      </w:r>
      <w:r w:rsidR="00CA1769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P</w:t>
      </w:r>
      <w:r w:rsidR="00CA1769">
        <w:rPr>
          <w:rFonts w:ascii="Times New Roman" w:eastAsia="宋体" w:hAnsi="Times New Roman" w:cs="Times New Roman"/>
          <w:color w:val="000000"/>
          <w:sz w:val="20"/>
          <w:szCs w:val="20"/>
        </w:rPr>
        <w:t>S</w:t>
      </w:r>
      <w:r w:rsidR="00CA1769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教程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</w:t>
      </w:r>
      <w:r w:rsidR="00CA1769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水利水电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出版社】</w:t>
      </w:r>
    </w:p>
    <w:p w14:paraId="6E690F7D" w14:textId="77777777" w:rsidR="000C6A6D" w:rsidRPr="00834DC3" w:rsidRDefault="00825C83">
      <w:pPr>
        <w:snapToGrid w:val="0"/>
        <w:spacing w:line="288" w:lineRule="auto"/>
        <w:ind w:leftChars="342" w:left="718" w:firstLineChars="450" w:firstLine="900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【高手之道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-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风光人文摄影后期中国王信出版社】</w:t>
      </w:r>
    </w:p>
    <w:p w14:paraId="4F842625" w14:textId="77777777" w:rsidR="000C6A6D" w:rsidRPr="00834DC3" w:rsidRDefault="00825C83">
      <w:pPr>
        <w:snapToGrid w:val="0"/>
        <w:spacing w:line="288" w:lineRule="auto"/>
        <w:ind w:leftChars="342" w:left="718" w:firstLineChars="450" w:firstLine="900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【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Photoshop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大揭秘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-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数码摄影后期调色密码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人民邮电出版社】</w:t>
      </w:r>
    </w:p>
    <w:p w14:paraId="1BB83D79" w14:textId="77777777" w:rsidR="00834DC3" w:rsidRDefault="00825C83" w:rsidP="00834DC3">
      <w:pPr>
        <w:snapToGrid w:val="0"/>
        <w:spacing w:line="288" w:lineRule="auto"/>
        <w:ind w:firstLineChars="196" w:firstLine="394"/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</w:pPr>
      <w:r w:rsidRPr="00834DC3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课程网站网址：</w:t>
      </w:r>
    </w:p>
    <w:p w14:paraId="061B113E" w14:textId="77777777" w:rsidR="00834DC3" w:rsidRPr="00834DC3" w:rsidRDefault="00834DC3" w:rsidP="00834DC3">
      <w:pPr>
        <w:snapToGrid w:val="0"/>
        <w:spacing w:line="288" w:lineRule="auto"/>
        <w:jc w:val="left"/>
        <w:rPr>
          <w:rFonts w:ascii="Times New Roman" w:hAnsi="Times New Roman"/>
          <w:color w:val="000000"/>
          <w:sz w:val="20"/>
          <w:szCs w:val="20"/>
        </w:rPr>
      </w:pPr>
      <w:r w:rsidRPr="00834DC3">
        <w:rPr>
          <w:rFonts w:ascii="Times New Roman" w:hAnsi="Times New Roman"/>
          <w:color w:val="000000"/>
          <w:sz w:val="20"/>
          <w:szCs w:val="20"/>
        </w:rPr>
        <w:t>https://elearning.gench.edu.cn:8443/webapps/bb-group-mgmt-LEARN/execute/groupInventoryList?course_id=_14461_1&amp;mode=cpview</w:t>
      </w:r>
    </w:p>
    <w:p w14:paraId="57713989" w14:textId="77777777" w:rsidR="000C6A6D" w:rsidRPr="00834DC3" w:rsidRDefault="00825C83">
      <w:pPr>
        <w:adjustRightInd w:val="0"/>
        <w:snapToGrid w:val="0"/>
        <w:spacing w:line="288" w:lineRule="auto"/>
        <w:ind w:firstLineChars="196" w:firstLine="394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834DC3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先修课程：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【摄影基础</w:t>
      </w:r>
      <w:r w:rsidR="00834DC3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，</w:t>
      </w:r>
      <w:r w:rsidR="00834DC3">
        <w:rPr>
          <w:rFonts w:ascii="Times New Roman" w:eastAsia="宋体" w:hAnsi="Times New Roman" w:cs="Times New Roman"/>
          <w:color w:val="000000"/>
          <w:sz w:val="20"/>
          <w:szCs w:val="20"/>
        </w:rPr>
        <w:t>2030311</w:t>
      </w:r>
      <w:r w:rsidR="00834DC3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（</w:t>
      </w:r>
      <w:r w:rsidR="00834DC3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2</w:t>
      </w:r>
      <w:r w:rsidR="00834DC3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）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】</w:t>
      </w:r>
    </w:p>
    <w:p w14:paraId="2DB91796" w14:textId="77777777" w:rsidR="000C6A6D" w:rsidRPr="00834DC3" w:rsidRDefault="00825C83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834DC3">
        <w:rPr>
          <w:rFonts w:ascii="Times New Roman" w:eastAsia="黑体" w:hAnsi="Times New Roman" w:cs="Times New Roman"/>
          <w:sz w:val="24"/>
        </w:rPr>
        <w:t>二、课程简介</w:t>
      </w:r>
    </w:p>
    <w:p w14:paraId="30CA8EAA" w14:textId="6CD00B84" w:rsidR="000C6A6D" w:rsidRPr="00834DC3" w:rsidRDefault="00825C83" w:rsidP="00834DC3">
      <w:pPr>
        <w:widowControl/>
        <w:spacing w:beforeLines="50" w:before="156" w:afterLines="50" w:after="156" w:line="288" w:lineRule="auto"/>
        <w:ind w:firstLineChars="150" w:firstLine="300"/>
        <w:jc w:val="left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《图像处理》</w:t>
      </w:r>
      <w:r w:rsidR="00543837">
        <w:rPr>
          <w:rFonts w:ascii="Times New Roman" w:eastAsia="宋体" w:hAnsi="Times New Roman" w:cs="Times New Roman"/>
          <w:color w:val="000000"/>
          <w:sz w:val="20"/>
          <w:szCs w:val="20"/>
        </w:rPr>
        <w:t>32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课时</w:t>
      </w:r>
      <w:r w:rsidRPr="00834DC3">
        <w:rPr>
          <w:rFonts w:ascii="Times New Roman" w:eastAsia="宋体" w:hAnsi="Times New Roman" w:cs="Times New Roman"/>
          <w:sz w:val="20"/>
          <w:szCs w:val="20"/>
        </w:rPr>
        <w:t>是修读</w:t>
      </w:r>
      <w:r w:rsidRPr="00834DC3">
        <w:rPr>
          <w:rFonts w:ascii="Times New Roman" w:eastAsia="宋体" w:hAnsi="Times New Roman" w:cs="Times New Roman"/>
          <w:bCs/>
          <w:color w:val="000000"/>
          <w:sz w:val="20"/>
          <w:szCs w:val="20"/>
        </w:rPr>
        <w:t>新闻传播学院各专业</w:t>
      </w:r>
      <w:r w:rsidRPr="00834DC3">
        <w:rPr>
          <w:rFonts w:ascii="Times New Roman" w:eastAsia="宋体" w:hAnsi="Times New Roman" w:cs="Times New Roman"/>
          <w:sz w:val="20"/>
          <w:szCs w:val="20"/>
        </w:rPr>
        <w:t>的学科基础课。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课程主要任务是介绍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PHOTOSHOP CC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版工作界面，图像设计基本操作，选区的创建、编辑与应用，图像的填充、绘制与修饰，路径、形状的绘制与应用，色彩艺术，文字魅力，图层的应用，蒙版与通道的应用，神奇滤镜，动作和输入、输出等，最后通过综合实战演练的方式进行案例实训。学习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Photoshop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的目的在于使学生熟练掌握现代化的设计工具的使用技巧，进行各种公益广告设计、商业广告设计、商业包装设计、网页设计，提高设计效率，适应社会要求，能够顺利的走上社会，并为以后独立的设计打下坚实的基础。</w:t>
      </w:r>
    </w:p>
    <w:p w14:paraId="65CFD9EF" w14:textId="30F6629F" w:rsidR="000C6A6D" w:rsidRPr="00834DC3" w:rsidRDefault="00825C83" w:rsidP="00834DC3">
      <w:pPr>
        <w:snapToGrid w:val="0"/>
        <w:spacing w:line="288" w:lineRule="auto"/>
        <w:ind w:firstLineChars="200" w:firstLine="400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834DC3">
        <w:rPr>
          <w:rFonts w:ascii="Times New Roman" w:eastAsia="宋体" w:hAnsi="Times New Roman" w:cs="Times New Roman"/>
          <w:sz w:val="20"/>
          <w:szCs w:val="20"/>
        </w:rPr>
        <w:t>本课程共计</w:t>
      </w:r>
      <w:r w:rsidR="00270380">
        <w:rPr>
          <w:rFonts w:ascii="Times New Roman" w:eastAsia="宋体" w:hAnsi="Times New Roman" w:cs="Times New Roman"/>
          <w:sz w:val="20"/>
          <w:szCs w:val="20"/>
        </w:rPr>
        <w:t>32</w:t>
      </w:r>
      <w:r w:rsidRPr="00834DC3">
        <w:rPr>
          <w:rFonts w:ascii="Times New Roman" w:eastAsia="宋体" w:hAnsi="Times New Roman" w:cs="Times New Roman"/>
          <w:sz w:val="20"/>
          <w:szCs w:val="20"/>
        </w:rPr>
        <w:t>课时，其中实践课时数为</w:t>
      </w:r>
      <w:r w:rsidR="00270380">
        <w:rPr>
          <w:rFonts w:ascii="Times New Roman" w:eastAsia="宋体" w:hAnsi="Times New Roman" w:cs="Times New Roman"/>
          <w:sz w:val="20"/>
          <w:szCs w:val="20"/>
        </w:rPr>
        <w:t>16</w:t>
      </w:r>
      <w:r w:rsidRPr="00834DC3">
        <w:rPr>
          <w:rFonts w:ascii="Times New Roman" w:eastAsia="宋体" w:hAnsi="Times New Roman" w:cs="Times New Roman"/>
          <w:sz w:val="20"/>
          <w:szCs w:val="20"/>
        </w:rPr>
        <w:t>，共</w:t>
      </w:r>
      <w:r w:rsidR="00270380">
        <w:rPr>
          <w:rFonts w:ascii="Times New Roman" w:eastAsia="宋体" w:hAnsi="Times New Roman" w:cs="Times New Roman"/>
          <w:sz w:val="20"/>
          <w:szCs w:val="20"/>
        </w:rPr>
        <w:t>2</w:t>
      </w:r>
      <w:r w:rsidRPr="00834DC3">
        <w:rPr>
          <w:rFonts w:ascii="Times New Roman" w:eastAsia="宋体" w:hAnsi="Times New Roman" w:cs="Times New Roman"/>
          <w:sz w:val="20"/>
          <w:szCs w:val="20"/>
        </w:rPr>
        <w:t>学分。</w:t>
      </w:r>
    </w:p>
    <w:p w14:paraId="71E89F48" w14:textId="77777777" w:rsidR="000C6A6D" w:rsidRPr="00834DC3" w:rsidRDefault="00825C83" w:rsidP="00834DC3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Times New Roman" w:eastAsia="黑体" w:hAnsi="Times New Roman" w:cs="Times New Roman"/>
          <w:sz w:val="24"/>
        </w:rPr>
      </w:pPr>
      <w:r w:rsidRPr="00834DC3">
        <w:rPr>
          <w:rFonts w:ascii="Times New Roman" w:eastAsia="黑体" w:hAnsi="Times New Roman" w:cs="Times New Roman"/>
          <w:sz w:val="24"/>
        </w:rPr>
        <w:t>三、选课建议</w:t>
      </w:r>
    </w:p>
    <w:p w14:paraId="043377DC" w14:textId="77777777" w:rsidR="000C6A6D" w:rsidRPr="00834DC3" w:rsidRDefault="00825C83" w:rsidP="00834DC3">
      <w:pPr>
        <w:snapToGrid w:val="0"/>
        <w:spacing w:line="276" w:lineRule="auto"/>
        <w:ind w:firstLineChars="200" w:firstLine="400"/>
        <w:rPr>
          <w:rFonts w:ascii="Times New Roman" w:hAnsi="Times New Roman" w:cs="Times New Roman"/>
          <w:color w:val="000000"/>
          <w:sz w:val="20"/>
          <w:szCs w:val="20"/>
        </w:rPr>
      </w:pPr>
      <w:r w:rsidRPr="00834DC3">
        <w:rPr>
          <w:rFonts w:ascii="Times New Roman" w:hAnsi="Times New Roman" w:cs="Times New Roman"/>
          <w:color w:val="000000"/>
          <w:sz w:val="20"/>
          <w:szCs w:val="20"/>
        </w:rPr>
        <w:t>此本此课程适合有一定</w:t>
      </w:r>
      <w:r w:rsidR="00834DC3">
        <w:rPr>
          <w:rFonts w:ascii="Times New Roman" w:hAnsi="Times New Roman" w:cs="Times New Roman" w:hint="eastAsia"/>
          <w:color w:val="000000"/>
          <w:sz w:val="20"/>
          <w:szCs w:val="20"/>
        </w:rPr>
        <w:t>摄影</w:t>
      </w:r>
      <w:r w:rsidRPr="00834DC3">
        <w:rPr>
          <w:rFonts w:ascii="Times New Roman" w:hAnsi="Times New Roman" w:cs="Times New Roman"/>
          <w:color w:val="000000"/>
          <w:sz w:val="20"/>
          <w:szCs w:val="20"/>
        </w:rPr>
        <w:t>基础的</w:t>
      </w:r>
      <w:r w:rsidR="00834DC3">
        <w:rPr>
          <w:rFonts w:ascii="Times New Roman" w:hAnsi="Times New Roman" w:cs="Times New Roman" w:hint="eastAsia"/>
          <w:color w:val="000000"/>
          <w:sz w:val="20"/>
          <w:szCs w:val="20"/>
        </w:rPr>
        <w:t>传播学专业</w:t>
      </w:r>
      <w:r w:rsidRPr="00834DC3">
        <w:rPr>
          <w:rFonts w:ascii="Times New Roman" w:hAnsi="Times New Roman" w:cs="Times New Roman"/>
          <w:color w:val="000000"/>
          <w:sz w:val="20"/>
          <w:szCs w:val="20"/>
        </w:rPr>
        <w:t>学生</w:t>
      </w:r>
      <w:r w:rsidR="00834DC3">
        <w:rPr>
          <w:rFonts w:ascii="Times New Roman" w:hAnsi="Times New Roman" w:cs="Times New Roman" w:hint="eastAsia"/>
          <w:color w:val="000000"/>
          <w:sz w:val="20"/>
          <w:szCs w:val="20"/>
        </w:rPr>
        <w:t>学习。</w:t>
      </w:r>
    </w:p>
    <w:p w14:paraId="4589D936" w14:textId="77777777" w:rsidR="000C6A6D" w:rsidRDefault="00825C8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Times New Roman" w:eastAsia="黑体" w:hAnsi="Times New Roman" w:cs="Times New Roman"/>
          <w:color w:val="000000" w:themeColor="text1"/>
          <w:sz w:val="24"/>
        </w:rPr>
      </w:pPr>
      <w:r w:rsidRPr="00834DC3">
        <w:rPr>
          <w:rFonts w:ascii="Times New Roman" w:eastAsia="黑体" w:hAnsi="Times New Roman" w:cs="Times New Roman"/>
          <w:color w:val="000000" w:themeColor="text1"/>
          <w:sz w:val="24"/>
        </w:rPr>
        <w:t>四、课程与专业毕业要求的关联性</w:t>
      </w:r>
    </w:p>
    <w:tbl>
      <w:tblPr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1"/>
        <w:gridCol w:w="990"/>
        <w:gridCol w:w="5700"/>
        <w:gridCol w:w="851"/>
      </w:tblGrid>
      <w:tr w:rsidR="00834DC3" w14:paraId="577947E8" w14:textId="77777777" w:rsidTr="001648B9">
        <w:trPr>
          <w:trHeight w:val="64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EBF7D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F434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 w:rsidR="00834DC3" w14:paraId="37C2BE28" w14:textId="77777777" w:rsidTr="001648B9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86107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29E7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4D05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AB4F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34DC3" w14:paraId="0A3ECD79" w14:textId="77777777" w:rsidTr="001648B9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D0CF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86B98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6A41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16C2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34DC3" w14:paraId="7FF1BF02" w14:textId="77777777" w:rsidTr="001648B9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48E4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lastRenderedPageBreak/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1390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791E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4CC3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34DC3" w14:paraId="4A01D796" w14:textId="77777777" w:rsidTr="001648B9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BEB0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55A8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E148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3310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34DC3" w14:paraId="705F1FA1" w14:textId="77777777" w:rsidTr="001648B9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86930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A82C29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CC95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34DC3" w14:paraId="7D2D9092" w14:textId="77777777" w:rsidTr="001648B9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69D7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E20472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4AC0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 xml:space="preserve"> </w:t>
            </w:r>
            <w:r w:rsidRPr="0012532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834DC3" w14:paraId="5233F18E" w14:textId="77777777" w:rsidTr="001648B9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035A9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781B8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23D8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34DC3" w14:paraId="5AD8A349" w14:textId="77777777" w:rsidTr="001648B9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6C2F5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31F9D6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4F7F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34DC3" w14:paraId="6D573446" w14:textId="77777777" w:rsidTr="001648B9">
        <w:trPr>
          <w:trHeight w:val="8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D13CA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ED1847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4B36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34DC3" w14:paraId="32DB61C1" w14:textId="77777777" w:rsidTr="001648B9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6395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123C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7019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42EC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34DC3" w14:paraId="55B9699E" w14:textId="77777777" w:rsidTr="001648B9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41F312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B7BA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51A1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7F74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34DC3" w14:paraId="4E1213D5" w14:textId="77777777" w:rsidTr="001648B9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15C27E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2B6B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AB4C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4D2A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34DC3" w14:paraId="01833FD7" w14:textId="77777777" w:rsidTr="001648B9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8FA879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F87B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6E4F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AEA1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834DC3" w14:paraId="724F6A8E" w14:textId="77777777" w:rsidTr="001648B9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DD6B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2232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B2B7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F0D9" w14:textId="77777777" w:rsidR="00834DC3" w:rsidRDefault="00834DC3" w:rsidP="001648B9">
            <w:pPr>
              <w:widowControl/>
              <w:ind w:firstLineChars="100" w:firstLine="200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34DC3" w14:paraId="606DD99C" w14:textId="77777777" w:rsidTr="001648B9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B7AC7D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2EA0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634D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5D23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34DC3" w14:paraId="252CC347" w14:textId="77777777" w:rsidTr="001648B9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4223F7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A2F5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5DF5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4863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12532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34DC3" w14:paraId="34EB6A5A" w14:textId="77777777" w:rsidTr="001648B9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4C2EF1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BD94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8B11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DCC6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34DC3" w14:paraId="1C3B14A6" w14:textId="77777777" w:rsidTr="001648B9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BD10B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5E60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5861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2A01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34DC3" w14:paraId="454F8807" w14:textId="77777777" w:rsidTr="001648B9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93E532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6E2E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AB55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C6CE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34DC3" w14:paraId="11B56A6F" w14:textId="77777777" w:rsidTr="001648B9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22616B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F66D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820D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E705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12532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34DC3" w14:paraId="547A152C" w14:textId="77777777" w:rsidTr="001648B9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DFF7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F70C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6BFD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1A094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34DC3" w14:paraId="7BA3E841" w14:textId="77777777" w:rsidTr="001648B9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8B16CB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5378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07C0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0C9F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825C83" w:rsidRPr="0012532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34DC3" w14:paraId="157C01CD" w14:textId="77777777" w:rsidTr="001648B9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12042A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B786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313F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261C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34DC3" w14:paraId="5245C51A" w14:textId="77777777" w:rsidTr="001648B9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DD217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942D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154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3915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34DC3" w14:paraId="22AA2D55" w14:textId="77777777" w:rsidTr="001648B9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548E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3AAD3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0EF6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B096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34DC3" w14:paraId="0FDC3B34" w14:textId="77777777" w:rsidTr="001648B9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99CA40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F82E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CB29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C48E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34DC3" w14:paraId="1C599DAA" w14:textId="77777777" w:rsidTr="001648B9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7F589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52BA" w14:textId="77777777"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67C3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748A" w14:textId="77777777"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350239D5" w14:textId="77777777" w:rsidR="00834DC3" w:rsidRDefault="00834DC3" w:rsidP="00834DC3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Times New Roman" w:eastAsia="黑体" w:hAnsi="Times New Roman" w:cs="Times New Roman"/>
          <w:color w:val="000000" w:themeColor="text1"/>
          <w:sz w:val="24"/>
        </w:rPr>
      </w:pPr>
    </w:p>
    <w:p w14:paraId="31716743" w14:textId="77777777" w:rsidR="000C6A6D" w:rsidRPr="00834DC3" w:rsidRDefault="00825C83" w:rsidP="00834DC3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Times New Roman" w:eastAsia="黑体" w:hAnsi="Times New Roman" w:cs="Times New Roman"/>
          <w:color w:val="000000" w:themeColor="text1"/>
          <w:sz w:val="24"/>
        </w:rPr>
      </w:pPr>
      <w:r w:rsidRPr="00834DC3">
        <w:rPr>
          <w:rFonts w:ascii="Times New Roman" w:eastAsia="黑体" w:hAnsi="Times New Roman" w:cs="Times New Roman"/>
          <w:color w:val="000000" w:themeColor="text1"/>
          <w:sz w:val="24"/>
        </w:rPr>
        <w:t>五、课程目标</w:t>
      </w:r>
      <w:r w:rsidRPr="00834DC3">
        <w:rPr>
          <w:rFonts w:ascii="Times New Roman" w:eastAsia="黑体" w:hAnsi="Times New Roman" w:cs="Times New Roman"/>
          <w:color w:val="000000" w:themeColor="text1"/>
          <w:sz w:val="24"/>
        </w:rPr>
        <w:t>/</w:t>
      </w:r>
      <w:r w:rsidRPr="00834DC3">
        <w:rPr>
          <w:rFonts w:ascii="Times New Roman" w:eastAsia="黑体" w:hAnsi="Times New Roman" w:cs="Times New Roman"/>
          <w:color w:val="000000" w:themeColor="text1"/>
          <w:sz w:val="24"/>
        </w:rPr>
        <w:t>课程预期学习成果</w:t>
      </w:r>
    </w:p>
    <w:tbl>
      <w:tblPr>
        <w:tblpPr w:leftFromText="180" w:rightFromText="180" w:vertAnchor="text" w:horzAnchor="page" w:tblpX="1732" w:tblpY="152"/>
        <w:tblOverlap w:val="never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1161"/>
        <w:gridCol w:w="2268"/>
        <w:gridCol w:w="2268"/>
        <w:gridCol w:w="1554"/>
      </w:tblGrid>
      <w:tr w:rsidR="000C6A6D" w:rsidRPr="00834DC3" w14:paraId="25472DBE" w14:textId="77777777" w:rsidTr="00834DC3">
        <w:trPr>
          <w:trHeight w:val="983"/>
        </w:trPr>
        <w:tc>
          <w:tcPr>
            <w:tcW w:w="966" w:type="dxa"/>
            <w:shd w:val="clear" w:color="auto" w:fill="auto"/>
            <w:vAlign w:val="center"/>
          </w:tcPr>
          <w:p w14:paraId="669348BC" w14:textId="77777777" w:rsidR="000C6A6D" w:rsidRPr="00834DC3" w:rsidRDefault="00825C83" w:rsidP="00834DC3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4D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B5A3481" w14:textId="77777777" w:rsidR="000C6A6D" w:rsidRPr="00834DC3" w:rsidRDefault="00825C83" w:rsidP="00834DC3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  <w:t>课程预期</w:t>
            </w:r>
          </w:p>
          <w:p w14:paraId="0E9D1B66" w14:textId="77777777" w:rsidR="000C6A6D" w:rsidRPr="00834DC3" w:rsidRDefault="00825C83" w:rsidP="00834DC3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30C610" w14:textId="77777777" w:rsidR="000C6A6D" w:rsidRPr="00834DC3" w:rsidRDefault="000C6A6D" w:rsidP="00834DC3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</w:p>
          <w:p w14:paraId="362B1B85" w14:textId="77777777" w:rsidR="000C6A6D" w:rsidRPr="00834DC3" w:rsidRDefault="00825C83" w:rsidP="00834DC3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834DC3"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  <w:t>课程目标</w:t>
            </w:r>
          </w:p>
          <w:p w14:paraId="2ECB90A3" w14:textId="77777777" w:rsidR="000C6A6D" w:rsidRPr="00834DC3" w:rsidRDefault="000C6A6D" w:rsidP="00834DC3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789674" w14:textId="77777777" w:rsidR="000C6A6D" w:rsidRPr="00834DC3" w:rsidRDefault="00825C83" w:rsidP="00834DC3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730C6CA" w14:textId="77777777" w:rsidR="000C6A6D" w:rsidRPr="00834DC3" w:rsidRDefault="00825C83" w:rsidP="00834DC3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0C6A6D" w:rsidRPr="00834DC3" w14:paraId="34F912A5" w14:textId="77777777" w:rsidTr="00834DC3">
        <w:tc>
          <w:tcPr>
            <w:tcW w:w="966" w:type="dxa"/>
            <w:shd w:val="clear" w:color="auto" w:fill="auto"/>
            <w:vAlign w:val="center"/>
          </w:tcPr>
          <w:p w14:paraId="36B29D54" w14:textId="77777777" w:rsidR="000C6A6D" w:rsidRPr="00834DC3" w:rsidRDefault="00825C83" w:rsidP="00834DC3">
            <w:pPr>
              <w:spacing w:line="288" w:lineRule="auto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834DC3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D4A680B" w14:textId="77777777" w:rsidR="000C6A6D" w:rsidRPr="00834DC3" w:rsidRDefault="00825C83" w:rsidP="00834DC3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2268" w:type="dxa"/>
            <w:shd w:val="clear" w:color="auto" w:fill="auto"/>
          </w:tcPr>
          <w:p w14:paraId="2A86679B" w14:textId="77777777" w:rsidR="000C6A6D" w:rsidRPr="00834DC3" w:rsidRDefault="00825C83" w:rsidP="00834DC3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能够熟练的掌握</w:t>
            </w: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PHOTOASHOP</w:t>
            </w: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这个软件的基础操作、处理图片的主要工具以及处理图片的基础思路。</w:t>
            </w:r>
          </w:p>
        </w:tc>
        <w:tc>
          <w:tcPr>
            <w:tcW w:w="2268" w:type="dxa"/>
            <w:shd w:val="clear" w:color="auto" w:fill="auto"/>
          </w:tcPr>
          <w:p w14:paraId="014177A9" w14:textId="77777777" w:rsidR="000C6A6D" w:rsidRPr="00834DC3" w:rsidRDefault="00825C83" w:rsidP="00834DC3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通过课堂的教学和课堂练习</w:t>
            </w:r>
            <w:r w:rsidR="00D005A8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能够掌握和</w:t>
            </w: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提高使用</w:t>
            </w: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PS</w:t>
            </w:r>
            <w:r w:rsidR="00D005A8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处理基础图片的</w:t>
            </w: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能力</w:t>
            </w:r>
          </w:p>
        </w:tc>
        <w:tc>
          <w:tcPr>
            <w:tcW w:w="1554" w:type="dxa"/>
            <w:shd w:val="clear" w:color="auto" w:fill="auto"/>
          </w:tcPr>
          <w:p w14:paraId="47983369" w14:textId="77777777" w:rsidR="000C6A6D" w:rsidRPr="00834DC3" w:rsidRDefault="00825C83" w:rsidP="00834DC3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实作评价（</w:t>
            </w: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X1</w:t>
            </w: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基础图片处理）</w:t>
            </w:r>
          </w:p>
        </w:tc>
      </w:tr>
      <w:tr w:rsidR="00834DC3" w:rsidRPr="00834DC3" w14:paraId="78D46E1D" w14:textId="77777777" w:rsidTr="00834DC3">
        <w:trPr>
          <w:trHeight w:val="1387"/>
        </w:trPr>
        <w:tc>
          <w:tcPr>
            <w:tcW w:w="966" w:type="dxa"/>
            <w:vMerge w:val="restart"/>
            <w:shd w:val="clear" w:color="auto" w:fill="auto"/>
            <w:vAlign w:val="center"/>
          </w:tcPr>
          <w:p w14:paraId="524D1E87" w14:textId="77777777" w:rsidR="00834DC3" w:rsidRPr="00834DC3" w:rsidRDefault="00834DC3" w:rsidP="00834DC3">
            <w:pPr>
              <w:spacing w:line="288" w:lineRule="auto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834DC3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14:paraId="73991208" w14:textId="77777777" w:rsidR="00834DC3" w:rsidRPr="00834DC3" w:rsidRDefault="00834DC3" w:rsidP="00834DC3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L032</w:t>
            </w:r>
          </w:p>
        </w:tc>
        <w:tc>
          <w:tcPr>
            <w:tcW w:w="2268" w:type="dxa"/>
            <w:shd w:val="clear" w:color="auto" w:fill="auto"/>
          </w:tcPr>
          <w:p w14:paraId="5255B9D0" w14:textId="77777777" w:rsidR="00834DC3" w:rsidRPr="00834DC3" w:rsidRDefault="005E1B99" w:rsidP="00834DC3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通过对图层图像处理，认识和熟悉图层的混合模式，并根据图层来制作各种图像的混合创意效果。</w:t>
            </w:r>
          </w:p>
        </w:tc>
        <w:tc>
          <w:tcPr>
            <w:tcW w:w="2268" w:type="dxa"/>
            <w:shd w:val="clear" w:color="auto" w:fill="auto"/>
          </w:tcPr>
          <w:p w14:paraId="3DC6329C" w14:textId="77777777" w:rsidR="00834DC3" w:rsidRPr="00834DC3" w:rsidRDefault="00834DC3" w:rsidP="00834DC3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在老师指导下</w:t>
            </w:r>
            <w:r w:rsidR="00CD7EAC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对图形图像进行图层的训练。</w:t>
            </w:r>
          </w:p>
        </w:tc>
        <w:tc>
          <w:tcPr>
            <w:tcW w:w="1554" w:type="dxa"/>
            <w:shd w:val="clear" w:color="auto" w:fill="auto"/>
          </w:tcPr>
          <w:p w14:paraId="77906089" w14:textId="77777777" w:rsidR="00834DC3" w:rsidRPr="00834DC3" w:rsidRDefault="00834DC3" w:rsidP="00834DC3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实作评价</w:t>
            </w: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（</w:t>
            </w: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X2</w:t>
            </w:r>
            <w:r w:rsidR="003C2598" w:rsidRPr="00071183">
              <w:rPr>
                <w:rFonts w:eastAsia="宋体"/>
                <w:bCs/>
                <w:color w:val="000000"/>
                <w:sz w:val="20"/>
                <w:szCs w:val="20"/>
              </w:rPr>
              <w:t>图层效果作品</w:t>
            </w: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834DC3" w:rsidRPr="00834DC3" w14:paraId="39180660" w14:textId="77777777" w:rsidTr="00834DC3">
        <w:trPr>
          <w:trHeight w:val="1345"/>
        </w:trPr>
        <w:tc>
          <w:tcPr>
            <w:tcW w:w="966" w:type="dxa"/>
            <w:vMerge/>
            <w:shd w:val="clear" w:color="auto" w:fill="auto"/>
            <w:vAlign w:val="center"/>
          </w:tcPr>
          <w:p w14:paraId="0891429A" w14:textId="77777777" w:rsidR="00834DC3" w:rsidRPr="00834DC3" w:rsidRDefault="00834DC3" w:rsidP="00834DC3">
            <w:pPr>
              <w:spacing w:line="288" w:lineRule="auto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47B4CF5C" w14:textId="77777777" w:rsidR="00834DC3" w:rsidRPr="00834DC3" w:rsidRDefault="00834DC3" w:rsidP="00834DC3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E83C5D9" w14:textId="77777777" w:rsidR="00834DC3" w:rsidRPr="00834DC3" w:rsidRDefault="00E80786" w:rsidP="00E80786">
            <w:pPr>
              <w:spacing w:line="288" w:lineRule="auto"/>
              <w:ind w:firstLineChars="200" w:firstLine="40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对给定素材或自己准备素材进行</w:t>
            </w:r>
            <w:r w:rsidRPr="00071183">
              <w:rPr>
                <w:rFonts w:eastAsia="宋体"/>
                <w:bCs/>
                <w:color w:val="000000"/>
                <w:sz w:val="20"/>
                <w:szCs w:val="20"/>
              </w:rPr>
              <w:t>图形图像</w:t>
            </w:r>
            <w:r>
              <w:rPr>
                <w:rFonts w:eastAsia="宋体" w:hint="eastAsia"/>
                <w:bCs/>
                <w:color w:val="000000"/>
                <w:sz w:val="20"/>
                <w:szCs w:val="20"/>
              </w:rPr>
              <w:t>编辑修改再创作，并配合相应的版面进行相应的排版训练。</w:t>
            </w:r>
          </w:p>
        </w:tc>
        <w:tc>
          <w:tcPr>
            <w:tcW w:w="2268" w:type="dxa"/>
            <w:shd w:val="clear" w:color="auto" w:fill="auto"/>
          </w:tcPr>
          <w:p w14:paraId="204A1656" w14:textId="77777777" w:rsidR="00834DC3" w:rsidRPr="00834DC3" w:rsidRDefault="00834DC3" w:rsidP="00834DC3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在老师指导下</w:t>
            </w:r>
            <w:r w:rsidR="00217EC1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对给定素材或自己准备素材进行图形处理和文字编排</w:t>
            </w:r>
          </w:p>
        </w:tc>
        <w:tc>
          <w:tcPr>
            <w:tcW w:w="1554" w:type="dxa"/>
            <w:shd w:val="clear" w:color="auto" w:fill="auto"/>
          </w:tcPr>
          <w:p w14:paraId="5547A87F" w14:textId="77777777" w:rsidR="00834DC3" w:rsidRPr="00834DC3" w:rsidRDefault="00834DC3" w:rsidP="00834DC3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实作评价（</w:t>
            </w: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X3</w:t>
            </w:r>
            <w:r w:rsidR="00DA52CC" w:rsidRPr="00071183">
              <w:rPr>
                <w:rFonts w:eastAsia="宋体"/>
                <w:bCs/>
                <w:color w:val="000000"/>
                <w:sz w:val="20"/>
                <w:szCs w:val="20"/>
              </w:rPr>
              <w:t>图形图像＋文字作品</w:t>
            </w: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</w:p>
        </w:tc>
      </w:tr>
      <w:tr w:rsidR="000C6A6D" w:rsidRPr="00834DC3" w14:paraId="2BDE7C33" w14:textId="77777777" w:rsidTr="00834DC3">
        <w:trPr>
          <w:trHeight w:val="416"/>
        </w:trPr>
        <w:tc>
          <w:tcPr>
            <w:tcW w:w="966" w:type="dxa"/>
            <w:shd w:val="clear" w:color="auto" w:fill="auto"/>
            <w:vAlign w:val="center"/>
          </w:tcPr>
          <w:p w14:paraId="69B95C7A" w14:textId="77777777" w:rsidR="000C6A6D" w:rsidRPr="00834DC3" w:rsidRDefault="00834DC3" w:rsidP="00834DC3">
            <w:pPr>
              <w:spacing w:line="288" w:lineRule="auto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71D98BA" w14:textId="77777777" w:rsidR="000C6A6D" w:rsidRPr="00834DC3" w:rsidRDefault="00825C83" w:rsidP="00834DC3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2268" w:type="dxa"/>
            <w:shd w:val="clear" w:color="auto" w:fill="auto"/>
          </w:tcPr>
          <w:p w14:paraId="1578DA56" w14:textId="77777777" w:rsidR="000C6A6D" w:rsidRPr="00834DC3" w:rsidRDefault="00825C83" w:rsidP="00A30624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期末综合创意</w:t>
            </w:r>
            <w:r w:rsidR="003654AC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合成</w:t>
            </w: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作业、</w:t>
            </w:r>
            <w:r w:rsidR="003654AC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给定</w:t>
            </w: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主要的素材、通过创意完成</w:t>
            </w:r>
            <w:r w:rsidR="003654AC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图形合成</w:t>
            </w: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图片、综合运用在课程上所学的知识和技巧完成最终的创意影像作品。</w:t>
            </w:r>
          </w:p>
        </w:tc>
        <w:tc>
          <w:tcPr>
            <w:tcW w:w="2268" w:type="dxa"/>
            <w:shd w:val="clear" w:color="auto" w:fill="auto"/>
          </w:tcPr>
          <w:p w14:paraId="585CC2A6" w14:textId="77777777" w:rsidR="000C6A6D" w:rsidRPr="00834DC3" w:rsidRDefault="00825C83" w:rsidP="009D0835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通过</w:t>
            </w:r>
            <w:r w:rsidR="009D0835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综合实例或者</w:t>
            </w: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自己整理搜集素材，</w:t>
            </w:r>
            <w:r w:rsidR="009D0835"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综合创意</w:t>
            </w:r>
            <w:r w:rsidR="009D0835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合成图形作品</w:t>
            </w:r>
          </w:p>
        </w:tc>
        <w:tc>
          <w:tcPr>
            <w:tcW w:w="1554" w:type="dxa"/>
            <w:shd w:val="clear" w:color="auto" w:fill="auto"/>
          </w:tcPr>
          <w:p w14:paraId="79A436FD" w14:textId="77777777" w:rsidR="000C6A6D" w:rsidRPr="00834DC3" w:rsidRDefault="00825C83" w:rsidP="00834DC3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实作评价（</w:t>
            </w: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X4</w:t>
            </w:r>
            <w:r w:rsidR="00DA52CC" w:rsidRPr="00071183">
              <w:rPr>
                <w:rFonts w:eastAsia="宋体"/>
                <w:bCs/>
                <w:color w:val="000000"/>
                <w:sz w:val="20"/>
                <w:szCs w:val="20"/>
              </w:rPr>
              <w:t>期末综合创意图形合成作品</w:t>
            </w: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</w:p>
        </w:tc>
      </w:tr>
      <w:tr w:rsidR="00834DC3" w:rsidRPr="00834DC3" w14:paraId="24538A85" w14:textId="77777777" w:rsidTr="00834DC3">
        <w:trPr>
          <w:trHeight w:val="416"/>
        </w:trPr>
        <w:tc>
          <w:tcPr>
            <w:tcW w:w="966" w:type="dxa"/>
            <w:shd w:val="clear" w:color="auto" w:fill="auto"/>
            <w:vAlign w:val="center"/>
          </w:tcPr>
          <w:p w14:paraId="114F86C6" w14:textId="77777777" w:rsidR="00834DC3" w:rsidRDefault="00834DC3" w:rsidP="00834DC3">
            <w:pPr>
              <w:spacing w:line="288" w:lineRule="auto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2F21007" w14:textId="77777777" w:rsidR="00834DC3" w:rsidRPr="00834DC3" w:rsidRDefault="00825C83" w:rsidP="00834DC3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O712</w:t>
            </w:r>
          </w:p>
        </w:tc>
        <w:tc>
          <w:tcPr>
            <w:tcW w:w="2268" w:type="dxa"/>
            <w:shd w:val="clear" w:color="auto" w:fill="auto"/>
          </w:tcPr>
          <w:p w14:paraId="0B5DBBEE" w14:textId="77777777" w:rsidR="00834DC3" w:rsidRPr="00834DC3" w:rsidRDefault="00825C83" w:rsidP="00834DC3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助人为乐，在学习过程中遇到困难，能互相帮助，共同完成项目任务</w:t>
            </w:r>
          </w:p>
        </w:tc>
        <w:tc>
          <w:tcPr>
            <w:tcW w:w="2268" w:type="dxa"/>
            <w:shd w:val="clear" w:color="auto" w:fill="auto"/>
          </w:tcPr>
          <w:p w14:paraId="25FF55B5" w14:textId="77777777" w:rsidR="00834DC3" w:rsidRPr="00834DC3" w:rsidRDefault="00825C83" w:rsidP="00834DC3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在老师指导和同学帮助下，完成相应图像处理任务</w:t>
            </w:r>
          </w:p>
        </w:tc>
        <w:tc>
          <w:tcPr>
            <w:tcW w:w="1554" w:type="dxa"/>
            <w:shd w:val="clear" w:color="auto" w:fill="auto"/>
          </w:tcPr>
          <w:p w14:paraId="4F87B5BA" w14:textId="77777777" w:rsidR="00834DC3" w:rsidRPr="00834DC3" w:rsidRDefault="00825C83" w:rsidP="00834DC3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随堂考察</w:t>
            </w:r>
          </w:p>
        </w:tc>
      </w:tr>
    </w:tbl>
    <w:p w14:paraId="33F5E403" w14:textId="77777777" w:rsidR="000C6A6D" w:rsidRPr="00825C83" w:rsidRDefault="00825C83" w:rsidP="00201CFE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Times New Roman" w:eastAsia="黑体" w:hAnsi="Times New Roman" w:cs="Times New Roman"/>
          <w:sz w:val="24"/>
        </w:rPr>
      </w:pPr>
      <w:r w:rsidRPr="00834DC3">
        <w:rPr>
          <w:rFonts w:ascii="Times New Roman" w:eastAsia="黑体" w:hAnsi="Times New Roman" w:cs="Times New Roman"/>
          <w:sz w:val="24"/>
        </w:rPr>
        <w:t>六、课程内容</w:t>
      </w:r>
    </w:p>
    <w:p w14:paraId="7B391CCE" w14:textId="77777777" w:rsidR="000C6A6D" w:rsidRPr="00834DC3" w:rsidRDefault="00825C83" w:rsidP="00201CFE">
      <w:pPr>
        <w:snapToGrid w:val="0"/>
        <w:spacing w:line="288" w:lineRule="auto"/>
        <w:ind w:firstLineChars="200" w:firstLine="402"/>
        <w:jc w:val="left"/>
        <w:rPr>
          <w:rFonts w:ascii="Times New Roman" w:eastAsia="宋体" w:hAnsi="Times New Roman" w:cs="Times New Roman"/>
          <w:b/>
          <w:sz w:val="20"/>
          <w:szCs w:val="20"/>
        </w:rPr>
      </w:pPr>
      <w:r w:rsidRPr="00834DC3">
        <w:rPr>
          <w:rFonts w:ascii="Times New Roman" w:eastAsia="宋体" w:hAnsi="Times New Roman" w:cs="Times New Roman"/>
          <w:b/>
          <w:sz w:val="20"/>
          <w:szCs w:val="20"/>
        </w:rPr>
        <w:t>单元一、</w:t>
      </w:r>
      <w:r w:rsidR="0068276D">
        <w:rPr>
          <w:rFonts w:ascii="Times New Roman" w:eastAsia="宋体" w:hAnsi="Times New Roman" w:cs="Times New Roman" w:hint="eastAsia"/>
          <w:b/>
          <w:sz w:val="20"/>
          <w:szCs w:val="20"/>
        </w:rPr>
        <w:t>P</w:t>
      </w:r>
      <w:r w:rsidR="0068276D">
        <w:rPr>
          <w:rFonts w:ascii="Times New Roman" w:eastAsia="宋体" w:hAnsi="Times New Roman" w:cs="Times New Roman"/>
          <w:b/>
          <w:sz w:val="20"/>
          <w:szCs w:val="20"/>
        </w:rPr>
        <w:t>S</w:t>
      </w:r>
      <w:r w:rsidR="0068276D">
        <w:rPr>
          <w:rFonts w:ascii="Times New Roman" w:eastAsia="宋体" w:hAnsi="Times New Roman" w:cs="Times New Roman" w:hint="eastAsia"/>
          <w:b/>
          <w:sz w:val="20"/>
          <w:szCs w:val="20"/>
        </w:rPr>
        <w:t>概述，</w:t>
      </w:r>
      <w:r w:rsidR="005B7776">
        <w:rPr>
          <w:rFonts w:ascii="Times New Roman" w:eastAsia="宋体" w:hAnsi="Times New Roman" w:cs="Times New Roman" w:hint="eastAsia"/>
          <w:b/>
          <w:sz w:val="20"/>
          <w:szCs w:val="20"/>
        </w:rPr>
        <w:t>基础工具，</w:t>
      </w:r>
      <w:r w:rsidRPr="00834DC3">
        <w:rPr>
          <w:rFonts w:ascii="Times New Roman" w:eastAsia="宋体" w:hAnsi="Times New Roman" w:cs="Times New Roman"/>
          <w:b/>
          <w:sz w:val="20"/>
          <w:szCs w:val="20"/>
        </w:rPr>
        <w:t>选择与通道</w:t>
      </w:r>
    </w:p>
    <w:p w14:paraId="49705DD4" w14:textId="77777777" w:rsidR="000C6A6D" w:rsidRPr="00834DC3" w:rsidRDefault="00825C83" w:rsidP="00201CFE">
      <w:pPr>
        <w:snapToGrid w:val="0"/>
        <w:spacing w:line="288" w:lineRule="auto"/>
        <w:ind w:leftChars="190" w:left="799" w:hangingChars="200" w:hanging="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 xml:space="preserve">        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>讲授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>PS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>软件使用的操作流程。</w:t>
      </w:r>
    </w:p>
    <w:p w14:paraId="76CC74F7" w14:textId="77777777" w:rsidR="000C6A6D" w:rsidRPr="00834DC3" w:rsidRDefault="00825C83" w:rsidP="00201CFE">
      <w:pPr>
        <w:snapToGrid w:val="0"/>
        <w:spacing w:line="288" w:lineRule="auto"/>
        <w:ind w:leftChars="380" w:left="798" w:firstLineChars="200" w:firstLine="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 xml:space="preserve">1.1 </w:t>
      </w:r>
      <w:r w:rsidR="005B7776" w:rsidRPr="005B7776">
        <w:rPr>
          <w:rFonts w:ascii="Times New Roman" w:eastAsia="宋体" w:hAnsi="Times New Roman" w:cs="Times New Roman" w:hint="eastAsia"/>
          <w:bCs/>
          <w:sz w:val="20"/>
          <w:szCs w:val="20"/>
        </w:rPr>
        <w:t>选择区域工具</w:t>
      </w:r>
      <w:r w:rsidRPr="005B7776">
        <w:rPr>
          <w:rFonts w:ascii="Times New Roman" w:eastAsia="宋体" w:hAnsi="Times New Roman" w:cs="Times New Roman"/>
          <w:bCs/>
          <w:sz w:val="20"/>
          <w:szCs w:val="20"/>
        </w:rPr>
        <w:t>（理论课时：</w:t>
      </w:r>
      <w:r w:rsidRPr="005B7776">
        <w:rPr>
          <w:rFonts w:ascii="Times New Roman" w:eastAsia="宋体" w:hAnsi="Times New Roman" w:cs="Times New Roman"/>
          <w:bCs/>
          <w:sz w:val="20"/>
          <w:szCs w:val="20"/>
        </w:rPr>
        <w:t>2</w:t>
      </w:r>
      <w:r w:rsidRPr="005B7776">
        <w:rPr>
          <w:rFonts w:ascii="Times New Roman" w:eastAsia="宋体" w:hAnsi="Times New Roman" w:cs="Times New Roman"/>
          <w:bCs/>
          <w:sz w:val="20"/>
          <w:szCs w:val="20"/>
        </w:rPr>
        <w:t>）</w:t>
      </w:r>
    </w:p>
    <w:p w14:paraId="1CB0179A" w14:textId="0951D8F0" w:rsidR="000C6A6D" w:rsidRPr="00834DC3" w:rsidRDefault="00825C83" w:rsidP="00201CFE">
      <w:pPr>
        <w:snapToGrid w:val="0"/>
        <w:spacing w:line="288" w:lineRule="auto"/>
        <w:ind w:leftChars="380" w:left="798" w:firstLineChars="200" w:firstLine="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>1.2</w:t>
      </w:r>
      <w:r w:rsidR="005B7776" w:rsidRPr="005B7776">
        <w:rPr>
          <w:rFonts w:ascii="Times New Roman" w:eastAsia="宋体" w:hAnsi="Times New Roman" w:cs="Times New Roman" w:hint="eastAsia"/>
          <w:bCs/>
          <w:sz w:val="20"/>
          <w:szCs w:val="20"/>
        </w:rPr>
        <w:t>编辑与调整选取</w:t>
      </w:r>
    </w:p>
    <w:p w14:paraId="2A8629C4" w14:textId="77777777" w:rsidR="000C6A6D" w:rsidRPr="00834DC3" w:rsidRDefault="00825C83" w:rsidP="00201CFE">
      <w:pPr>
        <w:snapToGrid w:val="0"/>
        <w:spacing w:line="288" w:lineRule="auto"/>
        <w:ind w:leftChars="380" w:left="798" w:firstLineChars="200" w:firstLine="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>1.3</w:t>
      </w:r>
      <w:r w:rsidR="005B7776" w:rsidRPr="00834DC3">
        <w:rPr>
          <w:rFonts w:ascii="Times New Roman" w:eastAsia="宋体" w:hAnsi="Times New Roman" w:cs="Times New Roman"/>
          <w:bCs/>
          <w:sz w:val="20"/>
          <w:szCs w:val="20"/>
        </w:rPr>
        <w:t>通道是什么</w:t>
      </w:r>
      <w:r w:rsidR="005B7776">
        <w:rPr>
          <w:rFonts w:ascii="Times New Roman" w:eastAsia="宋体" w:hAnsi="Times New Roman" w:cs="Times New Roman" w:hint="eastAsia"/>
          <w:bCs/>
          <w:sz w:val="20"/>
          <w:szCs w:val="20"/>
        </w:rPr>
        <w:t>，</w:t>
      </w:r>
      <w:r w:rsidR="005B7776" w:rsidRPr="00834DC3">
        <w:rPr>
          <w:rFonts w:ascii="Times New Roman" w:eastAsia="宋体" w:hAnsi="Times New Roman" w:cs="Times New Roman"/>
          <w:bCs/>
          <w:sz w:val="20"/>
          <w:szCs w:val="20"/>
        </w:rPr>
        <w:t>通道的应用场合</w:t>
      </w:r>
      <w:r w:rsidRPr="00834DC3">
        <w:rPr>
          <w:rFonts w:ascii="Times New Roman" w:eastAsia="宋体" w:hAnsi="Times New Roman" w:cs="Times New Roman"/>
          <w:sz w:val="20"/>
          <w:szCs w:val="20"/>
        </w:rPr>
        <w:t>（理论课时：</w:t>
      </w:r>
      <w:r w:rsidRPr="00834DC3">
        <w:rPr>
          <w:rFonts w:ascii="Times New Roman" w:eastAsia="宋体" w:hAnsi="Times New Roman" w:cs="Times New Roman"/>
          <w:sz w:val="20"/>
          <w:szCs w:val="20"/>
        </w:rPr>
        <w:t>2</w:t>
      </w:r>
      <w:r w:rsidRPr="00834DC3">
        <w:rPr>
          <w:rFonts w:ascii="Times New Roman" w:eastAsia="宋体" w:hAnsi="Times New Roman" w:cs="Times New Roman"/>
          <w:sz w:val="20"/>
          <w:szCs w:val="20"/>
        </w:rPr>
        <w:t>）</w:t>
      </w:r>
    </w:p>
    <w:p w14:paraId="77FD0E3B" w14:textId="23FC17E0" w:rsidR="000C6A6D" w:rsidRPr="00834DC3" w:rsidRDefault="00825C83" w:rsidP="00201CFE">
      <w:pPr>
        <w:snapToGrid w:val="0"/>
        <w:spacing w:line="288" w:lineRule="auto"/>
        <w:ind w:leftChars="380" w:left="798" w:firstLineChars="200" w:firstLine="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>1.4</w:t>
      </w:r>
      <w:r w:rsidR="005B7776" w:rsidRPr="00834DC3">
        <w:rPr>
          <w:rFonts w:ascii="Times New Roman" w:eastAsia="宋体" w:hAnsi="Times New Roman" w:cs="Times New Roman"/>
          <w:bCs/>
          <w:sz w:val="20"/>
          <w:szCs w:val="20"/>
        </w:rPr>
        <w:t>通道的修改手段</w:t>
      </w:r>
    </w:p>
    <w:p w14:paraId="4217D8F5" w14:textId="77777777" w:rsidR="000C6A6D" w:rsidRPr="00834DC3" w:rsidRDefault="00825C83" w:rsidP="00201CFE">
      <w:pPr>
        <w:snapToGrid w:val="0"/>
        <w:spacing w:line="288" w:lineRule="auto"/>
        <w:ind w:firstLineChars="200" w:firstLine="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 xml:space="preserve">       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>（</w:t>
      </w:r>
      <w:r w:rsidRPr="00834DC3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“</w:t>
      </w:r>
      <w:r w:rsidRPr="00834DC3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理解</w:t>
      </w:r>
      <w:r w:rsidRPr="00834DC3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”</w:t>
      </w:r>
      <w:r w:rsidRPr="00834DC3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、</w:t>
      </w:r>
      <w:r w:rsidRPr="00834DC3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“</w:t>
      </w:r>
      <w:r w:rsidRPr="00834DC3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运用</w:t>
      </w:r>
      <w:r w:rsidRPr="00834DC3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”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>）</w:t>
      </w:r>
    </w:p>
    <w:p w14:paraId="27EAFBA8" w14:textId="77777777" w:rsidR="000C6A6D" w:rsidRPr="00834DC3" w:rsidRDefault="00825C83" w:rsidP="00201CFE">
      <w:pPr>
        <w:adjustRightInd w:val="0"/>
        <w:snapToGrid w:val="0"/>
        <w:spacing w:line="288" w:lineRule="auto"/>
        <w:ind w:leftChars="-24" w:left="-50" w:right="-50" w:firstLineChars="150" w:firstLine="3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 xml:space="preserve">          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>重点是了解软件的操作方式和方法。</w:t>
      </w:r>
    </w:p>
    <w:p w14:paraId="7CC52EE6" w14:textId="77777777" w:rsidR="000C6A6D" w:rsidRPr="00834DC3" w:rsidRDefault="00825C83" w:rsidP="00201CFE">
      <w:pPr>
        <w:snapToGrid w:val="0"/>
        <w:spacing w:line="288" w:lineRule="auto"/>
        <w:ind w:firstLineChars="200" w:firstLine="400"/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 xml:space="preserve">        </w:t>
      </w:r>
      <w:r w:rsidR="005B7776">
        <w:rPr>
          <w:rFonts w:ascii="Times New Roman" w:eastAsia="宋体" w:hAnsi="Times New Roman" w:cs="Times New Roman"/>
          <w:bCs/>
          <w:sz w:val="20"/>
          <w:szCs w:val="20"/>
        </w:rPr>
        <w:t xml:space="preserve"> 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>难点是学生对于通道概念的认识</w:t>
      </w:r>
    </w:p>
    <w:p w14:paraId="33A529B6" w14:textId="77777777" w:rsidR="00201CFE" w:rsidRDefault="00201CFE" w:rsidP="00201CFE">
      <w:pPr>
        <w:snapToGrid w:val="0"/>
        <w:spacing w:line="288" w:lineRule="auto"/>
        <w:ind w:firstLineChars="209" w:firstLine="420"/>
        <w:rPr>
          <w:rFonts w:ascii="Times New Roman" w:eastAsia="宋体" w:hAnsi="Times New Roman" w:cs="Times New Roman"/>
          <w:b/>
          <w:sz w:val="20"/>
          <w:szCs w:val="20"/>
        </w:rPr>
      </w:pPr>
    </w:p>
    <w:p w14:paraId="623E0435" w14:textId="77777777" w:rsidR="000C6A6D" w:rsidRPr="00201CFE" w:rsidRDefault="00825C83" w:rsidP="00201CFE">
      <w:pPr>
        <w:snapToGrid w:val="0"/>
        <w:spacing w:line="288" w:lineRule="auto"/>
        <w:ind w:firstLineChars="209" w:firstLine="420"/>
        <w:rPr>
          <w:rFonts w:ascii="Times New Roman" w:eastAsia="宋体" w:hAnsi="Times New Roman" w:cs="Times New Roman"/>
          <w:b/>
          <w:sz w:val="20"/>
          <w:szCs w:val="20"/>
        </w:rPr>
      </w:pPr>
      <w:r w:rsidRPr="00201CFE">
        <w:rPr>
          <w:rFonts w:ascii="Times New Roman" w:eastAsia="宋体" w:hAnsi="Times New Roman" w:cs="Times New Roman"/>
          <w:b/>
          <w:sz w:val="20"/>
          <w:szCs w:val="20"/>
        </w:rPr>
        <w:t>单元二：抠像的艺术</w:t>
      </w:r>
    </w:p>
    <w:p w14:paraId="6F3A2F54" w14:textId="5A443CB3" w:rsidR="000C6A6D" w:rsidRPr="00DC3AA2" w:rsidRDefault="00825C83" w:rsidP="00DC3AA2">
      <w:pPr>
        <w:snapToGrid w:val="0"/>
        <w:spacing w:line="288" w:lineRule="auto"/>
        <w:ind w:firstLineChars="700" w:firstLine="1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825C83">
        <w:rPr>
          <w:rFonts w:ascii="Times New Roman" w:eastAsia="宋体" w:hAnsi="Times New Roman" w:cs="Times New Roman"/>
          <w:sz w:val="20"/>
          <w:szCs w:val="20"/>
        </w:rPr>
        <w:t>2.1</w:t>
      </w:r>
      <w:r w:rsidRPr="00825C83">
        <w:rPr>
          <w:rFonts w:ascii="Times New Roman" w:eastAsia="宋体" w:hAnsi="Times New Roman" w:cs="Times New Roman"/>
          <w:sz w:val="20"/>
          <w:szCs w:val="20"/>
        </w:rPr>
        <w:t>利用通道抠透明的物体</w:t>
      </w:r>
      <w:r w:rsidRPr="00825C83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="00DC3AA2" w:rsidRPr="00834DC3">
        <w:rPr>
          <w:rFonts w:ascii="Times New Roman" w:eastAsia="宋体" w:hAnsi="Times New Roman" w:cs="Times New Roman"/>
          <w:sz w:val="20"/>
          <w:szCs w:val="20"/>
        </w:rPr>
        <w:t>（理论课时：</w:t>
      </w:r>
      <w:r w:rsidR="00DC3AA2" w:rsidRPr="00834DC3">
        <w:rPr>
          <w:rFonts w:ascii="Times New Roman" w:eastAsia="宋体" w:hAnsi="Times New Roman" w:cs="Times New Roman"/>
          <w:sz w:val="20"/>
          <w:szCs w:val="20"/>
        </w:rPr>
        <w:t>2</w:t>
      </w:r>
      <w:r w:rsidR="00DC3AA2" w:rsidRPr="00834DC3">
        <w:rPr>
          <w:rFonts w:ascii="Times New Roman" w:eastAsia="宋体" w:hAnsi="Times New Roman" w:cs="Times New Roman"/>
          <w:sz w:val="20"/>
          <w:szCs w:val="20"/>
        </w:rPr>
        <w:t>）</w:t>
      </w:r>
    </w:p>
    <w:p w14:paraId="26369A5C" w14:textId="45B80CBC" w:rsidR="000C6A6D" w:rsidRPr="00825C83" w:rsidRDefault="00825C83" w:rsidP="00201CFE">
      <w:pPr>
        <w:pStyle w:val="a7"/>
        <w:snapToGrid w:val="0"/>
        <w:spacing w:line="288" w:lineRule="auto"/>
        <w:ind w:left="928" w:firstLineChars="0" w:firstLine="0"/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825C83">
        <w:rPr>
          <w:rFonts w:ascii="Times New Roman" w:eastAsia="宋体" w:hAnsi="Times New Roman" w:cs="Times New Roman"/>
          <w:sz w:val="20"/>
          <w:szCs w:val="20"/>
        </w:rPr>
        <w:t>2.2</w:t>
      </w:r>
      <w:r w:rsidRPr="00825C83">
        <w:rPr>
          <w:rFonts w:ascii="Times New Roman" w:eastAsia="宋体" w:hAnsi="Times New Roman" w:cs="Times New Roman"/>
          <w:sz w:val="20"/>
          <w:szCs w:val="20"/>
        </w:rPr>
        <w:t>利用通道进行精细抠像</w:t>
      </w:r>
    </w:p>
    <w:p w14:paraId="17CC926B" w14:textId="0DF64D26" w:rsidR="000C6A6D" w:rsidRPr="00825C83" w:rsidRDefault="00825C83" w:rsidP="00201CFE">
      <w:pPr>
        <w:pStyle w:val="a7"/>
        <w:snapToGrid w:val="0"/>
        <w:spacing w:line="288" w:lineRule="auto"/>
        <w:ind w:left="928" w:firstLineChars="0" w:firstLine="0"/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825C83">
        <w:rPr>
          <w:rFonts w:ascii="Times New Roman" w:eastAsia="宋体" w:hAnsi="Times New Roman" w:cs="Times New Roman"/>
          <w:sz w:val="20"/>
          <w:szCs w:val="20"/>
        </w:rPr>
        <w:t>2.3</w:t>
      </w:r>
      <w:r w:rsidR="00227EA5" w:rsidRPr="00227EA5">
        <w:rPr>
          <w:rFonts w:ascii="Times New Roman" w:eastAsia="宋体" w:hAnsi="Times New Roman" w:cs="Times New Roman" w:hint="eastAsia"/>
          <w:sz w:val="20"/>
          <w:szCs w:val="20"/>
        </w:rPr>
        <w:t>蒙版概述</w:t>
      </w:r>
      <w:r w:rsidR="0055452C" w:rsidRPr="00825C83">
        <w:rPr>
          <w:rFonts w:ascii="Times New Roman" w:eastAsia="宋体" w:hAnsi="Times New Roman" w:cs="Times New Roman"/>
          <w:sz w:val="20"/>
          <w:szCs w:val="20"/>
        </w:rPr>
        <w:t>（实践课时：</w:t>
      </w:r>
      <w:r w:rsidR="0055452C" w:rsidRPr="00825C83">
        <w:rPr>
          <w:rFonts w:ascii="Times New Roman" w:eastAsia="宋体" w:hAnsi="Times New Roman" w:cs="Times New Roman"/>
          <w:sz w:val="20"/>
          <w:szCs w:val="20"/>
        </w:rPr>
        <w:t>2</w:t>
      </w:r>
      <w:r w:rsidR="0055452C" w:rsidRPr="00825C83">
        <w:rPr>
          <w:rFonts w:ascii="Times New Roman" w:eastAsia="宋体" w:hAnsi="Times New Roman" w:cs="Times New Roman"/>
          <w:sz w:val="20"/>
          <w:szCs w:val="20"/>
        </w:rPr>
        <w:t>）</w:t>
      </w:r>
    </w:p>
    <w:p w14:paraId="1E19C1EE" w14:textId="2BEBBE75" w:rsidR="000C6A6D" w:rsidRPr="00825C83" w:rsidRDefault="00825C83" w:rsidP="00201CFE">
      <w:pPr>
        <w:pStyle w:val="a7"/>
        <w:snapToGrid w:val="0"/>
        <w:spacing w:line="288" w:lineRule="auto"/>
        <w:ind w:left="928" w:firstLineChars="0" w:firstLine="0"/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825C83">
        <w:rPr>
          <w:rFonts w:ascii="Times New Roman" w:eastAsia="宋体" w:hAnsi="Times New Roman" w:cs="Times New Roman"/>
          <w:sz w:val="20"/>
          <w:szCs w:val="20"/>
        </w:rPr>
        <w:t>2.4</w:t>
      </w:r>
      <w:r w:rsidR="00227EA5" w:rsidRPr="00227EA5">
        <w:rPr>
          <w:rFonts w:ascii="Times New Roman" w:eastAsia="宋体" w:hAnsi="Times New Roman" w:cs="Times New Roman" w:hint="eastAsia"/>
          <w:sz w:val="20"/>
          <w:szCs w:val="20"/>
        </w:rPr>
        <w:t>蒙版的基本操作</w:t>
      </w:r>
    </w:p>
    <w:p w14:paraId="5D317DA2" w14:textId="77777777" w:rsidR="000C6A6D" w:rsidRPr="00834DC3" w:rsidRDefault="00825C83" w:rsidP="00201CFE">
      <w:pPr>
        <w:spacing w:line="288" w:lineRule="auto"/>
        <w:ind w:right="-50" w:firstLineChars="250" w:firstLine="500"/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color w:val="000000"/>
          <w:sz w:val="20"/>
          <w:szCs w:val="20"/>
        </w:rPr>
        <w:t xml:space="preserve">         </w:t>
      </w:r>
      <w:r w:rsidRPr="00834DC3">
        <w:rPr>
          <w:rFonts w:ascii="Times New Roman" w:eastAsia="宋体" w:hAnsi="Times New Roman" w:cs="Times New Roman"/>
          <w:bCs/>
          <w:color w:val="000000"/>
          <w:sz w:val="20"/>
          <w:szCs w:val="20"/>
        </w:rPr>
        <w:t>重点是通道代表的透明区域的</w:t>
      </w:r>
      <w:r w:rsidRPr="00834DC3">
        <w:rPr>
          <w:rFonts w:ascii="Times New Roman" w:eastAsia="宋体" w:hAnsi="Times New Roman" w:cs="Times New Roman"/>
          <w:sz w:val="20"/>
          <w:szCs w:val="20"/>
        </w:rPr>
        <w:t>性能与特点</w:t>
      </w:r>
    </w:p>
    <w:p w14:paraId="4EAD9634" w14:textId="77777777" w:rsidR="000C6A6D" w:rsidRPr="00834DC3" w:rsidRDefault="00825C83" w:rsidP="00201CFE">
      <w:pPr>
        <w:snapToGrid w:val="0"/>
        <w:spacing w:line="288" w:lineRule="auto"/>
        <w:ind w:left="928"/>
        <w:jc w:val="left"/>
        <w:rPr>
          <w:rFonts w:ascii="Times New Roman" w:eastAsia="宋体" w:hAnsi="Times New Roman" w:cs="Times New Roman"/>
          <w:bCs/>
          <w:color w:val="000000"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color w:val="000000"/>
          <w:sz w:val="20"/>
          <w:szCs w:val="20"/>
        </w:rPr>
        <w:t xml:space="preserve">    </w:t>
      </w:r>
      <w:r w:rsidRPr="00834DC3">
        <w:rPr>
          <w:rFonts w:ascii="Times New Roman" w:eastAsia="宋体" w:hAnsi="Times New Roman" w:cs="Times New Roman"/>
          <w:bCs/>
          <w:color w:val="000000"/>
          <w:sz w:val="20"/>
          <w:szCs w:val="20"/>
        </w:rPr>
        <w:t>难点：通道抠像与其它抠图工具的差别</w:t>
      </w:r>
    </w:p>
    <w:p w14:paraId="7468275F" w14:textId="77777777" w:rsidR="00201CFE" w:rsidRDefault="00201CFE" w:rsidP="00201CFE">
      <w:pPr>
        <w:snapToGrid w:val="0"/>
        <w:spacing w:line="288" w:lineRule="auto"/>
        <w:jc w:val="left"/>
        <w:rPr>
          <w:rFonts w:ascii="Times New Roman" w:eastAsia="宋体" w:hAnsi="Times New Roman" w:cs="Times New Roman"/>
          <w:b/>
          <w:sz w:val="20"/>
          <w:szCs w:val="20"/>
        </w:rPr>
      </w:pPr>
    </w:p>
    <w:p w14:paraId="5ABB6996" w14:textId="77777777" w:rsidR="00201CFE" w:rsidRDefault="00201CFE" w:rsidP="00201CFE">
      <w:pPr>
        <w:snapToGrid w:val="0"/>
        <w:spacing w:line="288" w:lineRule="auto"/>
        <w:jc w:val="left"/>
        <w:rPr>
          <w:rFonts w:ascii="Times New Roman" w:eastAsia="宋体" w:hAnsi="Times New Roman" w:cs="Times New Roman"/>
          <w:b/>
          <w:sz w:val="20"/>
          <w:szCs w:val="20"/>
        </w:rPr>
      </w:pPr>
    </w:p>
    <w:p w14:paraId="62CE85EB" w14:textId="77777777" w:rsidR="000C6A6D" w:rsidRPr="00201CFE" w:rsidRDefault="00825C83" w:rsidP="00201CFE">
      <w:pPr>
        <w:snapToGrid w:val="0"/>
        <w:spacing w:line="288" w:lineRule="auto"/>
        <w:ind w:firstLineChars="200" w:firstLine="402"/>
        <w:jc w:val="left"/>
        <w:rPr>
          <w:rFonts w:ascii="Times New Roman" w:eastAsia="宋体" w:hAnsi="Times New Roman" w:cs="Times New Roman"/>
          <w:b/>
          <w:sz w:val="20"/>
          <w:szCs w:val="20"/>
        </w:rPr>
      </w:pPr>
      <w:r w:rsidRPr="00201CFE">
        <w:rPr>
          <w:rFonts w:ascii="Times New Roman" w:eastAsia="宋体" w:hAnsi="Times New Roman" w:cs="Times New Roman"/>
          <w:b/>
          <w:sz w:val="20"/>
          <w:szCs w:val="20"/>
        </w:rPr>
        <w:t>单元三：</w:t>
      </w:r>
      <w:r w:rsidRPr="00201CFE">
        <w:rPr>
          <w:rFonts w:ascii="Times New Roman" w:eastAsia="宋体" w:hAnsi="Times New Roman" w:cs="Times New Roman"/>
          <w:b/>
          <w:sz w:val="20"/>
          <w:szCs w:val="20"/>
        </w:rPr>
        <w:t>Photoshop</w:t>
      </w:r>
      <w:r w:rsidRPr="00201CFE">
        <w:rPr>
          <w:rFonts w:ascii="Times New Roman" w:eastAsia="宋体" w:hAnsi="Times New Roman" w:cs="Times New Roman"/>
          <w:b/>
          <w:sz w:val="20"/>
          <w:szCs w:val="20"/>
        </w:rPr>
        <w:t>整体调色</w:t>
      </w:r>
    </w:p>
    <w:p w14:paraId="27F46DD3" w14:textId="4FE0D7EA" w:rsidR="000C6A6D" w:rsidRPr="00825C83" w:rsidRDefault="00825C83" w:rsidP="00201CFE">
      <w:pPr>
        <w:snapToGrid w:val="0"/>
        <w:spacing w:line="288" w:lineRule="auto"/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834DC3">
        <w:rPr>
          <w:rFonts w:ascii="Times New Roman" w:eastAsia="宋体" w:hAnsi="Times New Roman" w:cs="Times New Roman"/>
          <w:sz w:val="20"/>
          <w:szCs w:val="20"/>
        </w:rPr>
        <w:t xml:space="preserve">  </w:t>
      </w:r>
      <w:r w:rsidRPr="00834DC3">
        <w:rPr>
          <w:rFonts w:ascii="Times New Roman" w:eastAsia="宋体" w:hAnsi="Times New Roman" w:cs="Times New Roman"/>
          <w:i/>
          <w:color w:val="000000"/>
          <w:sz w:val="20"/>
          <w:szCs w:val="20"/>
        </w:rPr>
        <w:t xml:space="preserve">       </w:t>
      </w:r>
    </w:p>
    <w:p w14:paraId="67260F3E" w14:textId="77777777" w:rsidR="000C6A6D" w:rsidRPr="00834DC3" w:rsidRDefault="00825C83" w:rsidP="00201CFE">
      <w:pPr>
        <w:snapToGrid w:val="0"/>
        <w:spacing w:line="288" w:lineRule="auto"/>
        <w:ind w:firstLineChars="700" w:firstLine="1400"/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>3.1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>替换色彩与色彩平衡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 xml:space="preserve"> </w:t>
      </w:r>
      <w:r w:rsidRPr="00834DC3">
        <w:rPr>
          <w:rFonts w:ascii="Times New Roman" w:eastAsia="宋体" w:hAnsi="Times New Roman" w:cs="Times New Roman"/>
          <w:sz w:val="20"/>
          <w:szCs w:val="20"/>
        </w:rPr>
        <w:t>（理论课时：</w:t>
      </w:r>
      <w:r w:rsidRPr="00834DC3">
        <w:rPr>
          <w:rFonts w:ascii="Times New Roman" w:eastAsia="宋体" w:hAnsi="Times New Roman" w:cs="Times New Roman"/>
          <w:sz w:val="20"/>
          <w:szCs w:val="20"/>
        </w:rPr>
        <w:t>2</w:t>
      </w:r>
      <w:r w:rsidRPr="00834DC3">
        <w:rPr>
          <w:rFonts w:ascii="Times New Roman" w:eastAsia="宋体" w:hAnsi="Times New Roman" w:cs="Times New Roman"/>
          <w:sz w:val="20"/>
          <w:szCs w:val="20"/>
        </w:rPr>
        <w:t>）</w:t>
      </w:r>
    </w:p>
    <w:p w14:paraId="3A23A453" w14:textId="77777777" w:rsidR="000C6A6D" w:rsidRPr="00834DC3" w:rsidRDefault="00825C83" w:rsidP="00201CFE">
      <w:pPr>
        <w:snapToGrid w:val="0"/>
        <w:spacing w:line="288" w:lineRule="auto"/>
        <w:ind w:firstLineChars="700" w:firstLine="1400"/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>3.2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>矫正颜色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 xml:space="preserve"> </w:t>
      </w:r>
      <w:r w:rsidRPr="00834DC3">
        <w:rPr>
          <w:rFonts w:ascii="Times New Roman" w:eastAsia="宋体" w:hAnsi="Times New Roman" w:cs="Times New Roman"/>
          <w:sz w:val="20"/>
          <w:szCs w:val="20"/>
        </w:rPr>
        <w:t>（理论课时：</w:t>
      </w:r>
      <w:r w:rsidRPr="00834DC3">
        <w:rPr>
          <w:rFonts w:ascii="Times New Roman" w:eastAsia="宋体" w:hAnsi="Times New Roman" w:cs="Times New Roman"/>
          <w:sz w:val="20"/>
          <w:szCs w:val="20"/>
        </w:rPr>
        <w:t>2</w:t>
      </w:r>
      <w:r w:rsidRPr="00834DC3">
        <w:rPr>
          <w:rFonts w:ascii="Times New Roman" w:eastAsia="宋体" w:hAnsi="Times New Roman" w:cs="Times New Roman"/>
          <w:sz w:val="20"/>
          <w:szCs w:val="20"/>
        </w:rPr>
        <w:t>）</w:t>
      </w:r>
    </w:p>
    <w:p w14:paraId="0463E616" w14:textId="77777777" w:rsidR="000C6A6D" w:rsidRPr="00834DC3" w:rsidRDefault="00825C83" w:rsidP="00201CFE">
      <w:pPr>
        <w:snapToGrid w:val="0"/>
        <w:spacing w:line="288" w:lineRule="auto"/>
        <w:ind w:left="928" w:firstLine="405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>3.3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>调整色调</w:t>
      </w:r>
      <w:r w:rsidRPr="00834DC3">
        <w:rPr>
          <w:rFonts w:ascii="Times New Roman" w:eastAsia="宋体" w:hAnsi="Times New Roman" w:cs="Times New Roman"/>
          <w:sz w:val="20"/>
          <w:szCs w:val="20"/>
        </w:rPr>
        <w:t>（实践课时：</w:t>
      </w:r>
      <w:r w:rsidRPr="00834DC3">
        <w:rPr>
          <w:rFonts w:ascii="Times New Roman" w:eastAsia="宋体" w:hAnsi="Times New Roman" w:cs="Times New Roman"/>
          <w:sz w:val="20"/>
          <w:szCs w:val="20"/>
        </w:rPr>
        <w:t>2</w:t>
      </w:r>
      <w:r w:rsidRPr="00834DC3">
        <w:rPr>
          <w:rFonts w:ascii="Times New Roman" w:eastAsia="宋体" w:hAnsi="Times New Roman" w:cs="Times New Roman"/>
          <w:sz w:val="20"/>
          <w:szCs w:val="20"/>
        </w:rPr>
        <w:t>）</w:t>
      </w:r>
    </w:p>
    <w:p w14:paraId="077E9CFB" w14:textId="533E6DBB" w:rsidR="000C6A6D" w:rsidRPr="00834DC3" w:rsidRDefault="00825C83" w:rsidP="00201CFE">
      <w:pPr>
        <w:snapToGrid w:val="0"/>
        <w:spacing w:line="288" w:lineRule="auto"/>
        <w:ind w:left="928" w:firstLine="405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>3.4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>调整饱和度</w:t>
      </w:r>
    </w:p>
    <w:p w14:paraId="1F590B7F" w14:textId="77777777" w:rsidR="000C6A6D" w:rsidRPr="00834DC3" w:rsidRDefault="00825C83" w:rsidP="00201CFE">
      <w:pPr>
        <w:spacing w:line="288" w:lineRule="auto"/>
        <w:ind w:left="360" w:right="-50"/>
        <w:jc w:val="left"/>
        <w:rPr>
          <w:rFonts w:ascii="Times New Roman" w:eastAsia="宋体" w:hAnsi="Times New Roman" w:cs="Times New Roman"/>
          <w:bCs/>
          <w:color w:val="000000"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color w:val="000000"/>
          <w:sz w:val="20"/>
          <w:szCs w:val="20"/>
        </w:rPr>
        <w:t xml:space="preserve">          </w:t>
      </w:r>
      <w:r w:rsidRPr="00834DC3">
        <w:rPr>
          <w:rFonts w:ascii="Times New Roman" w:eastAsia="宋体" w:hAnsi="Times New Roman" w:cs="Times New Roman"/>
          <w:bCs/>
          <w:color w:val="000000"/>
          <w:sz w:val="20"/>
          <w:szCs w:val="20"/>
        </w:rPr>
        <w:t>重点是掌握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PS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整体调色的方式</w:t>
      </w:r>
      <w:r w:rsidRPr="00834DC3">
        <w:rPr>
          <w:rFonts w:ascii="Times New Roman" w:eastAsia="宋体" w:hAnsi="Times New Roman" w:cs="Times New Roman"/>
          <w:bCs/>
          <w:color w:val="000000"/>
          <w:sz w:val="20"/>
          <w:szCs w:val="20"/>
        </w:rPr>
        <w:t>。</w:t>
      </w:r>
    </w:p>
    <w:p w14:paraId="361AD776" w14:textId="77777777" w:rsidR="000C6A6D" w:rsidRDefault="00825C83" w:rsidP="00201CFE">
      <w:pPr>
        <w:snapToGrid w:val="0"/>
        <w:spacing w:line="288" w:lineRule="auto"/>
        <w:ind w:left="928" w:firstLine="405"/>
        <w:jc w:val="left"/>
        <w:rPr>
          <w:rFonts w:ascii="Times New Roman" w:eastAsia="宋体" w:hAnsi="Times New Roman" w:cs="Times New Roman"/>
          <w:bCs/>
          <w:color w:val="000000"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color w:val="000000"/>
          <w:sz w:val="20"/>
          <w:szCs w:val="20"/>
        </w:rPr>
        <w:t>难点是对于一些调色方法和特效的理解和认识。</w:t>
      </w:r>
    </w:p>
    <w:p w14:paraId="3EC898EB" w14:textId="77777777" w:rsidR="00201CFE" w:rsidRPr="00834DC3" w:rsidRDefault="00201CFE" w:rsidP="00201CFE">
      <w:pPr>
        <w:snapToGrid w:val="0"/>
        <w:spacing w:line="288" w:lineRule="auto"/>
        <w:ind w:left="928" w:firstLine="405"/>
        <w:jc w:val="left"/>
        <w:rPr>
          <w:rFonts w:ascii="Times New Roman" w:eastAsia="宋体" w:hAnsi="Times New Roman" w:cs="Times New Roman"/>
          <w:bCs/>
          <w:color w:val="000000"/>
          <w:sz w:val="20"/>
          <w:szCs w:val="20"/>
        </w:rPr>
      </w:pPr>
    </w:p>
    <w:p w14:paraId="309F3B0D" w14:textId="77777777" w:rsidR="00201CFE" w:rsidRDefault="00201CFE" w:rsidP="00201CFE">
      <w:pPr>
        <w:snapToGrid w:val="0"/>
        <w:spacing w:line="288" w:lineRule="auto"/>
        <w:ind w:firstLineChars="300" w:firstLine="602"/>
        <w:jc w:val="left"/>
        <w:rPr>
          <w:rFonts w:ascii="Times New Roman" w:eastAsia="宋体" w:hAnsi="Times New Roman" w:cs="Times New Roman"/>
          <w:b/>
          <w:sz w:val="20"/>
          <w:szCs w:val="20"/>
        </w:rPr>
      </w:pPr>
      <w:r w:rsidRPr="00834DC3">
        <w:rPr>
          <w:rFonts w:ascii="Times New Roman" w:eastAsia="宋体" w:hAnsi="Times New Roman" w:cs="Times New Roman"/>
          <w:b/>
          <w:sz w:val="20"/>
          <w:szCs w:val="20"/>
        </w:rPr>
        <w:t>单元四：</w:t>
      </w:r>
      <w:r w:rsidRPr="00834DC3">
        <w:rPr>
          <w:rFonts w:ascii="Times New Roman" w:eastAsia="宋体" w:hAnsi="Times New Roman" w:cs="Times New Roman"/>
          <w:b/>
          <w:sz w:val="20"/>
          <w:szCs w:val="20"/>
        </w:rPr>
        <w:t xml:space="preserve"> </w:t>
      </w:r>
      <w:r w:rsidR="008A0B92">
        <w:rPr>
          <w:rFonts w:ascii="Times New Roman" w:eastAsia="宋体" w:hAnsi="Times New Roman" w:cs="Times New Roman" w:hint="eastAsia"/>
          <w:b/>
          <w:sz w:val="20"/>
          <w:szCs w:val="20"/>
        </w:rPr>
        <w:t>图层的应用</w:t>
      </w:r>
    </w:p>
    <w:p w14:paraId="5F3FB8EF" w14:textId="77777777" w:rsidR="00201CFE" w:rsidRPr="00201CFE" w:rsidRDefault="00201CFE" w:rsidP="00201CFE">
      <w:pPr>
        <w:snapToGrid w:val="0"/>
        <w:spacing w:line="288" w:lineRule="auto"/>
        <w:ind w:firstLineChars="700" w:firstLine="1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PHOTOSHOP</w:t>
      </w: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图层应用</w:t>
      </w:r>
    </w:p>
    <w:p w14:paraId="2AA6A355" w14:textId="7835E97C" w:rsidR="00201CFE" w:rsidRPr="00201CFE" w:rsidRDefault="00201CFE" w:rsidP="00201CFE">
      <w:pPr>
        <w:snapToGrid w:val="0"/>
        <w:spacing w:line="288" w:lineRule="auto"/>
        <w:ind w:firstLineChars="700" w:firstLine="1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 xml:space="preserve">     4</w:t>
      </w:r>
      <w:r>
        <w:rPr>
          <w:rFonts w:ascii="Times New Roman" w:eastAsia="宋体" w:hAnsi="Times New Roman" w:cs="Times New Roman" w:hint="eastAsia"/>
          <w:bCs/>
          <w:sz w:val="20"/>
          <w:szCs w:val="20"/>
        </w:rPr>
        <w:t>.</w:t>
      </w: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 xml:space="preserve">1 </w:t>
      </w: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图层和图层调板</w:t>
      </w:r>
      <w:r w:rsidR="00860046" w:rsidRPr="00834DC3">
        <w:rPr>
          <w:rFonts w:ascii="Times New Roman" w:eastAsia="宋体" w:hAnsi="Times New Roman" w:cs="Times New Roman"/>
          <w:sz w:val="20"/>
          <w:szCs w:val="20"/>
        </w:rPr>
        <w:t>（理论课时：</w:t>
      </w:r>
      <w:r w:rsidR="00860046" w:rsidRPr="00834DC3">
        <w:rPr>
          <w:rFonts w:ascii="Times New Roman" w:eastAsia="宋体" w:hAnsi="Times New Roman" w:cs="Times New Roman"/>
          <w:sz w:val="20"/>
          <w:szCs w:val="20"/>
        </w:rPr>
        <w:t>2</w:t>
      </w:r>
      <w:r w:rsidR="00860046" w:rsidRPr="00834DC3">
        <w:rPr>
          <w:rFonts w:ascii="Times New Roman" w:eastAsia="宋体" w:hAnsi="Times New Roman" w:cs="Times New Roman"/>
          <w:sz w:val="20"/>
          <w:szCs w:val="20"/>
        </w:rPr>
        <w:t>）</w:t>
      </w:r>
    </w:p>
    <w:p w14:paraId="55D4CD0B" w14:textId="0FD889E8" w:rsidR="00201CFE" w:rsidRPr="00201CFE" w:rsidRDefault="00201CFE" w:rsidP="00860046">
      <w:pPr>
        <w:snapToGrid w:val="0"/>
        <w:spacing w:line="288" w:lineRule="auto"/>
        <w:ind w:left="928" w:firstLine="405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 xml:space="preserve">     4</w:t>
      </w:r>
      <w:r>
        <w:rPr>
          <w:rFonts w:ascii="Times New Roman" w:eastAsia="宋体" w:hAnsi="Times New Roman" w:cs="Times New Roman"/>
          <w:bCs/>
          <w:sz w:val="20"/>
          <w:szCs w:val="20"/>
        </w:rPr>
        <w:t>.</w:t>
      </w: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 xml:space="preserve">2 </w:t>
      </w: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图层的基本操作</w:t>
      </w:r>
      <w:r w:rsidR="00860046" w:rsidRPr="00834DC3">
        <w:rPr>
          <w:rFonts w:ascii="Times New Roman" w:eastAsia="宋体" w:hAnsi="Times New Roman" w:cs="Times New Roman"/>
          <w:sz w:val="20"/>
          <w:szCs w:val="20"/>
        </w:rPr>
        <w:t>（</w:t>
      </w:r>
      <w:r w:rsidR="00860046">
        <w:rPr>
          <w:rFonts w:ascii="Times New Roman" w:eastAsia="宋体" w:hAnsi="Times New Roman" w:cs="Times New Roman" w:hint="eastAsia"/>
          <w:sz w:val="20"/>
          <w:szCs w:val="20"/>
        </w:rPr>
        <w:t>理论</w:t>
      </w:r>
      <w:r w:rsidR="00860046" w:rsidRPr="00834DC3">
        <w:rPr>
          <w:rFonts w:ascii="Times New Roman" w:eastAsia="宋体" w:hAnsi="Times New Roman" w:cs="Times New Roman"/>
          <w:sz w:val="20"/>
          <w:szCs w:val="20"/>
        </w:rPr>
        <w:t>课时：</w:t>
      </w:r>
      <w:r w:rsidR="00860046" w:rsidRPr="00834DC3">
        <w:rPr>
          <w:rFonts w:ascii="Times New Roman" w:eastAsia="宋体" w:hAnsi="Times New Roman" w:cs="Times New Roman"/>
          <w:sz w:val="20"/>
          <w:szCs w:val="20"/>
        </w:rPr>
        <w:t>2</w:t>
      </w:r>
      <w:r w:rsidR="00860046" w:rsidRPr="00834DC3">
        <w:rPr>
          <w:rFonts w:ascii="Times New Roman" w:eastAsia="宋体" w:hAnsi="Times New Roman" w:cs="Times New Roman"/>
          <w:sz w:val="20"/>
          <w:szCs w:val="20"/>
        </w:rPr>
        <w:t>）</w:t>
      </w:r>
    </w:p>
    <w:p w14:paraId="5FCAFEAE" w14:textId="77777777" w:rsidR="00201CFE" w:rsidRPr="00201CFE" w:rsidRDefault="00201CFE" w:rsidP="00201CFE">
      <w:pPr>
        <w:snapToGrid w:val="0"/>
        <w:spacing w:line="288" w:lineRule="auto"/>
        <w:ind w:firstLineChars="700" w:firstLine="1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 xml:space="preserve">     4</w:t>
      </w:r>
      <w:r>
        <w:rPr>
          <w:rFonts w:ascii="Times New Roman" w:eastAsia="宋体" w:hAnsi="Times New Roman" w:cs="Times New Roman"/>
          <w:bCs/>
          <w:sz w:val="20"/>
          <w:szCs w:val="20"/>
        </w:rPr>
        <w:t>.</w:t>
      </w: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 xml:space="preserve">3 </w:t>
      </w: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图层的混合模式和不透明度</w:t>
      </w:r>
    </w:p>
    <w:p w14:paraId="09993155" w14:textId="77777777" w:rsidR="00201CFE" w:rsidRPr="00201CFE" w:rsidRDefault="00201CFE" w:rsidP="00201CFE">
      <w:pPr>
        <w:snapToGrid w:val="0"/>
        <w:spacing w:line="288" w:lineRule="auto"/>
        <w:ind w:firstLineChars="700" w:firstLine="1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 xml:space="preserve">     4</w:t>
      </w:r>
      <w:r>
        <w:rPr>
          <w:rFonts w:ascii="Times New Roman" w:eastAsia="宋体" w:hAnsi="Times New Roman" w:cs="Times New Roman"/>
          <w:bCs/>
          <w:sz w:val="20"/>
          <w:szCs w:val="20"/>
        </w:rPr>
        <w:t>.</w:t>
      </w: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 xml:space="preserve">4 </w:t>
      </w: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图层的变换</w:t>
      </w:r>
    </w:p>
    <w:p w14:paraId="55062E5E" w14:textId="530D07E3" w:rsidR="00201CFE" w:rsidRPr="00201CFE" w:rsidRDefault="00201CFE" w:rsidP="00201CFE">
      <w:pPr>
        <w:snapToGrid w:val="0"/>
        <w:spacing w:line="288" w:lineRule="auto"/>
        <w:ind w:firstLineChars="700" w:firstLine="1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 xml:space="preserve">     4</w:t>
      </w:r>
      <w:r>
        <w:rPr>
          <w:rFonts w:ascii="Times New Roman" w:eastAsia="宋体" w:hAnsi="Times New Roman" w:cs="Times New Roman"/>
          <w:bCs/>
          <w:sz w:val="20"/>
          <w:szCs w:val="20"/>
        </w:rPr>
        <w:t>.</w:t>
      </w: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 xml:space="preserve">5 </w:t>
      </w: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图层的样式</w:t>
      </w:r>
      <w:r w:rsidR="00860046">
        <w:rPr>
          <w:rFonts w:ascii="Times New Roman" w:eastAsia="宋体" w:hAnsi="Times New Roman" w:cs="Times New Roman" w:hint="eastAsia"/>
          <w:bCs/>
          <w:sz w:val="20"/>
          <w:szCs w:val="20"/>
        </w:rPr>
        <w:t>（</w:t>
      </w:r>
      <w:r w:rsidR="00860046" w:rsidRPr="0066078F">
        <w:rPr>
          <w:rFonts w:ascii="Times New Roman" w:eastAsia="宋体" w:hAnsi="Times New Roman" w:cs="Times New Roman"/>
          <w:bCs/>
          <w:sz w:val="20"/>
          <w:szCs w:val="20"/>
        </w:rPr>
        <w:t>实践课时：</w:t>
      </w:r>
      <w:r w:rsidR="00860046" w:rsidRPr="0066078F">
        <w:rPr>
          <w:rFonts w:ascii="Times New Roman" w:eastAsia="宋体" w:hAnsi="Times New Roman" w:cs="Times New Roman"/>
          <w:bCs/>
          <w:sz w:val="20"/>
          <w:szCs w:val="20"/>
        </w:rPr>
        <w:t>2</w:t>
      </w:r>
      <w:r w:rsidR="00860046">
        <w:rPr>
          <w:rFonts w:ascii="Times New Roman" w:eastAsia="宋体" w:hAnsi="Times New Roman" w:cs="Times New Roman" w:hint="eastAsia"/>
          <w:bCs/>
          <w:sz w:val="20"/>
          <w:szCs w:val="20"/>
        </w:rPr>
        <w:t>）</w:t>
      </w:r>
    </w:p>
    <w:p w14:paraId="692DB798" w14:textId="77777777" w:rsidR="00201CFE" w:rsidRPr="00201CFE" w:rsidRDefault="00201CFE" w:rsidP="00201CFE">
      <w:pPr>
        <w:snapToGrid w:val="0"/>
        <w:spacing w:line="288" w:lineRule="auto"/>
        <w:ind w:firstLineChars="700" w:firstLine="1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 xml:space="preserve">     4</w:t>
      </w:r>
      <w:r>
        <w:rPr>
          <w:rFonts w:ascii="Times New Roman" w:eastAsia="宋体" w:hAnsi="Times New Roman" w:cs="Times New Roman"/>
          <w:bCs/>
          <w:sz w:val="20"/>
          <w:szCs w:val="20"/>
        </w:rPr>
        <w:t>.</w:t>
      </w: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 xml:space="preserve">6 </w:t>
      </w: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填充图层和调整图层</w:t>
      </w:r>
    </w:p>
    <w:p w14:paraId="19E92E31" w14:textId="77777777" w:rsidR="00201CFE" w:rsidRPr="00201CFE" w:rsidRDefault="00201CFE" w:rsidP="0066078F">
      <w:pPr>
        <w:snapToGrid w:val="0"/>
        <w:spacing w:line="288" w:lineRule="auto"/>
        <w:ind w:firstLineChars="200" w:firstLine="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教学重点是要求学生“知道”图层的概念，熟练掌握图层的调板和图层的基本操作，并能够灵活的“运用”图层的图像混合和图层样式来制作各种特殊的图层效果，让图像在图形的图层变化中得到修饰。</w:t>
      </w:r>
    </w:p>
    <w:p w14:paraId="219DDDD4" w14:textId="77777777" w:rsidR="00201CFE" w:rsidRPr="00825C83" w:rsidRDefault="00201CFE" w:rsidP="00201CFE">
      <w:pPr>
        <w:snapToGrid w:val="0"/>
        <w:spacing w:line="288" w:lineRule="auto"/>
        <w:ind w:left="928"/>
        <w:jc w:val="left"/>
        <w:rPr>
          <w:rFonts w:ascii="Times New Roman" w:eastAsia="宋体" w:hAnsi="Times New Roman" w:cs="Times New Roman"/>
          <w:bCs/>
          <w:color w:val="000000"/>
          <w:sz w:val="20"/>
          <w:szCs w:val="20"/>
        </w:rPr>
      </w:pPr>
    </w:p>
    <w:p w14:paraId="4053C131" w14:textId="77777777" w:rsidR="006D1B83" w:rsidRDefault="00825C83" w:rsidP="006D1B83">
      <w:pPr>
        <w:rPr>
          <w:rFonts w:ascii="宋体" w:hAnsi="宋体" w:cs="宋体"/>
          <w:szCs w:val="21"/>
        </w:rPr>
      </w:pPr>
      <w:r w:rsidRPr="00834DC3">
        <w:rPr>
          <w:rFonts w:ascii="Times New Roman" w:eastAsia="宋体" w:hAnsi="Times New Roman" w:cs="Times New Roman"/>
          <w:b/>
          <w:sz w:val="20"/>
          <w:szCs w:val="20"/>
        </w:rPr>
        <w:t>单元</w:t>
      </w:r>
      <w:r w:rsidR="00201CFE">
        <w:rPr>
          <w:rFonts w:ascii="Times New Roman" w:eastAsia="宋体" w:hAnsi="Times New Roman" w:cs="Times New Roman" w:hint="eastAsia"/>
          <w:b/>
          <w:sz w:val="20"/>
          <w:szCs w:val="20"/>
        </w:rPr>
        <w:t>五</w:t>
      </w:r>
      <w:r w:rsidRPr="00834DC3">
        <w:rPr>
          <w:rFonts w:ascii="Times New Roman" w:eastAsia="宋体" w:hAnsi="Times New Roman" w:cs="Times New Roman"/>
          <w:b/>
          <w:sz w:val="20"/>
          <w:szCs w:val="20"/>
        </w:rPr>
        <w:t>：</w:t>
      </w:r>
      <w:r w:rsidRPr="00834DC3">
        <w:rPr>
          <w:rFonts w:ascii="Times New Roman" w:eastAsia="宋体" w:hAnsi="Times New Roman" w:cs="Times New Roman"/>
          <w:b/>
          <w:sz w:val="20"/>
          <w:szCs w:val="20"/>
        </w:rPr>
        <w:t xml:space="preserve"> </w:t>
      </w:r>
      <w:r w:rsidR="006D1B83" w:rsidRPr="006D1B83">
        <w:rPr>
          <w:rFonts w:ascii="Times New Roman" w:eastAsia="宋体" w:hAnsi="Times New Roman" w:cs="Times New Roman" w:hint="eastAsia"/>
          <w:b/>
          <w:sz w:val="20"/>
          <w:szCs w:val="20"/>
        </w:rPr>
        <w:t>PHOTOSHOP</w:t>
      </w:r>
      <w:r w:rsidR="006D1B83" w:rsidRPr="006D1B83">
        <w:rPr>
          <w:rFonts w:ascii="Times New Roman" w:eastAsia="宋体" w:hAnsi="Times New Roman" w:cs="Times New Roman" w:hint="eastAsia"/>
          <w:b/>
          <w:sz w:val="20"/>
          <w:szCs w:val="20"/>
        </w:rPr>
        <w:t>的</w:t>
      </w:r>
      <w:bookmarkStart w:id="0" w:name="OLE_LINK34"/>
      <w:bookmarkStart w:id="1" w:name="OLE_LINK33"/>
      <w:r w:rsidR="006D1B83" w:rsidRPr="006D1B83">
        <w:rPr>
          <w:rFonts w:ascii="Times New Roman" w:eastAsia="宋体" w:hAnsi="Times New Roman" w:cs="Times New Roman" w:hint="eastAsia"/>
          <w:b/>
          <w:sz w:val="20"/>
          <w:szCs w:val="20"/>
        </w:rPr>
        <w:t>路径与形状</w:t>
      </w:r>
      <w:bookmarkEnd w:id="0"/>
      <w:bookmarkEnd w:id="1"/>
    </w:p>
    <w:p w14:paraId="4759D73E" w14:textId="3761F82B" w:rsidR="000C6A6D" w:rsidRPr="0066078F" w:rsidRDefault="00825C83" w:rsidP="00201CFE">
      <w:pPr>
        <w:snapToGrid w:val="0"/>
        <w:spacing w:line="288" w:lineRule="auto"/>
        <w:ind w:firstLineChars="200" w:firstLine="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 xml:space="preserve">        </w:t>
      </w:r>
      <w:r w:rsidR="006D1B83">
        <w:rPr>
          <w:rFonts w:ascii="Times New Roman" w:eastAsia="宋体" w:hAnsi="Times New Roman" w:cs="Times New Roman" w:hint="eastAsia"/>
          <w:bCs/>
          <w:sz w:val="20"/>
          <w:szCs w:val="20"/>
        </w:rPr>
        <w:t>5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>.1</w:t>
      </w:r>
      <w:r w:rsidR="006D1B83" w:rsidRPr="0066078F">
        <w:rPr>
          <w:rFonts w:ascii="Times New Roman" w:eastAsia="宋体" w:hAnsi="Times New Roman" w:cs="Times New Roman" w:hint="eastAsia"/>
          <w:bCs/>
          <w:sz w:val="20"/>
          <w:szCs w:val="20"/>
        </w:rPr>
        <w:t>路径和形状工具</w:t>
      </w:r>
      <w:r w:rsidRPr="0066078F">
        <w:rPr>
          <w:rFonts w:ascii="Times New Roman" w:eastAsia="宋体" w:hAnsi="Times New Roman" w:cs="Times New Roman"/>
          <w:bCs/>
          <w:sz w:val="20"/>
          <w:szCs w:val="20"/>
        </w:rPr>
        <w:t>（理论课时：</w:t>
      </w:r>
      <w:r w:rsidR="00FE5CF8">
        <w:rPr>
          <w:rFonts w:ascii="Times New Roman" w:eastAsia="宋体" w:hAnsi="Times New Roman" w:cs="Times New Roman"/>
          <w:bCs/>
          <w:sz w:val="20"/>
          <w:szCs w:val="20"/>
        </w:rPr>
        <w:t>2</w:t>
      </w:r>
      <w:r w:rsidRPr="0066078F">
        <w:rPr>
          <w:rFonts w:ascii="Times New Roman" w:eastAsia="宋体" w:hAnsi="Times New Roman" w:cs="Times New Roman"/>
          <w:bCs/>
          <w:sz w:val="20"/>
          <w:szCs w:val="20"/>
        </w:rPr>
        <w:t>）</w:t>
      </w:r>
    </w:p>
    <w:p w14:paraId="5CA33240" w14:textId="20CC570F" w:rsidR="000C6A6D" w:rsidRPr="0066078F" w:rsidRDefault="00825C83" w:rsidP="00201CFE">
      <w:pPr>
        <w:snapToGrid w:val="0"/>
        <w:spacing w:line="288" w:lineRule="auto"/>
        <w:ind w:firstLineChars="200" w:firstLine="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 xml:space="preserve">       </w:t>
      </w:r>
      <w:r w:rsidR="006D1B83">
        <w:rPr>
          <w:rFonts w:ascii="Times New Roman" w:eastAsia="宋体" w:hAnsi="Times New Roman" w:cs="Times New Roman"/>
          <w:bCs/>
          <w:sz w:val="20"/>
          <w:szCs w:val="20"/>
        </w:rPr>
        <w:t xml:space="preserve"> </w:t>
      </w:r>
      <w:r w:rsidR="006D1B83">
        <w:rPr>
          <w:rFonts w:ascii="Times New Roman" w:eastAsia="宋体" w:hAnsi="Times New Roman" w:cs="Times New Roman" w:hint="eastAsia"/>
          <w:bCs/>
          <w:sz w:val="20"/>
          <w:szCs w:val="20"/>
        </w:rPr>
        <w:t>5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 xml:space="preserve">.2 </w:t>
      </w:r>
      <w:r w:rsidR="0066078F" w:rsidRPr="0066078F">
        <w:rPr>
          <w:rFonts w:ascii="Times New Roman" w:eastAsia="宋体" w:hAnsi="Times New Roman" w:cs="Times New Roman" w:hint="eastAsia"/>
          <w:bCs/>
          <w:sz w:val="20"/>
          <w:szCs w:val="20"/>
        </w:rPr>
        <w:t>路径工具</w:t>
      </w:r>
      <w:r w:rsidR="00FE5CF8">
        <w:rPr>
          <w:rFonts w:ascii="Times New Roman" w:eastAsia="宋体" w:hAnsi="Times New Roman" w:cs="Times New Roman" w:hint="eastAsia"/>
          <w:bCs/>
          <w:sz w:val="20"/>
          <w:szCs w:val="20"/>
        </w:rPr>
        <w:t>和</w:t>
      </w:r>
      <w:r w:rsidR="00FE5CF8" w:rsidRPr="0066078F">
        <w:rPr>
          <w:rFonts w:ascii="Times New Roman" w:eastAsia="宋体" w:hAnsi="Times New Roman" w:cs="Times New Roman" w:hint="eastAsia"/>
          <w:bCs/>
          <w:sz w:val="20"/>
          <w:szCs w:val="20"/>
        </w:rPr>
        <w:t>文字的编辑处理</w:t>
      </w:r>
      <w:r w:rsidR="0066078F" w:rsidRPr="0066078F">
        <w:rPr>
          <w:rFonts w:ascii="Times New Roman" w:eastAsia="宋体" w:hAnsi="Times New Roman" w:cs="Times New Roman" w:hint="eastAsia"/>
          <w:bCs/>
          <w:sz w:val="20"/>
          <w:szCs w:val="20"/>
        </w:rPr>
        <w:t>的应用</w:t>
      </w:r>
      <w:r w:rsidR="00FE5CF8" w:rsidRPr="0066078F">
        <w:rPr>
          <w:rFonts w:ascii="Times New Roman" w:eastAsia="宋体" w:hAnsi="Times New Roman" w:cs="Times New Roman"/>
          <w:bCs/>
          <w:sz w:val="20"/>
          <w:szCs w:val="20"/>
        </w:rPr>
        <w:t>（实践课时：</w:t>
      </w:r>
      <w:r w:rsidR="00FE5CF8" w:rsidRPr="0066078F">
        <w:rPr>
          <w:rFonts w:ascii="Times New Roman" w:eastAsia="宋体" w:hAnsi="Times New Roman" w:cs="Times New Roman"/>
          <w:bCs/>
          <w:sz w:val="20"/>
          <w:szCs w:val="20"/>
        </w:rPr>
        <w:t>2</w:t>
      </w:r>
      <w:r w:rsidR="00FE5CF8" w:rsidRPr="0066078F">
        <w:rPr>
          <w:rFonts w:ascii="Times New Roman" w:eastAsia="宋体" w:hAnsi="Times New Roman" w:cs="Times New Roman"/>
          <w:bCs/>
          <w:sz w:val="20"/>
          <w:szCs w:val="20"/>
        </w:rPr>
        <w:t>）</w:t>
      </w:r>
    </w:p>
    <w:p w14:paraId="7BCB9B16" w14:textId="5A34987D" w:rsidR="0066078F" w:rsidRPr="0066078F" w:rsidRDefault="00825C83" w:rsidP="0066078F">
      <w:pPr>
        <w:snapToGrid w:val="0"/>
        <w:spacing w:line="288" w:lineRule="auto"/>
        <w:ind w:firstLineChars="200" w:firstLine="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 xml:space="preserve"> </w:t>
      </w:r>
    </w:p>
    <w:p w14:paraId="4D099307" w14:textId="77777777" w:rsidR="00691E1D" w:rsidRDefault="0066078F" w:rsidP="0066078F">
      <w:pPr>
        <w:spacing w:line="288" w:lineRule="auto"/>
        <w:ind w:right="-50" w:firstLineChars="350" w:firstLine="7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66078F">
        <w:rPr>
          <w:rFonts w:ascii="Times New Roman" w:eastAsia="宋体" w:hAnsi="Times New Roman" w:cs="Times New Roman" w:hint="eastAsia"/>
          <w:bCs/>
          <w:sz w:val="20"/>
          <w:szCs w:val="20"/>
        </w:rPr>
        <w:t>教学重点是路径和形状是图像处理中的重点知识点，它们都可以通过钢笔工具或者形状工具来创建，但是路径是以绘制图形的轮廓线来显示的；形状是绘制的矢量图形，以蒙版的形式出现在图层调板中。文字的图像创作也是不可缺少的一部分重点，让学生能够“综合”的“运用”不同的样式、不同的变形、不同的编辑手段获得不同的文字效果。</w:t>
      </w:r>
    </w:p>
    <w:p w14:paraId="035A4D16" w14:textId="77777777" w:rsidR="000C6A6D" w:rsidRPr="0066078F" w:rsidRDefault="00825C83" w:rsidP="0066078F">
      <w:pPr>
        <w:spacing w:line="288" w:lineRule="auto"/>
        <w:ind w:right="-50" w:firstLineChars="350" w:firstLine="7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66078F">
        <w:rPr>
          <w:rFonts w:ascii="Times New Roman" w:eastAsia="宋体" w:hAnsi="Times New Roman" w:cs="Times New Roman"/>
          <w:bCs/>
          <w:sz w:val="20"/>
          <w:szCs w:val="20"/>
        </w:rPr>
        <w:t>难点：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>对于</w:t>
      </w:r>
      <w:r w:rsidR="00691E1D">
        <w:rPr>
          <w:rFonts w:ascii="Times New Roman" w:eastAsia="宋体" w:hAnsi="Times New Roman" w:cs="Times New Roman" w:hint="eastAsia"/>
          <w:bCs/>
          <w:sz w:val="20"/>
          <w:szCs w:val="20"/>
        </w:rPr>
        <w:t>钢笔工具的绘制使用</w:t>
      </w:r>
    </w:p>
    <w:p w14:paraId="3A4BFACB" w14:textId="77777777" w:rsidR="00201CFE" w:rsidRDefault="00201CFE" w:rsidP="00201CFE">
      <w:pPr>
        <w:snapToGrid w:val="0"/>
        <w:spacing w:line="288" w:lineRule="auto"/>
        <w:jc w:val="left"/>
        <w:rPr>
          <w:rFonts w:ascii="Times New Roman" w:eastAsia="宋体" w:hAnsi="Times New Roman" w:cs="Times New Roman"/>
          <w:b/>
          <w:sz w:val="20"/>
          <w:szCs w:val="20"/>
        </w:rPr>
      </w:pPr>
    </w:p>
    <w:p w14:paraId="0FE10142" w14:textId="77777777" w:rsidR="000C6A6D" w:rsidRPr="00834DC3" w:rsidRDefault="00825C83" w:rsidP="00201CFE">
      <w:pPr>
        <w:snapToGrid w:val="0"/>
        <w:spacing w:line="288" w:lineRule="auto"/>
        <w:jc w:val="left"/>
        <w:rPr>
          <w:rFonts w:ascii="Times New Roman" w:eastAsia="宋体" w:hAnsi="Times New Roman" w:cs="Times New Roman"/>
          <w:b/>
          <w:sz w:val="20"/>
          <w:szCs w:val="20"/>
        </w:rPr>
      </w:pPr>
      <w:r w:rsidRPr="00834DC3">
        <w:rPr>
          <w:rFonts w:ascii="Times New Roman" w:eastAsia="宋体" w:hAnsi="Times New Roman" w:cs="Times New Roman"/>
          <w:b/>
          <w:bCs/>
          <w:sz w:val="20"/>
          <w:szCs w:val="20"/>
        </w:rPr>
        <w:t>单元六：</w:t>
      </w:r>
      <w:r w:rsidRPr="00834DC3">
        <w:rPr>
          <w:rFonts w:ascii="Times New Roman" w:eastAsia="宋体" w:hAnsi="Times New Roman" w:cs="Times New Roman"/>
          <w:b/>
          <w:bCs/>
          <w:sz w:val="20"/>
          <w:szCs w:val="20"/>
        </w:rPr>
        <w:t>.</w:t>
      </w:r>
      <w:r w:rsidRPr="00834DC3">
        <w:rPr>
          <w:rFonts w:ascii="Times New Roman" w:eastAsia="宋体" w:hAnsi="Times New Roman" w:cs="Times New Roman"/>
          <w:b/>
          <w:sz w:val="20"/>
          <w:szCs w:val="20"/>
        </w:rPr>
        <w:t xml:space="preserve"> PS</w:t>
      </w:r>
      <w:r w:rsidRPr="00834DC3">
        <w:rPr>
          <w:rFonts w:ascii="Times New Roman" w:eastAsia="宋体" w:hAnsi="Times New Roman" w:cs="Times New Roman"/>
          <w:b/>
          <w:sz w:val="20"/>
          <w:szCs w:val="20"/>
        </w:rPr>
        <w:t>综合技术</w:t>
      </w:r>
    </w:p>
    <w:p w14:paraId="24EC8C3B" w14:textId="4F527E52" w:rsidR="000C6A6D" w:rsidRPr="00834DC3" w:rsidRDefault="00825C83" w:rsidP="00201CFE">
      <w:pPr>
        <w:snapToGrid w:val="0"/>
        <w:spacing w:line="288" w:lineRule="auto"/>
        <w:ind w:left="568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 xml:space="preserve">   6.1 </w:t>
      </w:r>
      <w:r w:rsidR="00CE3487">
        <w:rPr>
          <w:rFonts w:ascii="宋体" w:hAnsi="宋体" w:hint="eastAsia"/>
          <w:bCs/>
          <w:sz w:val="20"/>
          <w:szCs w:val="20"/>
        </w:rPr>
        <w:t>钻石海报</w:t>
      </w:r>
      <w:r w:rsidR="0077679A">
        <w:rPr>
          <w:rFonts w:ascii="宋体" w:hAnsi="宋体" w:hint="eastAsia"/>
          <w:bCs/>
          <w:sz w:val="20"/>
          <w:szCs w:val="20"/>
        </w:rPr>
        <w:t>效果合成</w:t>
      </w:r>
      <w:r w:rsidRPr="00834DC3">
        <w:rPr>
          <w:rFonts w:ascii="Times New Roman" w:eastAsia="宋体" w:hAnsi="Times New Roman" w:cs="Times New Roman"/>
          <w:sz w:val="20"/>
          <w:szCs w:val="20"/>
        </w:rPr>
        <w:t>（实践课时：</w:t>
      </w:r>
      <w:r w:rsidR="00BB284A">
        <w:rPr>
          <w:rFonts w:ascii="Times New Roman" w:eastAsia="宋体" w:hAnsi="Times New Roman" w:cs="Times New Roman"/>
          <w:sz w:val="20"/>
          <w:szCs w:val="20"/>
        </w:rPr>
        <w:t>4</w:t>
      </w:r>
      <w:r w:rsidRPr="00834DC3">
        <w:rPr>
          <w:rFonts w:ascii="Times New Roman" w:eastAsia="宋体" w:hAnsi="Times New Roman" w:cs="Times New Roman"/>
          <w:sz w:val="20"/>
          <w:szCs w:val="20"/>
        </w:rPr>
        <w:t>）</w:t>
      </w:r>
    </w:p>
    <w:p w14:paraId="21CC851C" w14:textId="62C46ECF" w:rsidR="000C6A6D" w:rsidRPr="00834DC3" w:rsidRDefault="00825C83" w:rsidP="00201CFE">
      <w:pPr>
        <w:snapToGrid w:val="0"/>
        <w:spacing w:line="288" w:lineRule="auto"/>
        <w:ind w:left="568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 xml:space="preserve">   6.2 </w:t>
      </w:r>
      <w:r w:rsidR="0077679A">
        <w:rPr>
          <w:rFonts w:ascii="Times New Roman" w:eastAsia="宋体" w:hAnsi="Times New Roman" w:cs="Times New Roman" w:hint="eastAsia"/>
          <w:bCs/>
          <w:sz w:val="20"/>
          <w:szCs w:val="20"/>
        </w:rPr>
        <w:t>崇尚美丽化妆品效果</w:t>
      </w:r>
      <w:r w:rsidRPr="00834DC3">
        <w:rPr>
          <w:rFonts w:ascii="Times New Roman" w:eastAsia="宋体" w:hAnsi="Times New Roman" w:cs="Times New Roman"/>
          <w:sz w:val="20"/>
          <w:szCs w:val="20"/>
        </w:rPr>
        <w:t>（实践课时：</w:t>
      </w:r>
      <w:r w:rsidR="00BB284A">
        <w:rPr>
          <w:rFonts w:ascii="Times New Roman" w:eastAsia="宋体" w:hAnsi="Times New Roman" w:cs="Times New Roman"/>
          <w:sz w:val="20"/>
          <w:szCs w:val="20"/>
        </w:rPr>
        <w:t>2</w:t>
      </w:r>
      <w:r w:rsidRPr="00834DC3">
        <w:rPr>
          <w:rFonts w:ascii="Times New Roman" w:eastAsia="宋体" w:hAnsi="Times New Roman" w:cs="Times New Roman"/>
          <w:sz w:val="20"/>
          <w:szCs w:val="20"/>
        </w:rPr>
        <w:t>）</w:t>
      </w:r>
    </w:p>
    <w:p w14:paraId="3E1B3633" w14:textId="77777777" w:rsidR="000C6A6D" w:rsidRPr="00834DC3" w:rsidRDefault="00825C83" w:rsidP="00201CFE">
      <w:pPr>
        <w:snapToGrid w:val="0"/>
        <w:spacing w:line="288" w:lineRule="auto"/>
        <w:ind w:left="568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 xml:space="preserve">   6.3 </w:t>
      </w:r>
      <w:r w:rsidR="00E44A74">
        <w:rPr>
          <w:rFonts w:ascii="Times New Roman" w:eastAsia="宋体" w:hAnsi="Times New Roman" w:cs="Times New Roman" w:hint="eastAsia"/>
          <w:bCs/>
          <w:sz w:val="20"/>
          <w:szCs w:val="20"/>
        </w:rPr>
        <w:t>杂志效果编排</w:t>
      </w:r>
      <w:r w:rsidRPr="00834DC3">
        <w:rPr>
          <w:rFonts w:ascii="Times New Roman" w:eastAsia="宋体" w:hAnsi="Times New Roman" w:cs="Times New Roman"/>
          <w:sz w:val="20"/>
          <w:szCs w:val="20"/>
        </w:rPr>
        <w:t>（实践课时：</w:t>
      </w:r>
      <w:r w:rsidRPr="00834DC3">
        <w:rPr>
          <w:rFonts w:ascii="Times New Roman" w:eastAsia="宋体" w:hAnsi="Times New Roman" w:cs="Times New Roman"/>
          <w:sz w:val="20"/>
          <w:szCs w:val="20"/>
        </w:rPr>
        <w:t>2</w:t>
      </w:r>
      <w:r w:rsidRPr="00834DC3">
        <w:rPr>
          <w:rFonts w:ascii="Times New Roman" w:eastAsia="宋体" w:hAnsi="Times New Roman" w:cs="Times New Roman"/>
          <w:sz w:val="20"/>
          <w:szCs w:val="20"/>
        </w:rPr>
        <w:t>）</w:t>
      </w:r>
    </w:p>
    <w:p w14:paraId="34FB10C1" w14:textId="77777777" w:rsidR="000C6A6D" w:rsidRPr="00834DC3" w:rsidRDefault="000C6A6D">
      <w:pPr>
        <w:snapToGrid w:val="0"/>
        <w:spacing w:line="288" w:lineRule="auto"/>
        <w:ind w:right="26"/>
        <w:rPr>
          <w:rFonts w:ascii="Times New Roman" w:hAnsi="Times New Roman" w:cs="Times New Roman"/>
          <w:sz w:val="20"/>
          <w:szCs w:val="20"/>
        </w:rPr>
      </w:pPr>
    </w:p>
    <w:p w14:paraId="1EBE87DE" w14:textId="77777777" w:rsidR="000C6A6D" w:rsidRPr="00834DC3" w:rsidRDefault="00825C8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Times New Roman" w:eastAsia="黑体" w:hAnsi="Times New Roman" w:cs="Times New Roman"/>
          <w:sz w:val="24"/>
        </w:rPr>
      </w:pPr>
      <w:r w:rsidRPr="00834DC3">
        <w:rPr>
          <w:rFonts w:ascii="Times New Roman" w:eastAsia="黑体" w:hAnsi="Times New Roman" w:cs="Times New Roman"/>
          <w:sz w:val="24"/>
        </w:rPr>
        <w:t>七、课内实验名称及基本要求</w:t>
      </w:r>
    </w:p>
    <w:tbl>
      <w:tblPr>
        <w:tblW w:w="8600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50"/>
        <w:gridCol w:w="3118"/>
        <w:gridCol w:w="709"/>
        <w:gridCol w:w="1134"/>
        <w:gridCol w:w="822"/>
      </w:tblGrid>
      <w:tr w:rsidR="000C6A6D" w:rsidRPr="00834DC3" w14:paraId="5F5A40E7" w14:textId="77777777" w:rsidTr="00825C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1BA1" w14:textId="77777777" w:rsidR="000C6A6D" w:rsidRPr="00834DC3" w:rsidRDefault="00825C83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序号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AA02" w14:textId="77777777" w:rsidR="000C6A6D" w:rsidRPr="00834DC3" w:rsidRDefault="00825C83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实验名称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E33E" w14:textId="77777777" w:rsidR="000C6A6D" w:rsidRPr="00834DC3" w:rsidRDefault="00825C83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BD88" w14:textId="77777777" w:rsidR="000C6A6D" w:rsidRPr="00834DC3" w:rsidRDefault="00825C83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实验</w:t>
            </w:r>
          </w:p>
          <w:p w14:paraId="7EAAD58E" w14:textId="77777777" w:rsidR="000C6A6D" w:rsidRPr="00834DC3" w:rsidRDefault="00825C83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时数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FAFE7" w14:textId="77777777" w:rsidR="000C6A6D" w:rsidRPr="00834DC3" w:rsidRDefault="00825C83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实验类型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C32EC" w14:textId="77777777" w:rsidR="000C6A6D" w:rsidRPr="00834DC3" w:rsidRDefault="00825C83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备注</w:t>
            </w:r>
          </w:p>
        </w:tc>
      </w:tr>
      <w:tr w:rsidR="000C6A6D" w:rsidRPr="00834DC3" w14:paraId="0FFBD535" w14:textId="77777777" w:rsidTr="00825C83">
        <w:trPr>
          <w:trHeight w:hRule="exact" w:val="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CE76" w14:textId="77777777" w:rsidR="000C6A6D" w:rsidRPr="00834DC3" w:rsidRDefault="00825C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57F6" w14:textId="77777777" w:rsidR="000C6A6D" w:rsidRPr="00834DC3" w:rsidRDefault="00825C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综合应用</w:t>
            </w: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PS</w:t>
            </w: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基础工具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6312" w14:textId="77777777" w:rsidR="000C6A6D" w:rsidRPr="00834DC3" w:rsidRDefault="00825C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利用</w:t>
            </w:r>
            <w:r w:rsidR="0068276D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基础工具处理图像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4FD4" w14:textId="613191ED" w:rsidR="000C6A6D" w:rsidRPr="00834DC3" w:rsidRDefault="0073189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04AE3" w14:textId="77777777" w:rsidR="000C6A6D" w:rsidRPr="00834DC3" w:rsidRDefault="00825C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综合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5C7B9" w14:textId="77777777" w:rsidR="000C6A6D" w:rsidRPr="00834DC3" w:rsidRDefault="000C6A6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0C6A6D" w:rsidRPr="00834DC3" w14:paraId="2A2BCD5B" w14:textId="77777777" w:rsidTr="00825C83">
        <w:trPr>
          <w:trHeight w:hRule="exact"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134B" w14:textId="77777777" w:rsidR="000C6A6D" w:rsidRPr="00834DC3" w:rsidRDefault="00825C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F132" w14:textId="77777777" w:rsidR="000C6A6D" w:rsidRPr="00834DC3" w:rsidRDefault="006965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图层的</w:t>
            </w:r>
            <w:r w:rsidR="00825C83"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图片处理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F9E8" w14:textId="77777777" w:rsidR="000C6A6D" w:rsidRPr="00834DC3" w:rsidRDefault="006965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图层和图像的合成效果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24F4" w14:textId="0CC6482C" w:rsidR="000C6A6D" w:rsidRPr="00834DC3" w:rsidRDefault="0013645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E7F3B" w14:textId="77777777" w:rsidR="000C6A6D" w:rsidRPr="00834DC3" w:rsidRDefault="00825C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综合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3C511" w14:textId="77777777" w:rsidR="000C6A6D" w:rsidRPr="00834DC3" w:rsidRDefault="000C6A6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0C6A6D" w:rsidRPr="00834DC3" w14:paraId="075AF2DC" w14:textId="77777777" w:rsidTr="00825C83">
        <w:trPr>
          <w:trHeight w:hRule="exact"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EE07" w14:textId="77777777" w:rsidR="000C6A6D" w:rsidRPr="00834DC3" w:rsidRDefault="00825C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77CE" w14:textId="77777777" w:rsidR="000C6A6D" w:rsidRPr="00834DC3" w:rsidRDefault="0066078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路径形状</w:t>
            </w:r>
            <w:r w:rsidR="00825C83"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处理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FE04" w14:textId="77777777" w:rsidR="000C6A6D" w:rsidRPr="00834DC3" w:rsidRDefault="00691E1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路径的编辑和应用，文字处理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B3AD" w14:textId="19EB418E" w:rsidR="000C6A6D" w:rsidRPr="00834DC3" w:rsidRDefault="0013645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BAD9E" w14:textId="77777777" w:rsidR="000C6A6D" w:rsidRPr="00834DC3" w:rsidRDefault="00825C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综合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061F6" w14:textId="77777777" w:rsidR="000C6A6D" w:rsidRPr="00834DC3" w:rsidRDefault="000C6A6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0C6A6D" w:rsidRPr="00834DC3" w14:paraId="56286823" w14:textId="77777777" w:rsidTr="00825C83">
        <w:trPr>
          <w:trHeight w:hRule="exact"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A941" w14:textId="77777777" w:rsidR="000C6A6D" w:rsidRPr="00834DC3" w:rsidRDefault="00825C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F975" w14:textId="77777777" w:rsidR="000C6A6D" w:rsidRPr="00834DC3" w:rsidRDefault="00825C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综合技术的图像处理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C4FD" w14:textId="77777777" w:rsidR="000C6A6D" w:rsidRPr="00834DC3" w:rsidRDefault="00825C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综合创意</w:t>
            </w:r>
            <w:r w:rsidR="00E44A74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合成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DC53" w14:textId="77777777" w:rsidR="000C6A6D" w:rsidRPr="00834DC3" w:rsidRDefault="00825C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C41C1" w14:textId="77777777" w:rsidR="000C6A6D" w:rsidRPr="00834DC3" w:rsidRDefault="00825C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综合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36EA4" w14:textId="77777777" w:rsidR="000C6A6D" w:rsidRPr="00834DC3" w:rsidRDefault="000C6A6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</w:tbl>
    <w:p w14:paraId="672FE965" w14:textId="77777777" w:rsidR="000C6A6D" w:rsidRPr="00834DC3" w:rsidRDefault="000C6A6D">
      <w:pPr>
        <w:snapToGrid w:val="0"/>
        <w:spacing w:line="288" w:lineRule="auto"/>
        <w:ind w:right="2520" w:firstLineChars="200" w:firstLine="400"/>
        <w:rPr>
          <w:rFonts w:ascii="Times New Roman" w:hAnsi="Times New Roman" w:cs="Times New Roman"/>
          <w:sz w:val="20"/>
          <w:szCs w:val="20"/>
        </w:rPr>
      </w:pPr>
    </w:p>
    <w:p w14:paraId="7FCC5BB3" w14:textId="66DA8E2E" w:rsidR="00AC4A70" w:rsidRPr="00F555BD" w:rsidRDefault="00F555BD" w:rsidP="00F555BD">
      <w:pPr>
        <w:snapToGrid w:val="0"/>
        <w:spacing w:line="288" w:lineRule="auto"/>
        <w:ind w:right="2520" w:firstLineChars="200" w:firstLine="480"/>
        <w:rPr>
          <w:rFonts w:ascii="Times New Roman" w:hAnsi="Times New Roman" w:cs="Times New Roman"/>
          <w:sz w:val="20"/>
          <w:szCs w:val="20"/>
        </w:rPr>
      </w:pPr>
      <w:r w:rsidRPr="00834DC3">
        <w:rPr>
          <w:rFonts w:ascii="Times New Roman" w:eastAsia="黑体" w:hAnsi="Times New Roman" w:cs="Times New Roman"/>
          <w:sz w:val="24"/>
        </w:rPr>
        <w:t>八、评价方式与成绩</w:t>
      </w:r>
    </w:p>
    <w:tbl>
      <w:tblPr>
        <w:tblpPr w:leftFromText="180" w:rightFromText="180" w:vertAnchor="text" w:horzAnchor="margin" w:tblpY="28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F555BD" w:rsidRPr="00834DC3" w14:paraId="2E298361" w14:textId="77777777" w:rsidTr="00F555BD">
        <w:tc>
          <w:tcPr>
            <w:tcW w:w="1809" w:type="dxa"/>
            <w:shd w:val="clear" w:color="auto" w:fill="auto"/>
          </w:tcPr>
          <w:p w14:paraId="565933A1" w14:textId="77777777" w:rsidR="00F555BD" w:rsidRPr="00834DC3" w:rsidRDefault="00F555BD" w:rsidP="00F555BD">
            <w:pPr>
              <w:snapToGrid w:val="0"/>
              <w:spacing w:beforeLines="50" w:before="156" w:afterLines="50" w:after="156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  <w:t>总评构成（</w:t>
            </w:r>
            <w:r w:rsidRPr="00834DC3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  <w:t>X</w:t>
            </w:r>
            <w:r w:rsidRPr="00834DC3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71E85C0" w14:textId="77777777" w:rsidR="00F555BD" w:rsidRPr="00834DC3" w:rsidRDefault="00F555BD" w:rsidP="00F555BD">
            <w:pPr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8FDDD8F" w14:textId="77777777" w:rsidR="00F555BD" w:rsidRPr="00834DC3" w:rsidRDefault="00F555BD" w:rsidP="00F555BD">
            <w:pPr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F555BD" w:rsidRPr="00834DC3" w14:paraId="554E3290" w14:textId="77777777" w:rsidTr="00F555BD">
        <w:tc>
          <w:tcPr>
            <w:tcW w:w="1809" w:type="dxa"/>
            <w:shd w:val="clear" w:color="auto" w:fill="auto"/>
          </w:tcPr>
          <w:p w14:paraId="09A1DE35" w14:textId="77777777" w:rsidR="00F555BD" w:rsidRPr="00834DC3" w:rsidRDefault="00F555BD" w:rsidP="00F555BD">
            <w:pPr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1D6530D" w14:textId="77777777" w:rsidR="00F555BD" w:rsidRPr="00071183" w:rsidRDefault="00F555BD" w:rsidP="00F555BD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 w:rsidRPr="00071183">
              <w:rPr>
                <w:rFonts w:eastAsia="宋体"/>
                <w:bCs/>
                <w:color w:val="000000"/>
                <w:sz w:val="20"/>
                <w:szCs w:val="20"/>
              </w:rPr>
              <w:t>基础图片处理技巧</w:t>
            </w:r>
          </w:p>
        </w:tc>
        <w:tc>
          <w:tcPr>
            <w:tcW w:w="1843" w:type="dxa"/>
            <w:shd w:val="clear" w:color="auto" w:fill="auto"/>
          </w:tcPr>
          <w:p w14:paraId="363CCB40" w14:textId="77777777" w:rsidR="00F555BD" w:rsidRPr="00834DC3" w:rsidRDefault="00F555BD" w:rsidP="00F555BD">
            <w:pPr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834DC3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555BD" w:rsidRPr="00834DC3" w14:paraId="4B9E95A7" w14:textId="77777777" w:rsidTr="00F555BD">
        <w:tc>
          <w:tcPr>
            <w:tcW w:w="1809" w:type="dxa"/>
            <w:shd w:val="clear" w:color="auto" w:fill="auto"/>
          </w:tcPr>
          <w:p w14:paraId="33F68FC3" w14:textId="77777777" w:rsidR="00F555BD" w:rsidRPr="00834DC3" w:rsidRDefault="00F555BD" w:rsidP="00F555BD">
            <w:pPr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4F5F054" w14:textId="77777777" w:rsidR="00F555BD" w:rsidRPr="00071183" w:rsidRDefault="00F555BD" w:rsidP="00F555BD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 w:rsidRPr="00071183">
              <w:rPr>
                <w:rFonts w:eastAsia="宋体"/>
                <w:bCs/>
                <w:color w:val="000000"/>
                <w:sz w:val="20"/>
                <w:szCs w:val="20"/>
              </w:rPr>
              <w:t>图形图像＋文字作品</w:t>
            </w:r>
          </w:p>
        </w:tc>
        <w:tc>
          <w:tcPr>
            <w:tcW w:w="1843" w:type="dxa"/>
            <w:shd w:val="clear" w:color="auto" w:fill="auto"/>
          </w:tcPr>
          <w:p w14:paraId="3A117ABE" w14:textId="77777777" w:rsidR="00F555BD" w:rsidRPr="00834DC3" w:rsidRDefault="00F555BD" w:rsidP="00F555BD">
            <w:pPr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834DC3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555BD" w:rsidRPr="00834DC3" w14:paraId="31C30A38" w14:textId="77777777" w:rsidTr="00F555BD">
        <w:tc>
          <w:tcPr>
            <w:tcW w:w="1809" w:type="dxa"/>
            <w:shd w:val="clear" w:color="auto" w:fill="auto"/>
          </w:tcPr>
          <w:p w14:paraId="1DDFFE36" w14:textId="77777777" w:rsidR="00F555BD" w:rsidRPr="00834DC3" w:rsidRDefault="00F555BD" w:rsidP="00F555BD">
            <w:pPr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35282F97" w14:textId="77777777" w:rsidR="00F555BD" w:rsidRPr="00071183" w:rsidRDefault="00F555BD" w:rsidP="00F555BD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 w:rsidRPr="00071183">
              <w:rPr>
                <w:rFonts w:eastAsia="宋体"/>
                <w:bCs/>
                <w:color w:val="000000"/>
                <w:sz w:val="20"/>
                <w:szCs w:val="20"/>
              </w:rPr>
              <w:t>创意图形合成作品</w:t>
            </w:r>
          </w:p>
        </w:tc>
        <w:tc>
          <w:tcPr>
            <w:tcW w:w="1843" w:type="dxa"/>
            <w:shd w:val="clear" w:color="auto" w:fill="auto"/>
          </w:tcPr>
          <w:p w14:paraId="61B682C1" w14:textId="77777777" w:rsidR="00F555BD" w:rsidRPr="00834DC3" w:rsidRDefault="00F555BD" w:rsidP="00F555BD">
            <w:pPr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  <w:t>40%</w:t>
            </w:r>
          </w:p>
        </w:tc>
      </w:tr>
    </w:tbl>
    <w:p w14:paraId="72EF640E" w14:textId="77777777" w:rsidR="000C6A6D" w:rsidRPr="00834DC3" w:rsidRDefault="000C6A6D">
      <w:pPr>
        <w:widowControl/>
        <w:spacing w:beforeLines="50" w:before="156" w:afterLines="50" w:after="156" w:line="288" w:lineRule="auto"/>
        <w:jc w:val="left"/>
        <w:rPr>
          <w:rFonts w:ascii="Times New Roman" w:eastAsia="黑体" w:hAnsi="Times New Roman" w:cs="Times New Roman"/>
          <w:sz w:val="24"/>
        </w:rPr>
      </w:pPr>
    </w:p>
    <w:p w14:paraId="64DE5E4D" w14:textId="638496AF" w:rsidR="000C6A6D" w:rsidRPr="00825C83" w:rsidRDefault="00825C83">
      <w:pPr>
        <w:snapToGrid w:val="0"/>
        <w:spacing w:line="288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825C83">
        <w:rPr>
          <w:rFonts w:ascii="Times New Roman" w:hAnsi="Times New Roman" w:cs="Times New Roman"/>
          <w:sz w:val="24"/>
          <w:szCs w:val="24"/>
        </w:rPr>
        <w:t>撰写人：</w:t>
      </w:r>
      <w:r w:rsidR="003A1129">
        <w:rPr>
          <w:rFonts w:ascii="Times New Roman" w:hAnsi="Times New Roman" w:cs="Times New Roman" w:hint="eastAsia"/>
          <w:sz w:val="24"/>
          <w:szCs w:val="24"/>
        </w:rPr>
        <w:t>王瑞莉</w:t>
      </w:r>
      <w:r w:rsidRPr="00825C8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25C83">
        <w:rPr>
          <w:rFonts w:ascii="Times New Roman" w:hAnsi="Times New Roman" w:cs="Times New Roman"/>
          <w:sz w:val="24"/>
          <w:szCs w:val="24"/>
        </w:rPr>
        <w:t>系主任审核签名：</w:t>
      </w:r>
      <w:r w:rsidR="008A687C">
        <w:rPr>
          <w:rFonts w:ascii="Times New Roman" w:hAnsi="Times New Roman" w:cs="Times New Roman" w:hint="eastAsia"/>
          <w:sz w:val="24"/>
          <w:szCs w:val="24"/>
        </w:rPr>
        <w:t>辛勤</w:t>
      </w:r>
    </w:p>
    <w:p w14:paraId="145E23B7" w14:textId="55B9B154" w:rsidR="000C6A6D" w:rsidRPr="00137D8C" w:rsidRDefault="00825C83" w:rsidP="00137D8C">
      <w:pPr>
        <w:snapToGrid w:val="0"/>
        <w:spacing w:line="288" w:lineRule="auto"/>
        <w:ind w:firstLineChars="300" w:firstLine="720"/>
        <w:rPr>
          <w:rFonts w:ascii="Times New Roman" w:hAnsi="Times New Roman" w:cs="Times New Roman"/>
          <w:sz w:val="28"/>
          <w:szCs w:val="28"/>
        </w:rPr>
      </w:pPr>
      <w:r w:rsidRPr="00825C83">
        <w:rPr>
          <w:rFonts w:ascii="Times New Roman" w:hAnsi="Times New Roman" w:cs="Times New Roman"/>
          <w:sz w:val="24"/>
          <w:szCs w:val="24"/>
        </w:rPr>
        <w:t>审核时间：</w:t>
      </w:r>
      <w:r w:rsidRPr="00825C83">
        <w:rPr>
          <w:rFonts w:ascii="Times New Roman" w:hAnsi="Times New Roman" w:cs="Times New Roman"/>
          <w:sz w:val="24"/>
          <w:szCs w:val="24"/>
        </w:rPr>
        <w:t xml:space="preserve"> </w:t>
      </w:r>
      <w:r w:rsidRPr="00834DC3">
        <w:rPr>
          <w:rFonts w:ascii="Times New Roman" w:hAnsi="Times New Roman" w:cs="Times New Roman"/>
          <w:sz w:val="28"/>
          <w:szCs w:val="28"/>
        </w:rPr>
        <w:t xml:space="preserve"> </w:t>
      </w:r>
      <w:r w:rsidR="00C6173E">
        <w:rPr>
          <w:rFonts w:ascii="Times New Roman" w:hAnsi="Times New Roman" w:cs="Times New Roman"/>
          <w:sz w:val="28"/>
          <w:szCs w:val="28"/>
        </w:rPr>
        <w:t>202</w:t>
      </w:r>
      <w:r w:rsidR="0091568F">
        <w:rPr>
          <w:rFonts w:ascii="Times New Roman" w:hAnsi="Times New Roman" w:cs="Times New Roman"/>
          <w:sz w:val="28"/>
          <w:szCs w:val="28"/>
        </w:rPr>
        <w:t>2</w:t>
      </w:r>
      <w:r w:rsidR="00C6173E">
        <w:rPr>
          <w:rFonts w:ascii="Times New Roman" w:hAnsi="Times New Roman" w:cs="Times New Roman"/>
          <w:sz w:val="28"/>
          <w:szCs w:val="28"/>
        </w:rPr>
        <w:t>.9.</w:t>
      </w:r>
      <w:r w:rsidR="002E08BD">
        <w:rPr>
          <w:rFonts w:ascii="Times New Roman" w:hAnsi="Times New Roman" w:cs="Times New Roman"/>
          <w:sz w:val="28"/>
          <w:szCs w:val="28"/>
        </w:rPr>
        <w:t>2</w:t>
      </w:r>
      <w:r w:rsidR="00C6173E">
        <w:rPr>
          <w:rFonts w:ascii="Times New Roman" w:hAnsi="Times New Roman" w:cs="Times New Roman"/>
          <w:sz w:val="28"/>
          <w:szCs w:val="28"/>
        </w:rPr>
        <w:t>0</w:t>
      </w:r>
      <w:r w:rsidRPr="00834DC3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2" w:name="_GoBack"/>
      <w:bookmarkEnd w:id="2"/>
      <w:r w:rsidRPr="00834DC3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0C6A6D" w:rsidRPr="00137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2747F" w14:textId="77777777" w:rsidR="00D14702" w:rsidRDefault="00D14702" w:rsidP="0068276D">
      <w:r>
        <w:separator/>
      </w:r>
    </w:p>
  </w:endnote>
  <w:endnote w:type="continuationSeparator" w:id="0">
    <w:p w14:paraId="3962133B" w14:textId="77777777" w:rsidR="00D14702" w:rsidRDefault="00D14702" w:rsidP="0068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7B0D3" w14:textId="77777777" w:rsidR="00D14702" w:rsidRDefault="00D14702" w:rsidP="0068276D">
      <w:r>
        <w:separator/>
      </w:r>
    </w:p>
  </w:footnote>
  <w:footnote w:type="continuationSeparator" w:id="0">
    <w:p w14:paraId="2622BDD5" w14:textId="77777777" w:rsidR="00D14702" w:rsidRDefault="00D14702" w:rsidP="00682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9E19E"/>
    <w:rsid w:val="000478FB"/>
    <w:rsid w:val="000C6A6D"/>
    <w:rsid w:val="0013645C"/>
    <w:rsid w:val="00137D8C"/>
    <w:rsid w:val="0018086A"/>
    <w:rsid w:val="001D44A8"/>
    <w:rsid w:val="00201CFE"/>
    <w:rsid w:val="002056FD"/>
    <w:rsid w:val="00217EC1"/>
    <w:rsid w:val="00227EA5"/>
    <w:rsid w:val="0023402D"/>
    <w:rsid w:val="00270380"/>
    <w:rsid w:val="002C1D64"/>
    <w:rsid w:val="002E08BD"/>
    <w:rsid w:val="0033653B"/>
    <w:rsid w:val="003654AC"/>
    <w:rsid w:val="003807CF"/>
    <w:rsid w:val="003A1129"/>
    <w:rsid w:val="003C2598"/>
    <w:rsid w:val="003D683E"/>
    <w:rsid w:val="004E0D1D"/>
    <w:rsid w:val="00511FEB"/>
    <w:rsid w:val="00543837"/>
    <w:rsid w:val="00552BED"/>
    <w:rsid w:val="0055452C"/>
    <w:rsid w:val="005B7776"/>
    <w:rsid w:val="005D501C"/>
    <w:rsid w:val="005E1B99"/>
    <w:rsid w:val="005F6408"/>
    <w:rsid w:val="0060324A"/>
    <w:rsid w:val="00614091"/>
    <w:rsid w:val="0063303D"/>
    <w:rsid w:val="0066078F"/>
    <w:rsid w:val="00672FD8"/>
    <w:rsid w:val="0068276D"/>
    <w:rsid w:val="00691E1D"/>
    <w:rsid w:val="0069653D"/>
    <w:rsid w:val="006D1B83"/>
    <w:rsid w:val="006F6C4F"/>
    <w:rsid w:val="007309C4"/>
    <w:rsid w:val="0073189C"/>
    <w:rsid w:val="00750406"/>
    <w:rsid w:val="00766FFC"/>
    <w:rsid w:val="0077679A"/>
    <w:rsid w:val="007F15F8"/>
    <w:rsid w:val="00825C83"/>
    <w:rsid w:val="00834DC3"/>
    <w:rsid w:val="00836FE3"/>
    <w:rsid w:val="00857E9E"/>
    <w:rsid w:val="00860046"/>
    <w:rsid w:val="00882536"/>
    <w:rsid w:val="008979D1"/>
    <w:rsid w:val="008A0B92"/>
    <w:rsid w:val="008A687C"/>
    <w:rsid w:val="008A7CF0"/>
    <w:rsid w:val="008C6F91"/>
    <w:rsid w:val="008D31FD"/>
    <w:rsid w:val="00910146"/>
    <w:rsid w:val="0091568F"/>
    <w:rsid w:val="0093716B"/>
    <w:rsid w:val="0093757A"/>
    <w:rsid w:val="009C09A9"/>
    <w:rsid w:val="009D0835"/>
    <w:rsid w:val="00A037A8"/>
    <w:rsid w:val="00A30624"/>
    <w:rsid w:val="00A50CFE"/>
    <w:rsid w:val="00AC129E"/>
    <w:rsid w:val="00AC4A70"/>
    <w:rsid w:val="00AE1C71"/>
    <w:rsid w:val="00AF1C7D"/>
    <w:rsid w:val="00B16875"/>
    <w:rsid w:val="00B9164A"/>
    <w:rsid w:val="00BB284A"/>
    <w:rsid w:val="00BF5F5D"/>
    <w:rsid w:val="00C6173E"/>
    <w:rsid w:val="00CA1769"/>
    <w:rsid w:val="00CA6A57"/>
    <w:rsid w:val="00CD7EAC"/>
    <w:rsid w:val="00CE3487"/>
    <w:rsid w:val="00CF1338"/>
    <w:rsid w:val="00CF34D0"/>
    <w:rsid w:val="00D005A8"/>
    <w:rsid w:val="00D1343B"/>
    <w:rsid w:val="00D14702"/>
    <w:rsid w:val="00DA52CC"/>
    <w:rsid w:val="00DC3AA2"/>
    <w:rsid w:val="00DC3EED"/>
    <w:rsid w:val="00E13602"/>
    <w:rsid w:val="00E36852"/>
    <w:rsid w:val="00E44A74"/>
    <w:rsid w:val="00E53C06"/>
    <w:rsid w:val="00E80786"/>
    <w:rsid w:val="00ED11C4"/>
    <w:rsid w:val="00ED1628"/>
    <w:rsid w:val="00F555BD"/>
    <w:rsid w:val="00F57F31"/>
    <w:rsid w:val="00FA02CC"/>
    <w:rsid w:val="00FE5CF8"/>
    <w:rsid w:val="073F52C6"/>
    <w:rsid w:val="185C320F"/>
    <w:rsid w:val="361149B6"/>
    <w:rsid w:val="4D085A84"/>
    <w:rsid w:val="56AE2F03"/>
    <w:rsid w:val="5FE9E19E"/>
    <w:rsid w:val="66B56733"/>
    <w:rsid w:val="66B75E33"/>
    <w:rsid w:val="69A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E5E7F6F"/>
  <w15:docId w15:val="{D3DC1126-DBD7-42EB-A912-B0147588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unhideWhenUsed/>
    <w:qFormat/>
    <w:pPr>
      <w:ind w:firstLineChars="200" w:firstLine="420"/>
    </w:p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rPr>
      <w:b/>
      <w:bCs/>
      <w:kern w:val="2"/>
      <w:sz w:val="32"/>
      <w:szCs w:val="32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jiaoyanshi</dc:creator>
  <cp:lastModifiedBy>ivyw</cp:lastModifiedBy>
  <cp:revision>52</cp:revision>
  <dcterms:created xsi:type="dcterms:W3CDTF">2019-02-22T00:56:00Z</dcterms:created>
  <dcterms:modified xsi:type="dcterms:W3CDTF">2022-09-20T01:03:00Z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