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71D" w:rsidRPr="000F7F13" w:rsidRDefault="0003271D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03271D" w:rsidRPr="000F7F13" w:rsidRDefault="0003271D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397A32" w:rsidRPr="000F7F13" w:rsidRDefault="00397A32" w:rsidP="00397A32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397A32" w:rsidRPr="000F7F13" w:rsidRDefault="00397A32" w:rsidP="00397A32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397A32" w:rsidRPr="000F7F13" w:rsidRDefault="00397A32" w:rsidP="00397A32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0F7F13">
        <w:rPr>
          <w:rFonts w:asciiTheme="majorBidi" w:eastAsia="黑体" w:hAnsiTheme="majorBidi" w:cstheme="majorBidi"/>
          <w:sz w:val="32"/>
          <w:szCs w:val="32"/>
        </w:rPr>
        <w:t>上海建桥学</w:t>
      </w:r>
      <w:bookmarkStart w:id="0" w:name="_GoBack"/>
      <w:bookmarkEnd w:id="0"/>
      <w:r w:rsidRPr="000F7F13">
        <w:rPr>
          <w:rFonts w:asciiTheme="majorBidi" w:eastAsia="黑体" w:hAnsiTheme="majorBidi" w:cstheme="majorBidi"/>
          <w:sz w:val="32"/>
          <w:szCs w:val="32"/>
        </w:rPr>
        <w:t>院</w:t>
      </w:r>
      <w:r w:rsidRPr="000F7F13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397A32" w:rsidRPr="000F7F13" w:rsidRDefault="00397A32" w:rsidP="007E0445">
      <w:pPr>
        <w:snapToGrid w:val="0"/>
        <w:spacing w:afterLines="50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397A32" w:rsidRPr="000F7F13" w:rsidRDefault="00397A32" w:rsidP="007E0445">
      <w:pPr>
        <w:snapToGrid w:val="0"/>
        <w:spacing w:beforeLines="5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F7F1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2030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261</w:t>
            </w:r>
          </w:p>
        </w:tc>
        <w:tc>
          <w:tcPr>
            <w:tcW w:w="1701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新媒体传播</w:t>
            </w:r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沈慧萍</w:t>
            </w:r>
          </w:p>
        </w:tc>
        <w:tc>
          <w:tcPr>
            <w:tcW w:w="1701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05024@gench.edu.cn</w:t>
            </w:r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397A32" w:rsidRPr="000F7F13" w:rsidRDefault="00397A32" w:rsidP="00FA33D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传播学</w:t>
            </w:r>
            <w:r w:rsidR="00FA33D2"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B17</w:t>
            </w: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701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397A32" w:rsidRPr="000F7F13" w:rsidRDefault="00397A32" w:rsidP="00FA33D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二教</w:t>
            </w: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30</w:t>
            </w:r>
            <w:r w:rsidR="00FA33D2"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</w:t>
            </w:r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97A32" w:rsidRPr="000F7F13" w:rsidRDefault="000F7F13" w:rsidP="000F7F13">
            <w:pPr>
              <w:tabs>
                <w:tab w:val="left" w:pos="532"/>
              </w:tabs>
              <w:spacing w:line="340" w:lineRule="exact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时间：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每周二下午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地点：新闻传播学院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216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办公室电话：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《新媒体概论》，宫承波，中国广播影视出版社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2016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</w:tc>
      </w:tr>
      <w:tr w:rsidR="00397A32" w:rsidRPr="000F7F13" w:rsidTr="00591058">
        <w:trPr>
          <w:trHeight w:val="571"/>
        </w:trPr>
        <w:tc>
          <w:tcPr>
            <w:tcW w:w="1418" w:type="dxa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《新媒体概论》，匡文波，中国人民大学出版社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2015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《互联网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+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新媒体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——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全方位解读新媒体运营模式》，刘小华，中国经济出版社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2016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  <w:p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《新媒体传播十问》，唐嘉仪，人民日报出版社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2017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</w:tc>
      </w:tr>
    </w:tbl>
    <w:p w:rsidR="00397A32" w:rsidRPr="000F7F13" w:rsidRDefault="00397A32" w:rsidP="00397A32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397A32" w:rsidRPr="000F7F13" w:rsidRDefault="00397A32" w:rsidP="007E0445">
      <w:pPr>
        <w:snapToGrid w:val="0"/>
        <w:spacing w:beforeLines="5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F7F1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4586"/>
        <w:gridCol w:w="1843"/>
        <w:gridCol w:w="1701"/>
      </w:tblGrid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line="288" w:lineRule="auto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绪论</w:t>
            </w:r>
            <w:r w:rsidR="00FA33D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：本课程的教学内容、考核方式等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第一单元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新媒体概述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:rsidR="00FA33D2" w:rsidRPr="000F7F13" w:rsidRDefault="00FA33D2" w:rsidP="003F1DB9">
            <w:pPr>
              <w:widowControl/>
              <w:spacing w:line="288" w:lineRule="auto"/>
              <w:ind w:firstLineChars="450" w:firstLine="945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新媒体的概念、特征、类型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第一单元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新媒体概述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:rsidR="00FA33D2" w:rsidRPr="000F7F13" w:rsidRDefault="000F1585" w:rsidP="000F1585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新媒体对传播者、传媒机构、从业人员、信息内容的影响及其负面影响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0F1585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E51ECF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第二单元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新媒体构成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:rsidR="00E51ECF" w:rsidRPr="000F7F13" w:rsidRDefault="00E51ECF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微博概述、特点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E51ECF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第二单元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新媒体构成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:rsidR="00E51ECF" w:rsidRPr="000F7F13" w:rsidRDefault="000F1585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微信发展简况、微信用户、微信在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社交、支付、生活服务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等方面的应用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E51ECF" w:rsidP="000F1585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E51ECF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第二单元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新媒体构成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  <w:p w:rsidR="00E51ECF" w:rsidRPr="000F7F13" w:rsidRDefault="00E51ECF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网络直播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的发展历程、分类、盈利模式、存在问题及对策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E51ECF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第三单元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新媒体应用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:rsidR="00E51ECF" w:rsidRPr="000F7F13" w:rsidRDefault="00E51ECF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新媒体与广告营销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：内容营销、借势营销等营销策略分析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E51ECF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第三单元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新媒体应用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:rsidR="00E51ECF" w:rsidRPr="000F7F13" w:rsidRDefault="00E51ECF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新媒体与新闻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：数据新闻的概念、发展历程、特征、功能、对新闻行业的影响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DA6BE9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6BE9" w:rsidRPr="000F7F13" w:rsidRDefault="00DA6BE9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6BE9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第三单元</w:t>
            </w:r>
            <w:r w:rsidR="00DA6BE9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新媒体应用</w:t>
            </w:r>
            <w:r w:rsidR="00DA6BE9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  <w:p w:rsidR="00DA6BE9" w:rsidRPr="000F7F13" w:rsidRDefault="00DA6BE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新媒体与艺术</w:t>
            </w:r>
            <w:r w:rsidR="00FD4921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：新媒体与建筑、音乐会等领域的结合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6BE9" w:rsidRPr="000F7F13" w:rsidRDefault="00DA6BE9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6BE9" w:rsidRPr="000F7F13" w:rsidRDefault="00DA6BE9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DA6BE9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第三单元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新媒体应用</w:t>
            </w:r>
            <w:r w:rsidR="00DA6BE9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  <w:p w:rsidR="00E51ECF" w:rsidRPr="000F7F13" w:rsidRDefault="00E51ECF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新媒体与娱乐</w:t>
            </w:r>
            <w:r w:rsidR="00FD4921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：短视频、平台类型、热门内容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DA6BE9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 w:rsidR="00DA6BE9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第四单元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:rsidR="00E51ECF" w:rsidRPr="000F7F13" w:rsidRDefault="00E51ECF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新媒体用户理论</w:t>
            </w:r>
            <w:r w:rsidR="00FD4921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（六度分割、</w:t>
            </w:r>
            <w:r w:rsidR="00FD4921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150</w:t>
            </w:r>
            <w:r w:rsidR="00FD4921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理论）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、动机</w:t>
            </w:r>
            <w:r w:rsidR="00FD4921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（自我表现、社会互动）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DA6BE9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（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X3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DA6BE9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 w:rsidR="00DA6BE9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第四单元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:rsidR="00E51ECF" w:rsidRPr="000F7F13" w:rsidRDefault="00E51ECF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新媒体用户互动方式</w:t>
            </w:r>
            <w:r w:rsidR="00FD4921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及其动机：转发、评论、点赞等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DA6BE9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 w:rsidR="00DA6BE9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第五单元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新媒体与社会发展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:rsidR="003F1DB9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新媒体与政治</w:t>
            </w:r>
            <w:r w:rsidR="00FD4921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：新媒体与政治传播、新媒体与领导人动漫形象传播等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DA6BE9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 w:rsidR="00DA6BE9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第五单元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新媒体与社会发展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:rsidR="003F1DB9" w:rsidRPr="000F7F13" w:rsidRDefault="00FD4921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新媒体与经济：社群经济、粉丝经济、网红经济；新媒体与文化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DA6BE9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（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X4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397A32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DA6BE9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 w:rsidR="00DA6BE9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第五单元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新媒体与社会发展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  <w:p w:rsidR="003F1DB9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新媒体与创业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7A32" w:rsidRPr="000F7F13" w:rsidRDefault="00DA6BE9" w:rsidP="00FA33D2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（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X5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DA6BE9" w:rsidRPr="000F7F13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6BE9" w:rsidRPr="000F7F13" w:rsidRDefault="00DA6BE9" w:rsidP="00DA6BE9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6BE9" w:rsidRPr="000F7F13" w:rsidRDefault="00DA6BE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端午节放假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6BE9" w:rsidRPr="000F7F13" w:rsidRDefault="00DA6BE9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A6BE9" w:rsidRPr="000F7F13" w:rsidRDefault="00DA6BE9" w:rsidP="00DA6BE9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397A32" w:rsidRPr="000F7F13" w:rsidRDefault="00397A32" w:rsidP="00397A32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397A32" w:rsidRPr="000F7F13" w:rsidRDefault="00397A32" w:rsidP="007E0445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F7F1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lastRenderedPageBreak/>
        <w:t>三、评价方式以及在总评成绩中的比例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总评构成（</w:t>
            </w: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814E8" w:rsidRPr="000F7F13" w:rsidRDefault="00B814E8" w:rsidP="002B0025">
            <w:pPr>
              <w:snapToGrid w:val="0"/>
              <w:spacing w:line="312" w:lineRule="auto"/>
              <w:rPr>
                <w:rFonts w:asciiTheme="majorBidi" w:eastAsiaTheme="minorEastAsia" w:hAnsiTheme="majorBidi" w:cstheme="majorBidi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kern w:val="0"/>
                <w:sz w:val="20"/>
                <w:szCs w:val="20"/>
              </w:rPr>
              <w:t>作业：创建、编辑一个百度百科词条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个人项目报告：</w:t>
            </w:r>
            <w:r w:rsidR="008B5A08"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  <w:lang w:eastAsia="zh-CN"/>
              </w:rPr>
              <w:t>政务</w:t>
            </w: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微博内容分析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小组项目报告：新媒体用户调研报告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25%</w:t>
            </w:r>
          </w:p>
        </w:tc>
      </w:tr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作品：《</w:t>
            </w: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 xml:space="preserve">Hello </w:t>
            </w: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临港》微信公众号作品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B814E8" w:rsidRPr="000F7F13" w:rsidTr="002B0025">
        <w:tc>
          <w:tcPr>
            <w:tcW w:w="1809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小组项目报告：新媒体创业计划书</w:t>
            </w:r>
          </w:p>
        </w:tc>
        <w:tc>
          <w:tcPr>
            <w:tcW w:w="1843" w:type="dxa"/>
            <w:shd w:val="clear" w:color="auto" w:fill="auto"/>
          </w:tcPr>
          <w:p w:rsidR="00B814E8" w:rsidRPr="000F7F13" w:rsidRDefault="00B814E8" w:rsidP="007E0445">
            <w:pPr>
              <w:snapToGrid w:val="0"/>
              <w:spacing w:beforeLines="50" w:afterLines="5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0F7F13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25%</w:t>
            </w:r>
          </w:p>
        </w:tc>
      </w:tr>
    </w:tbl>
    <w:p w:rsidR="00D87972" w:rsidRPr="000F7F13" w:rsidRDefault="00D87972" w:rsidP="007E0445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397A32" w:rsidRPr="000F7F13" w:rsidRDefault="00397A32" w:rsidP="007E044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</w:p>
    <w:p w:rsidR="00397A32" w:rsidRPr="000F7F13" w:rsidRDefault="00397A32" w:rsidP="007E0445">
      <w:pPr>
        <w:tabs>
          <w:tab w:val="left" w:pos="3210"/>
          <w:tab w:val="left" w:pos="7560"/>
        </w:tabs>
        <w:spacing w:beforeLines="20" w:line="360" w:lineRule="auto"/>
        <w:ind w:firstLineChars="100" w:firstLine="240"/>
        <w:jc w:val="both"/>
        <w:outlineLvl w:val="0"/>
        <w:rPr>
          <w:rFonts w:asciiTheme="majorBidi" w:eastAsiaTheme="minorEastAsia" w:hAnsiTheme="majorBidi" w:cstheme="majorBidi"/>
          <w:lang w:eastAsia="zh-CN"/>
        </w:rPr>
      </w:pPr>
      <w:r w:rsidRPr="000F7F13">
        <w:rPr>
          <w:rFonts w:asciiTheme="majorBidi" w:eastAsiaTheme="minorEastAsia" w:hAnsiTheme="majorBidi" w:cstheme="majorBidi"/>
          <w:color w:val="000000"/>
          <w:position w:val="-20"/>
        </w:rPr>
        <w:t>任课教师：</w:t>
      </w:r>
      <w:r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沈慧萍</w:t>
      </w:r>
      <w:r w:rsidR="00B84976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</w:t>
      </w:r>
      <w:r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系</w:t>
      </w:r>
      <w:r w:rsidRPr="000F7F13">
        <w:rPr>
          <w:rFonts w:asciiTheme="majorBidi" w:eastAsiaTheme="minorEastAsia" w:hAnsiTheme="majorBidi" w:cstheme="majorBidi"/>
          <w:color w:val="000000"/>
          <w:position w:val="-20"/>
        </w:rPr>
        <w:t>主任审核：</w:t>
      </w:r>
      <w:r w:rsidR="000F7F13"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沈慧萍</w:t>
      </w:r>
      <w:r w:rsidR="00B84976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</w:t>
      </w:r>
      <w:r w:rsidRPr="000F7F13">
        <w:rPr>
          <w:rFonts w:asciiTheme="majorBidi" w:eastAsiaTheme="minorEastAsia" w:hAnsiTheme="majorBidi" w:cstheme="majorBidi"/>
          <w:color w:val="000000"/>
          <w:position w:val="-20"/>
        </w:rPr>
        <w:t>日期：</w:t>
      </w:r>
      <w:r w:rsidR="000F7F13"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2018.3</w:t>
      </w:r>
    </w:p>
    <w:p w:rsidR="00397A32" w:rsidRPr="000F7F13" w:rsidRDefault="00397A32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</w:p>
    <w:sectPr w:rsidR="00397A32" w:rsidRPr="000F7F13" w:rsidSect="007E044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CF" w:rsidRDefault="003D58CF">
      <w:r>
        <w:separator/>
      </w:r>
    </w:p>
  </w:endnote>
  <w:endnote w:type="continuationSeparator" w:id="1">
    <w:p w:rsidR="003D58CF" w:rsidRDefault="003D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1D" w:rsidRDefault="007E044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F30D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F30D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3271D" w:rsidRDefault="00BF30D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1D" w:rsidRDefault="00BF30D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E044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E044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8497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7E044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3271D" w:rsidRDefault="00BF30DB" w:rsidP="007E0445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CF" w:rsidRDefault="003D58CF">
      <w:r>
        <w:separator/>
      </w:r>
    </w:p>
  </w:footnote>
  <w:footnote w:type="continuationSeparator" w:id="1">
    <w:p w:rsidR="003D58CF" w:rsidRDefault="003D5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1D" w:rsidRDefault="00BF30DB" w:rsidP="007E0445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1D" w:rsidRDefault="007E0445" w:rsidP="007E0445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E0445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E0445" w:rsidRDefault="00B8497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7670"/>
    <w:multiLevelType w:val="hybridMultilevel"/>
    <w:tmpl w:val="D44E71FE"/>
    <w:lvl w:ilvl="0" w:tplc="A83486E0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773AAE"/>
    <w:multiLevelType w:val="hybridMultilevel"/>
    <w:tmpl w:val="06B84474"/>
    <w:lvl w:ilvl="0" w:tplc="9F4CB922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271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585"/>
    <w:rsid w:val="000F3B7C"/>
    <w:rsid w:val="000F3F3A"/>
    <w:rsid w:val="000F5825"/>
    <w:rsid w:val="000F77FE"/>
    <w:rsid w:val="000F7F13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31E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A32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8CF"/>
    <w:rsid w:val="003E152E"/>
    <w:rsid w:val="003F0A1F"/>
    <w:rsid w:val="003F1DB9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650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9CF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06E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0445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5A08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008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B4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7086"/>
    <w:rsid w:val="00B751A9"/>
    <w:rsid w:val="00B7624C"/>
    <w:rsid w:val="00B767B7"/>
    <w:rsid w:val="00B814E8"/>
    <w:rsid w:val="00B84976"/>
    <w:rsid w:val="00BA5396"/>
    <w:rsid w:val="00BB00B3"/>
    <w:rsid w:val="00BC09B7"/>
    <w:rsid w:val="00BC622E"/>
    <w:rsid w:val="00BE1F18"/>
    <w:rsid w:val="00BE1F39"/>
    <w:rsid w:val="00BE747E"/>
    <w:rsid w:val="00BE7EFB"/>
    <w:rsid w:val="00BF30D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972"/>
    <w:rsid w:val="00D92235"/>
    <w:rsid w:val="00DA48B7"/>
    <w:rsid w:val="00DA6BE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766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ECF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3D2"/>
    <w:rsid w:val="00FA57E1"/>
    <w:rsid w:val="00FA6A7E"/>
    <w:rsid w:val="00FB15A4"/>
    <w:rsid w:val="00FB1F55"/>
    <w:rsid w:val="00FB4AE3"/>
    <w:rsid w:val="00FD313C"/>
    <w:rsid w:val="00FD492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4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0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E0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E0445"/>
  </w:style>
  <w:style w:type="character" w:styleId="a6">
    <w:name w:val="Hyperlink"/>
    <w:rsid w:val="007E0445"/>
    <w:rPr>
      <w:color w:val="0000FF"/>
      <w:u w:val="single"/>
    </w:rPr>
  </w:style>
  <w:style w:type="table" w:styleId="a7">
    <w:name w:val="Table Grid"/>
    <w:basedOn w:val="a1"/>
    <w:qFormat/>
    <w:rsid w:val="007E04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E044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FA33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FA33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D49167-7DFE-4BAA-B455-1B60F3D9D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182</Words>
  <Characters>1040</Characters>
  <Application>Microsoft Office Word</Application>
  <DocSecurity>0</DocSecurity>
  <Lines>8</Lines>
  <Paragraphs>2</Paragraphs>
  <ScaleCrop>false</ScaleCrop>
  <Company>CMT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12</cp:revision>
  <cp:lastPrinted>2015-03-18T03:45:00Z</cp:lastPrinted>
  <dcterms:created xsi:type="dcterms:W3CDTF">2018-03-06T07:03:00Z</dcterms:created>
  <dcterms:modified xsi:type="dcterms:W3CDTF">2018-03-18T09:58:00Z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