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D505" w14:textId="00C646E3" w:rsidR="00E7187B" w:rsidRDefault="007F3D67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710A9A" wp14:editId="5A40BD4C">
                <wp:simplePos x="0" y="0"/>
                <wp:positionH relativeFrom="page">
                  <wp:posOffset>530860</wp:posOffset>
                </wp:positionH>
                <wp:positionV relativeFrom="page">
                  <wp:posOffset>349250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73DD0" w14:textId="77777777" w:rsidR="00E7187B" w:rsidRDefault="00765B76">
                            <w:pPr>
                              <w:jc w:val="left"/>
                            </w:pP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SJQU-QR-JW-033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10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8pt;margin-top:27.5pt;width:207.5pt;height:22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" stroked="f" strokeweight="1pt">
                <v:stroke miterlimit="4"/>
                <v:textbox>
                  <w:txbxContent>
                    <w:p w14:paraId="1C673DD0" w14:textId="77777777" w:rsidR="00E7187B" w:rsidRDefault="00765B76">
                      <w:pPr>
                        <w:jc w:val="left"/>
                      </w:pP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</w:rPr>
                        <w:t>SJQU-QR-JW-033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</w:rPr>
                        <w:t>A0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5B76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【雅思</w:t>
      </w:r>
      <w:r w:rsidR="00D769FB">
        <w:rPr>
          <w:rFonts w:ascii="宋体" w:eastAsia="宋体" w:hAnsi="宋体" w:cs="宋体" w:hint="eastAsia"/>
          <w:b/>
          <w:bCs/>
          <w:sz w:val="28"/>
          <w:szCs w:val="28"/>
          <w:lang w:val="zh-TW" w:eastAsia="zh-TW"/>
        </w:rPr>
        <w:t>口语与</w:t>
      </w:r>
      <w:r w:rsidR="00765B76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听力】</w:t>
      </w:r>
    </w:p>
    <w:p w14:paraId="05D8D7B5" w14:textId="0A54A915" w:rsidR="00E7187B" w:rsidRDefault="00765B76">
      <w:pPr>
        <w:shd w:val="clear" w:color="auto" w:fill="F5F5F5"/>
        <w:jc w:val="center"/>
        <w:rPr>
          <w:rFonts w:ascii="Arial" w:eastAsia="Arial" w:hAnsi="Arial" w:cs="Arial"/>
          <w:color w:val="888888"/>
          <w:kern w:val="0"/>
          <w:sz w:val="20"/>
          <w:szCs w:val="20"/>
          <w:u w:color="88888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【</w:t>
      </w:r>
      <w:r>
        <w:t>IELTS</w:t>
      </w:r>
      <w:r w:rsidR="00D769FB">
        <w:t xml:space="preserve"> speaking and</w:t>
      </w:r>
      <w:r>
        <w:t xml:space="preserve"> Listening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】</w:t>
      </w:r>
      <w:bookmarkStart w:id="1" w:name="a2"/>
      <w:bookmarkEnd w:id="1"/>
    </w:p>
    <w:p w14:paraId="6AD7DD08" w14:textId="77777777" w:rsidR="00E7187B" w:rsidRDefault="00765B76">
      <w:pPr>
        <w:spacing w:line="288" w:lineRule="auto"/>
        <w:ind w:firstLine="360"/>
        <w:rPr>
          <w:b/>
          <w:bCs/>
          <w:color w:val="008080"/>
          <w:sz w:val="30"/>
          <w:szCs w:val="30"/>
          <w:u w:color="008080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一、基本信息</w:t>
      </w:r>
    </w:p>
    <w:p w14:paraId="76476CC8" w14:textId="4B1B160B" w:rsidR="00E7187B" w:rsidRDefault="00765B76">
      <w:pPr>
        <w:spacing w:line="288" w:lineRule="auto"/>
        <w:ind w:firstLine="394"/>
        <w:rPr>
          <w:color w:val="FF0000"/>
          <w:sz w:val="20"/>
          <w:szCs w:val="20"/>
          <w:u w:color="FF0000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课程代码：</w:t>
      </w:r>
      <w:r>
        <w:rPr>
          <w:sz w:val="20"/>
          <w:szCs w:val="20"/>
        </w:rPr>
        <w:t>2020</w:t>
      </w:r>
      <w:r w:rsidR="002577EE">
        <w:rPr>
          <w:sz w:val="20"/>
          <w:szCs w:val="20"/>
        </w:rPr>
        <w:t>574</w:t>
      </w:r>
    </w:p>
    <w:p w14:paraId="2D253A68" w14:textId="77777777" w:rsidR="00E7187B" w:rsidRDefault="00765B76">
      <w:pPr>
        <w:spacing w:line="288" w:lineRule="auto"/>
        <w:ind w:firstLine="394"/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课程学分：</w:t>
      </w:r>
      <w:r>
        <w:rPr>
          <w:b/>
          <w:bCs/>
          <w:sz w:val="20"/>
          <w:szCs w:val="20"/>
        </w:rPr>
        <w:t>3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学分</w:t>
      </w:r>
    </w:p>
    <w:p w14:paraId="083E641A" w14:textId="77777777" w:rsidR="00E7187B" w:rsidRDefault="00765B76">
      <w:pPr>
        <w:spacing w:line="288" w:lineRule="auto"/>
        <w:ind w:firstLine="394"/>
        <w:rPr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面向专业：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新闻学专业</w:t>
      </w:r>
    </w:p>
    <w:p w14:paraId="5C92F563" w14:textId="77777777" w:rsidR="00E7187B" w:rsidRDefault="00765B76">
      <w:pPr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课程性质：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系级必修课</w:t>
      </w:r>
    </w:p>
    <w:p w14:paraId="0CDCBCCC" w14:textId="77777777" w:rsidR="00E7187B" w:rsidRDefault="00765B76">
      <w:pPr>
        <w:spacing w:line="288" w:lineRule="auto"/>
        <w:ind w:firstLine="394"/>
        <w:rPr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开课院系：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新闻传播学院新闻系</w:t>
      </w:r>
    </w:p>
    <w:p w14:paraId="0B438BD2" w14:textId="77777777" w:rsidR="00E7187B" w:rsidRDefault="00765B76">
      <w:pPr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使用教材：</w:t>
      </w:r>
    </w:p>
    <w:p w14:paraId="3957A31F" w14:textId="77777777" w:rsidR="00E7187B" w:rsidRDefault="00765B76">
      <w:pPr>
        <w:spacing w:line="288" w:lineRule="auto"/>
        <w:ind w:firstLine="40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《胡敏雅思听力》，《剑桥雅思真题</w:t>
      </w:r>
      <w:r>
        <w:rPr>
          <w:sz w:val="20"/>
          <w:szCs w:val="20"/>
        </w:rPr>
        <w:t>4-14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》</w:t>
      </w:r>
    </w:p>
    <w:p w14:paraId="7219C010" w14:textId="77777777" w:rsidR="00E7187B" w:rsidRDefault="00765B76">
      <w:pPr>
        <w:spacing w:line="288" w:lineRule="auto"/>
        <w:ind w:firstLine="400"/>
        <w:rPr>
          <w:sz w:val="20"/>
          <w:szCs w:val="20"/>
          <w:shd w:val="clear" w:color="auto" w:fill="FFFF0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shd w:val="clear" w:color="auto" w:fill="FFFF00"/>
          <w:lang w:val="zh-TW" w:eastAsia="zh-TW"/>
        </w:rPr>
        <w:t>参考书目：</w:t>
      </w:r>
    </w:p>
    <w:p w14:paraId="60EA23EA" w14:textId="77777777" w:rsidR="00E7187B" w:rsidRDefault="00765B76">
      <w:pPr>
        <w:spacing w:line="288" w:lineRule="auto"/>
        <w:ind w:firstLine="40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《雅思官方指南》</w:t>
      </w:r>
    </w:p>
    <w:p w14:paraId="1170BCD3" w14:textId="77777777" w:rsidR="00E7187B" w:rsidRDefault="00765B76">
      <w:pPr>
        <w:spacing w:line="288" w:lineRule="auto"/>
        <w:ind w:firstLine="394"/>
        <w:rPr>
          <w:b/>
          <w:bCs/>
          <w:sz w:val="20"/>
          <w:szCs w:val="20"/>
          <w:shd w:val="clear" w:color="auto" w:fill="FFFF0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课程网站网址：</w:t>
      </w:r>
    </w:p>
    <w:p w14:paraId="2D08A4F3" w14:textId="77777777" w:rsidR="00E7187B" w:rsidRDefault="00765B76">
      <w:pPr>
        <w:spacing w:line="288" w:lineRule="auto"/>
        <w:ind w:firstLine="392"/>
        <w:rPr>
          <w:sz w:val="20"/>
          <w:szCs w:val="20"/>
          <w:shd w:val="clear" w:color="auto" w:fill="FFFF00"/>
          <w:lang w:eastAsia="zh-TW"/>
        </w:rPr>
      </w:pPr>
      <w:r>
        <w:rPr>
          <w:sz w:val="20"/>
          <w:szCs w:val="20"/>
          <w:lang w:eastAsia="zh-TW"/>
        </w:rPr>
        <w:t>http://i1.gench.edu.cn/_web/fusionportal/skip.jsp?_p=YXM9MSZwPTEmbT1OJg__&amp;appName=cn.edu.gench.kczx</w:t>
      </w:r>
    </w:p>
    <w:p w14:paraId="3FACBDE4" w14:textId="77777777" w:rsidR="00E7187B" w:rsidRDefault="00765B76">
      <w:pPr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先修课程：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无</w:t>
      </w:r>
    </w:p>
    <w:p w14:paraId="60FDB5D5" w14:textId="77777777" w:rsidR="00E7187B" w:rsidRDefault="00765B76">
      <w:pPr>
        <w:spacing w:line="288" w:lineRule="auto"/>
        <w:ind w:firstLine="348"/>
        <w:rPr>
          <w:b/>
          <w:bCs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二、课程简介</w:t>
      </w:r>
    </w:p>
    <w:p w14:paraId="00359CB3" w14:textId="77777777" w:rsidR="00E7187B" w:rsidRDefault="00765B76">
      <w:pPr>
        <w:widowControl/>
        <w:shd w:val="clear" w:color="auto" w:fill="FFFFFF"/>
        <w:spacing w:line="276" w:lineRule="auto"/>
        <w:ind w:firstLine="30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雅思课程分听说读写四个单项，是新闻学专业基础理论必修课程。</w:t>
      </w:r>
    </w:p>
    <w:p w14:paraId="23C93D38" w14:textId="77777777" w:rsidR="00E7187B" w:rsidRDefault="00765B76">
      <w:pPr>
        <w:widowControl/>
        <w:shd w:val="clear" w:color="auto" w:fill="FFFFFF"/>
        <w:spacing w:line="276" w:lineRule="auto"/>
        <w:ind w:firstLine="36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其中听力课程内容包括考试介绍，考试四个部分的场景介绍，以及重点题型的引入。</w:t>
      </w:r>
    </w:p>
    <w:p w14:paraId="7A3E5E0A" w14:textId="77777777" w:rsidR="00E7187B" w:rsidRDefault="00765B76">
      <w:pPr>
        <w:widowControl/>
        <w:shd w:val="clear" w:color="auto" w:fill="FFFFFF"/>
        <w:spacing w:line="276" w:lineRule="auto"/>
        <w:ind w:firstLine="36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本课程教学目的是帮助学生了解雅思听力考试的形式，常见场景和题型。为下学期冲刺阶段的课程打好基础。</w:t>
      </w:r>
    </w:p>
    <w:p w14:paraId="45AAA5E9" w14:textId="77777777" w:rsidR="00E7187B" w:rsidRDefault="00765B76">
      <w:pPr>
        <w:spacing w:line="288" w:lineRule="auto"/>
        <w:ind w:firstLine="40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本课程采用讲授、讨论和实践相结合的教学方法。</w:t>
      </w:r>
    </w:p>
    <w:p w14:paraId="3EABB449" w14:textId="77777777" w:rsidR="00E7187B" w:rsidRDefault="00E7187B">
      <w:pPr>
        <w:spacing w:line="288" w:lineRule="auto"/>
        <w:ind w:firstLine="400"/>
        <w:rPr>
          <w:sz w:val="20"/>
          <w:szCs w:val="20"/>
        </w:rPr>
      </w:pPr>
    </w:p>
    <w:p w14:paraId="5C3029C9" w14:textId="77777777" w:rsidR="00E7187B" w:rsidRDefault="00765B76">
      <w:pPr>
        <w:widowControl/>
        <w:spacing w:line="288" w:lineRule="auto"/>
        <w:ind w:firstLine="360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三、选课建议</w:t>
      </w:r>
    </w:p>
    <w:p w14:paraId="3EBFF8FC" w14:textId="77777777" w:rsidR="00E7187B" w:rsidRDefault="00765B76">
      <w:pPr>
        <w:spacing w:line="288" w:lineRule="auto"/>
        <w:ind w:firstLine="40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本课程为新闻传播学科基础专业课程，适合新闻学专业一年级学生。</w:t>
      </w:r>
    </w:p>
    <w:p w14:paraId="65BFA3C7" w14:textId="77777777" w:rsidR="00E7187B" w:rsidRDefault="00765B76">
      <w:pPr>
        <w:widowControl/>
        <w:spacing w:line="288" w:lineRule="auto"/>
        <w:ind w:firstLine="360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四、课程与</w:t>
      </w:r>
      <w:r>
        <w:rPr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专业毕业要求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>的关联性</w:t>
      </w:r>
    </w:p>
    <w:tbl>
      <w:tblPr>
        <w:tblStyle w:val="TableNormal"/>
        <w:tblW w:w="84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E7187B" w14:paraId="362C7EE2" w14:textId="77777777">
        <w:trPr>
          <w:trHeight w:val="530"/>
        </w:trPr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AE708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DA4C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关联　</w:t>
            </w:r>
          </w:p>
        </w:tc>
      </w:tr>
      <w:tr w:rsidR="00E7187B" w14:paraId="5BCB6D32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85CE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62AA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ECA9F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DE9A" w14:textId="77777777" w:rsidR="00E7187B" w:rsidRDefault="00E7187B"/>
        </w:tc>
      </w:tr>
      <w:tr w:rsidR="00E7187B" w14:paraId="407EC408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114B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933D4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60DB9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7DDF" w14:textId="77777777" w:rsidR="00E7187B" w:rsidRPr="00F35EE9" w:rsidRDefault="00765B76" w:rsidP="00F35EE9">
            <w:pPr>
              <w:spacing w:line="288" w:lineRule="auto"/>
              <w:ind w:firstLine="840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  <w:r w:rsidR="00F35EE9">
              <w:rPr>
                <w:noProof/>
              </w:rPr>
              <w:t>●</w:t>
            </w:r>
          </w:p>
        </w:tc>
      </w:tr>
      <w:tr w:rsidR="00E7187B" w14:paraId="54B85C21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32F96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6EAC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3ACE0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BF8E7" w14:textId="77777777" w:rsidR="00E7187B" w:rsidRDefault="00E7187B"/>
        </w:tc>
      </w:tr>
      <w:tr w:rsidR="00E7187B" w14:paraId="66F19F51" w14:textId="77777777">
        <w:trPr>
          <w:trHeight w:val="53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5042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ABE87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C36F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1146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0C308531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CE0D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2AA9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D225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8C23D" w14:textId="77777777" w:rsidR="00E7187B" w:rsidRDefault="00E7187B"/>
        </w:tc>
      </w:tr>
      <w:tr w:rsidR="00E7187B" w14:paraId="14A90C8B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52E9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391A2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B74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257A5" w14:textId="77777777" w:rsidR="00E7187B" w:rsidRDefault="00E7187B"/>
        </w:tc>
      </w:tr>
      <w:tr w:rsidR="00E7187B" w14:paraId="11B9B412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DB6E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8E7D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38D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8059" w14:textId="77777777" w:rsidR="00E7187B" w:rsidRDefault="00E7187B"/>
        </w:tc>
      </w:tr>
      <w:tr w:rsidR="00E7187B" w14:paraId="4251F4E0" w14:textId="77777777">
        <w:trPr>
          <w:trHeight w:val="53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DD2E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1DDBD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4570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95C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68974512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0493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5503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25D95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D02F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3C70BF2E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BC1A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LO33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EEE4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E523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489A0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732B1753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0B85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DD5EB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61B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进行有传播价值的文稿写作。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5EFB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27D39AC1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BA0C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0319B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D99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6ED89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2C21FA13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ACDC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707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E7C9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能够把握好新闻宣传规律。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ED51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078E35C5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6426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5D6F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41D9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围绕主题进行策划。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FB1C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50B8E95F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7CD0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E24E2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9CC89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能有效地执行策划方案。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8AD30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4A97345F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DC0AB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5430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76C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872C2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227DE35E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0DB0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D600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CBFA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0404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FB2D842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85A66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0DF4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3B4E3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F447B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6F3FA66A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30F2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8D00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F3813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3380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C83F5E7" w14:textId="77777777">
        <w:trPr>
          <w:trHeight w:val="53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2671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FB9A7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23E9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7271B" w14:textId="77777777" w:rsidR="00E7187B" w:rsidRPr="00F35EE9" w:rsidRDefault="00765B76" w:rsidP="00F35EE9">
            <w:pPr>
              <w:spacing w:line="288" w:lineRule="auto"/>
              <w:ind w:firstLine="840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  <w:r w:rsidR="00F35EE9">
              <w:rPr>
                <w:noProof/>
              </w:rPr>
              <w:t>●</w:t>
            </w:r>
          </w:p>
        </w:tc>
      </w:tr>
      <w:tr w:rsidR="00E7187B" w14:paraId="4011F93C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5026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8823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667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597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5D5D178B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3510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97343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7776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C8EBF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B74A851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0763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3D47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9E3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7503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7CF62F4E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F60D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4DA1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EB7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4DCC5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0AF07294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B6F4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6C9C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5876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了解行业前沿知识技术。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9A51F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312174FD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842D9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69AE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12CC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60D1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34FED698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DFE1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6B000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AD42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BCEF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711F4C6E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60C8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CB126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4C623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2038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4F7B519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FCE3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98414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CD785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E4A7" w14:textId="77777777" w:rsidR="00F35EE9" w:rsidRDefault="00F35EE9" w:rsidP="00F35EE9">
            <w:pPr>
              <w:spacing w:line="288" w:lineRule="auto"/>
              <w:ind w:firstLine="840"/>
              <w:rPr>
                <w:sz w:val="28"/>
                <w:szCs w:val="28"/>
              </w:rPr>
            </w:pPr>
            <w:r>
              <w:rPr>
                <w:noProof/>
              </w:rPr>
              <w:t>●</w:t>
            </w:r>
          </w:p>
          <w:p w14:paraId="1F04C49E" w14:textId="77777777" w:rsidR="00E7187B" w:rsidRDefault="00F35EE9">
            <w:r>
              <w:rPr>
                <w:noProof/>
              </w:rPr>
              <w:t>●</w:t>
            </w:r>
          </w:p>
        </w:tc>
      </w:tr>
      <w:tr w:rsidR="00E7187B" w14:paraId="3230140A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2F6F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ADBC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DB3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79A1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0F15922B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A4BD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5D01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CA55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01A8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4744F79D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4427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45F69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D37C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1B83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3B34380F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C0F96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C743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F9A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D65B8" w14:textId="77777777" w:rsidR="00E7187B" w:rsidRDefault="00F35EE9">
            <w:pPr>
              <w:widowControl/>
              <w:jc w:val="left"/>
            </w:pPr>
            <w:r>
              <w:rPr>
                <w:noProof/>
              </w:rPr>
              <w:t>●</w:t>
            </w:r>
            <w:r w:rsidR="00765B76"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AF5F316" w14:textId="77777777">
        <w:trPr>
          <w:trHeight w:val="42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66B9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CA7C9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CF6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A1576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  <w:r w:rsidR="00F35EE9">
              <w:rPr>
                <w:noProof/>
              </w:rPr>
              <w:t>●</w:t>
            </w:r>
          </w:p>
        </w:tc>
      </w:tr>
      <w:tr w:rsidR="00E7187B" w14:paraId="35EF1DB5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54B4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D7114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7F77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4D7B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</w:tbl>
    <w:p w14:paraId="3153812C" w14:textId="77777777" w:rsidR="00E7187B" w:rsidRDefault="00E7187B">
      <w:pPr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</w:p>
    <w:p w14:paraId="6B8F3558" w14:textId="77777777" w:rsidR="00E7187B" w:rsidRDefault="00765B76">
      <w:pPr>
        <w:ind w:firstLine="360"/>
        <w:rPr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  <w:lang w:val="zh-TW" w:eastAsia="zh-TW"/>
        </w:rPr>
        <w:t>备注：</w:t>
      </w:r>
      <w:r>
        <w:rPr>
          <w:sz w:val="18"/>
          <w:szCs w:val="18"/>
        </w:rPr>
        <w:t>LO=learning outcomes</w:t>
      </w:r>
      <w:r>
        <w:rPr>
          <w:rFonts w:ascii="宋体" w:eastAsia="宋体" w:hAnsi="宋体" w:cs="宋体"/>
          <w:sz w:val="18"/>
          <w:szCs w:val="18"/>
          <w:lang w:val="zh-TW" w:eastAsia="zh-TW"/>
        </w:rPr>
        <w:t>（学习成果）</w:t>
      </w:r>
    </w:p>
    <w:p w14:paraId="6FFE724B" w14:textId="77777777" w:rsidR="00E7187B" w:rsidRDefault="00E7187B"/>
    <w:p w14:paraId="0F7394DF" w14:textId="77777777" w:rsidR="00E7187B" w:rsidRDefault="00765B76">
      <w:pPr>
        <w:widowControl/>
        <w:spacing w:line="288" w:lineRule="auto"/>
        <w:ind w:firstLine="36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五、课程目标</w:t>
      </w:r>
      <w:r>
        <w:rPr>
          <w:rFonts w:ascii="黑体" w:eastAsia="黑体" w:hAnsi="黑体" w:cs="黑体"/>
          <w:sz w:val="24"/>
          <w:szCs w:val="24"/>
          <w:shd w:val="clear" w:color="auto" w:fill="FFFF00"/>
        </w:rPr>
        <w:t>/</w:t>
      </w:r>
      <w:r>
        <w:rPr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课程预期学习成果</w:t>
      </w:r>
    </w:p>
    <w:tbl>
      <w:tblPr>
        <w:tblStyle w:val="TableNormal"/>
        <w:tblW w:w="8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1457"/>
        <w:gridCol w:w="2693"/>
      </w:tblGrid>
      <w:tr w:rsidR="00E7187B" w14:paraId="377EA211" w14:textId="77777777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2D898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lastRenderedPageBreak/>
              <w:t>序号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3827" w14:textId="77777777" w:rsidR="00E7187B" w:rsidRDefault="00765B76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课程预期</w:t>
            </w:r>
          </w:p>
          <w:p w14:paraId="22631074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学习成果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F547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shd w:val="clear" w:color="auto" w:fill="FFFF00"/>
                <w:lang w:val="zh-TW" w:eastAsia="zh-TW"/>
              </w:rPr>
              <w:t>课程目标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750C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教与学方式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6EF13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评价方式</w:t>
            </w:r>
          </w:p>
        </w:tc>
      </w:tr>
      <w:tr w:rsidR="00E7187B" w14:paraId="49502EF2" w14:textId="77777777">
        <w:trPr>
          <w:trHeight w:val="12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3647" w14:textId="77777777" w:rsidR="00E7187B" w:rsidRDefault="00765B76">
            <w:r>
              <w:rPr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AFBF0" w14:textId="77777777" w:rsidR="00E7187B" w:rsidRDefault="00765B76">
            <w:r>
              <w:rPr>
                <w:sz w:val="20"/>
                <w:szCs w:val="20"/>
              </w:rPr>
              <w:t>LO811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FE3B" w14:textId="77777777" w:rsidR="00E7187B" w:rsidRPr="00EF2CAB" w:rsidRDefault="00765B76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对雅思听力考试有基本了解，对常见题型和场景了解，对基础难度题型有一定正确率。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E151" w14:textId="77777777" w:rsidR="00E7187B" w:rsidRPr="00EF2CAB" w:rsidRDefault="00765B7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小组讨论，师生交流，学生自主学习，教师总结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CFFF" w14:textId="77777777" w:rsidR="00E7187B" w:rsidRPr="00EF2CAB" w:rsidRDefault="00765B7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课后作业，期末考试。</w:t>
            </w:r>
          </w:p>
        </w:tc>
      </w:tr>
      <w:tr w:rsidR="00E7187B" w14:paraId="15A914D7" w14:textId="77777777">
        <w:trPr>
          <w:trHeight w:val="8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D46E" w14:textId="77777777" w:rsidR="00E7187B" w:rsidRDefault="00765B76">
            <w:r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3439F" w14:textId="77777777" w:rsidR="00E7187B" w:rsidRDefault="00765B76">
            <w:r>
              <w:rPr>
                <w:sz w:val="20"/>
                <w:szCs w:val="20"/>
              </w:rPr>
              <w:t>LO812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056D" w14:textId="77777777" w:rsidR="00E7187B" w:rsidRPr="00EF2CAB" w:rsidRDefault="00765B76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对雅思听力场景中常见的英联邦国家社会文化背景有基本常识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F832" w14:textId="77777777" w:rsidR="00E7187B" w:rsidRPr="00EF2CAB" w:rsidRDefault="00765B7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课堂教学，教师指导与总结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6897" w14:textId="77777777" w:rsidR="00E7187B" w:rsidRPr="00EF2CAB" w:rsidRDefault="00765B7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课后作业，期末考试。</w:t>
            </w:r>
          </w:p>
        </w:tc>
      </w:tr>
      <w:tr w:rsidR="00E7187B" w14:paraId="106CAD0D" w14:textId="77777777">
        <w:trPr>
          <w:trHeight w:val="5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477D" w14:textId="1A363A35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2F8B" w14:textId="325791FC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0711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CDCFB" w14:textId="7F4D3BBB" w:rsidR="00E7187B" w:rsidRPr="00EF2CAB" w:rsidRDefault="00EF2CAB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对雅思听力场景中常见的国家社会文化背景</w:t>
            </w:r>
            <w:r w:rsidRPr="00EF2CAB"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中贯彻社会主义核心价值观的</w:t>
            </w: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基本常识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8231" w14:textId="67E247F9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小组讨论，师生交流，学生自主学习，教师总结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7921" w14:textId="08790A56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课后作业，课堂练习</w:t>
            </w:r>
          </w:p>
        </w:tc>
      </w:tr>
      <w:tr w:rsidR="00E7187B" w14:paraId="53DBF42C" w14:textId="7777777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78D5" w14:textId="64882E23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4431" w14:textId="19DDDECD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0413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EA37" w14:textId="2FA6DB35" w:rsidR="00E7187B" w:rsidRPr="00EF2CAB" w:rsidRDefault="00EF2CAB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了解</w:t>
            </w:r>
            <w:proofErr w:type="gramStart"/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雅思课</w:t>
            </w:r>
            <w:proofErr w:type="gramEnd"/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的作用和地位，形成爱岗敬业的专业能力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EE5C" w14:textId="68720E73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小组讨论，师生交流，学生自主学习，教师总结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929F9" w14:textId="4F35943F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课后作业，课堂练习</w:t>
            </w:r>
          </w:p>
        </w:tc>
      </w:tr>
      <w:tr w:rsidR="00E7187B" w14:paraId="1FE28EC2" w14:textId="7777777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31719" w14:textId="6FB92B92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EF21" w14:textId="53A768F9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0112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7EAE" w14:textId="4C873E08" w:rsidR="00E7187B" w:rsidRPr="00EF2CAB" w:rsidRDefault="007F3D67">
            <w:pPr>
              <w:rPr>
                <w:rFonts w:eastAsiaTheme="minorEastAsia"/>
                <w:sz w:val="18"/>
                <w:szCs w:val="18"/>
              </w:rPr>
            </w:pPr>
            <w:proofErr w:type="gramStart"/>
            <w:r w:rsidRPr="00EF2CAB">
              <w:rPr>
                <w:rFonts w:eastAsiaTheme="minorEastAsia" w:hint="eastAsia"/>
                <w:sz w:val="18"/>
                <w:szCs w:val="18"/>
              </w:rPr>
              <w:t>对雅思口语</w:t>
            </w:r>
            <w:proofErr w:type="gramEnd"/>
            <w:r w:rsidRPr="00EF2CAB">
              <w:rPr>
                <w:rFonts w:eastAsiaTheme="minorEastAsia" w:hint="eastAsia"/>
                <w:sz w:val="18"/>
                <w:szCs w:val="18"/>
              </w:rPr>
              <w:t>中阐释表达自己，能够有效沟通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D42A" w14:textId="1C347C61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小组讨论，师生交流，学生自主学习，教师总结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523B" w14:textId="38771AD7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课后作业，课堂练习</w:t>
            </w:r>
          </w:p>
        </w:tc>
      </w:tr>
    </w:tbl>
    <w:p w14:paraId="518B5C8D" w14:textId="77777777" w:rsidR="00E7187B" w:rsidRDefault="00E7187B">
      <w:pPr>
        <w:rPr>
          <w:rFonts w:ascii="黑体" w:eastAsia="黑体" w:hAnsi="黑体" w:cs="黑体"/>
          <w:sz w:val="24"/>
          <w:szCs w:val="24"/>
        </w:rPr>
      </w:pPr>
    </w:p>
    <w:p w14:paraId="6A6A7047" w14:textId="77777777" w:rsidR="00E7187B" w:rsidRDefault="00765B76">
      <w:pPr>
        <w:widowControl/>
        <w:spacing w:line="288" w:lineRule="auto"/>
        <w:ind w:firstLine="360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六、课程内容</w:t>
      </w:r>
    </w:p>
    <w:p w14:paraId="10623295" w14:textId="77777777" w:rsidR="00E7187B" w:rsidRDefault="00E7187B">
      <w:pPr>
        <w:spacing w:line="288" w:lineRule="auto"/>
        <w:rPr>
          <w:rFonts w:ascii="宋体" w:eastAsia="宋体" w:hAnsi="宋体" w:cs="宋体"/>
          <w:sz w:val="20"/>
          <w:szCs w:val="20"/>
        </w:rPr>
      </w:pPr>
    </w:p>
    <w:tbl>
      <w:tblPr>
        <w:tblStyle w:val="TableNormal"/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5"/>
        <w:gridCol w:w="1710"/>
        <w:gridCol w:w="2031"/>
        <w:gridCol w:w="1883"/>
        <w:gridCol w:w="615"/>
        <w:gridCol w:w="488"/>
        <w:gridCol w:w="738"/>
      </w:tblGrid>
      <w:tr w:rsidR="00E7187B" w14:paraId="559245D5" w14:textId="77777777">
        <w:trPr>
          <w:trHeight w:val="163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28FD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47DA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教学的内容与难点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5D25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教学的知识点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444F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能力要求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6BCE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理论课时数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A743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实践课时数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7EB2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备注</w:t>
            </w:r>
          </w:p>
        </w:tc>
      </w:tr>
      <w:tr w:rsidR="00E7187B" w14:paraId="5D6D3F70" w14:textId="77777777">
        <w:trPr>
          <w:trHeight w:val="8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EE0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第一单元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0AE4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考试介绍，个人信息填写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8A013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考试介绍，个人信息填写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CB2C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掌握最基础题型如拼读字母，抄写数字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41C3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832C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04B4" w14:textId="77777777" w:rsidR="00E7187B" w:rsidRDefault="00E7187B"/>
        </w:tc>
      </w:tr>
      <w:tr w:rsidR="00E7187B" w14:paraId="66A3FD8E" w14:textId="77777777">
        <w:trPr>
          <w:trHeight w:val="5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818E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第二单元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0491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第一部分场景练习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22A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住宿，旅游，休闲，求职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B47E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利用生活常识充分预判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0C5C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DCF2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FA3E" w14:textId="77777777" w:rsidR="00E7187B" w:rsidRDefault="00E7187B"/>
        </w:tc>
      </w:tr>
      <w:tr w:rsidR="00E7187B" w14:paraId="5F327081" w14:textId="77777777">
        <w:trPr>
          <w:trHeight w:val="5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130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第三单元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5A65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句子填空要点总结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C6E3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读题重点和出题设计常见方式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9F0D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重点培养读题的时间和预判的能力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6C20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B628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EEA8" w14:textId="77777777" w:rsidR="00E7187B" w:rsidRDefault="00E7187B"/>
        </w:tc>
      </w:tr>
      <w:tr w:rsidR="00E7187B" w14:paraId="1CCE5808" w14:textId="77777777">
        <w:trPr>
          <w:trHeight w:val="5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FE06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第四单元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FB01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语音要点，地图题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327F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吞音，连读；地图方位表达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29DF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语音知识的强化和对方向判断的方法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33E4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908A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C864" w14:textId="77777777" w:rsidR="00E7187B" w:rsidRDefault="00E7187B"/>
        </w:tc>
      </w:tr>
      <w:tr w:rsidR="00E7187B" w14:paraId="017CEDCC" w14:textId="77777777">
        <w:trPr>
          <w:trHeight w:val="5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EB20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第五单元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E84B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第二部分单选题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4B88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正确选项同义替换和错误选项常见设计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626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对同义替换信息的敏感度。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97DAF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821B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3659" w14:textId="77777777" w:rsidR="00E7187B" w:rsidRDefault="00E7187B"/>
        </w:tc>
      </w:tr>
      <w:tr w:rsidR="00E7187B" w14:paraId="2533D386" w14:textId="77777777">
        <w:trPr>
          <w:trHeight w:val="7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4928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第六单元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5728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第三部分场景练习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4D6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研讨课，辅导课和学习讨论场景。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E6AF" w14:textId="77777777" w:rsidR="00E7187B" w:rsidRDefault="00765B76">
            <w:pPr>
              <w:shd w:val="clear" w:color="auto" w:fill="FFFFFF"/>
              <w:spacing w:line="360" w:lineRule="atLeast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对学科词汇和场景有一定了解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C3CE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95F8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26A9" w14:textId="77777777" w:rsidR="00E7187B" w:rsidRDefault="00E7187B"/>
        </w:tc>
      </w:tr>
      <w:tr w:rsidR="00E7187B" w14:paraId="5B3EA44F" w14:textId="77777777">
        <w:trPr>
          <w:trHeight w:val="8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8303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lastRenderedPageBreak/>
              <w:t xml:space="preserve">第七单元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E0EF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第四部分解题要点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F84E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复习填空方法，讲解在学术部分运用的效果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AD1D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定位答案位置。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1724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7F3F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4C15" w14:textId="77777777" w:rsidR="00E7187B" w:rsidRDefault="00E7187B"/>
        </w:tc>
      </w:tr>
      <w:tr w:rsidR="00E7187B" w14:paraId="7321B709" w14:textId="77777777">
        <w:trPr>
          <w:trHeight w:val="7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4D02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第八单元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0530" w14:textId="77777777" w:rsidR="00E7187B" w:rsidRDefault="00765B76">
            <w:r>
              <w:rPr>
                <w:kern w:val="0"/>
                <w:sz w:val="18"/>
                <w:szCs w:val="18"/>
                <w:lang w:val="zh-TW" w:eastAsia="zh-TW"/>
              </w:rPr>
              <w:t>第四部分场景练习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FCDF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动物，科技，商科，历史。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C935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熟悉场景词汇和内容。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DA0F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4931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AB2D" w14:textId="77777777" w:rsidR="00E7187B" w:rsidRDefault="00E7187B"/>
        </w:tc>
      </w:tr>
    </w:tbl>
    <w:p w14:paraId="6F77BE5E" w14:textId="77777777" w:rsidR="00E7187B" w:rsidRDefault="00E7187B">
      <w:pPr>
        <w:rPr>
          <w:rFonts w:ascii="宋体" w:eastAsia="宋体" w:hAnsi="宋体" w:cs="宋体"/>
          <w:sz w:val="20"/>
          <w:szCs w:val="20"/>
        </w:rPr>
      </w:pPr>
    </w:p>
    <w:p w14:paraId="5FCEFDC7" w14:textId="77777777" w:rsidR="00E7187B" w:rsidRDefault="00765B76">
      <w:pPr>
        <w:spacing w:line="288" w:lineRule="auto"/>
        <w:ind w:right="26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注：本课程共计</w:t>
      </w:r>
      <w:r>
        <w:rPr>
          <w:sz w:val="20"/>
          <w:szCs w:val="20"/>
        </w:rPr>
        <w:t>32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学时。</w:t>
      </w:r>
    </w:p>
    <w:p w14:paraId="22EAAF36" w14:textId="77777777" w:rsidR="00E7187B" w:rsidRDefault="00E7187B">
      <w:pPr>
        <w:spacing w:line="288" w:lineRule="auto"/>
        <w:ind w:right="2520"/>
        <w:rPr>
          <w:sz w:val="20"/>
          <w:szCs w:val="20"/>
        </w:rPr>
      </w:pPr>
    </w:p>
    <w:p w14:paraId="20505E05" w14:textId="77777777" w:rsidR="00E7187B" w:rsidRDefault="00E7187B">
      <w:pPr>
        <w:spacing w:line="288" w:lineRule="auto"/>
        <w:ind w:right="2520"/>
        <w:rPr>
          <w:sz w:val="20"/>
          <w:szCs w:val="20"/>
        </w:rPr>
      </w:pPr>
    </w:p>
    <w:p w14:paraId="4633B085" w14:textId="77777777" w:rsidR="00E7187B" w:rsidRDefault="00765B76">
      <w:pPr>
        <w:spacing w:line="288" w:lineRule="auto"/>
        <w:ind w:right="2520" w:firstLine="480"/>
        <w:rPr>
          <w:sz w:val="20"/>
          <w:szCs w:val="20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八、评价方式与成绩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E7187B" w14:paraId="10C66E78" w14:textId="77777777" w:rsidTr="00D64B40">
        <w:trPr>
          <w:trHeight w:val="6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BBD4" w14:textId="77777777" w:rsidR="00E7187B" w:rsidRDefault="00765B76">
            <w:bookmarkStart w:id="2" w:name="_Hlk34563189"/>
            <w:r>
              <w:rPr>
                <w:rFonts w:ascii="宋体" w:eastAsia="宋体" w:hAnsi="宋体" w:cs="宋体"/>
                <w:lang w:val="zh-TW" w:eastAsia="zh-TW"/>
              </w:rPr>
              <w:t>总评构成（</w:t>
            </w:r>
            <w:r>
              <w:rPr>
                <w:rFonts w:ascii="宋体" w:eastAsia="宋体" w:hAnsi="宋体" w:cs="宋体"/>
              </w:rPr>
              <w:t>1+X</w:t>
            </w:r>
            <w:r>
              <w:rPr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81DD" w14:textId="77777777" w:rsidR="00E7187B" w:rsidRDefault="00765B76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F0EC" w14:textId="77777777" w:rsidR="00E7187B" w:rsidRDefault="00765B76">
            <w:pPr>
              <w:jc w:val="center"/>
            </w:pPr>
            <w:r>
              <w:rPr>
                <w:rFonts w:ascii="宋体" w:eastAsia="宋体" w:hAnsi="宋体" w:cs="宋体"/>
                <w:shd w:val="clear" w:color="auto" w:fill="FFFF00"/>
                <w:lang w:val="zh-TW" w:eastAsia="zh-TW"/>
              </w:rPr>
              <w:t>占比</w:t>
            </w:r>
          </w:p>
        </w:tc>
      </w:tr>
      <w:tr w:rsidR="00E7187B" w14:paraId="0BA868A9" w14:textId="77777777" w:rsidTr="00D64B40">
        <w:trPr>
          <w:trHeight w:val="3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B82E" w14:textId="77777777" w:rsidR="00E7187B" w:rsidRDefault="00765B76" w:rsidP="00D64B40">
            <w:pPr>
              <w:jc w:val="center"/>
            </w:pPr>
            <w:r>
              <w:rPr>
                <w:rFonts w:ascii="宋体" w:eastAsia="宋体" w:hAnsi="宋体" w:cs="宋体"/>
                <w:shd w:val="clear" w:color="auto" w:fill="FFFF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743C" w14:textId="77777777" w:rsidR="00E7187B" w:rsidRDefault="00765B76" w:rsidP="00D64B4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期末考试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EC21" w14:textId="34D515EE" w:rsidR="00E7187B" w:rsidRDefault="00D64B40" w:rsidP="00D64B40">
            <w:pPr>
              <w:jc w:val="center"/>
            </w:pPr>
            <w:r>
              <w:rPr>
                <w:rFonts w:ascii="宋体" w:eastAsia="宋体" w:hAnsi="宋体" w:cs="宋体"/>
              </w:rPr>
              <w:t>40</w:t>
            </w:r>
            <w:r w:rsidR="00765B76">
              <w:rPr>
                <w:rFonts w:ascii="宋体" w:eastAsia="宋体" w:hAnsi="宋体" w:cs="宋体"/>
              </w:rPr>
              <w:t>%</w:t>
            </w:r>
          </w:p>
        </w:tc>
      </w:tr>
      <w:tr w:rsidR="00E7187B" w14:paraId="72B38545" w14:textId="77777777" w:rsidTr="00D64B40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D77C" w14:textId="3B536485" w:rsidR="00E7187B" w:rsidRDefault="00D64B40" w:rsidP="00D64B4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A3D0" w14:textId="29B3B38C" w:rsidR="00E7187B" w:rsidRDefault="00D64B40" w:rsidP="00D64B40">
            <w:pPr>
              <w:jc w:val="center"/>
            </w:pPr>
            <w:r>
              <w:rPr>
                <w:rFonts w:ascii="宋体" w:eastAsia="宋体" w:hAnsi="宋体" w:cs="宋体" w:hint="eastAsia"/>
              </w:rPr>
              <w:t>口语与听力练习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2E64" w14:textId="77B483F3" w:rsidR="00E7187B" w:rsidRPr="00D64B40" w:rsidRDefault="00D64B40" w:rsidP="00D64B4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tr w:rsidR="00E7187B" w14:paraId="1FF15883" w14:textId="77777777" w:rsidTr="00D64B40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AB30" w14:textId="163DCD98" w:rsidR="00E7187B" w:rsidRDefault="00D64B40" w:rsidP="00D64B4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4BD8" w14:textId="3F4B199B" w:rsidR="00E7187B" w:rsidRDefault="00D64B40" w:rsidP="00D64B40">
            <w:pPr>
              <w:jc w:val="center"/>
            </w:pPr>
            <w:r>
              <w:rPr>
                <w:rFonts w:ascii="宋体" w:eastAsia="宋体" w:hAnsi="宋体" w:cs="宋体" w:hint="eastAsia"/>
              </w:rPr>
              <w:t>阅读练习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7D9A" w14:textId="10E9E2E7" w:rsidR="00E7187B" w:rsidRPr="00D64B40" w:rsidRDefault="00D64B40" w:rsidP="00D64B4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tr w:rsidR="00E7187B" w14:paraId="7C5A6147" w14:textId="77777777" w:rsidTr="00D64B40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4BB8" w14:textId="44286F4B" w:rsidR="00E7187B" w:rsidRDefault="00D64B40" w:rsidP="00D64B4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992D" w14:textId="3F222900" w:rsidR="00E7187B" w:rsidRDefault="00D64B40" w:rsidP="00D64B40">
            <w:pPr>
              <w:jc w:val="center"/>
            </w:pPr>
            <w:r>
              <w:rPr>
                <w:rFonts w:ascii="宋体" w:eastAsia="宋体" w:hAnsi="宋体" w:cs="宋体" w:hint="eastAsia"/>
              </w:rPr>
              <w:t>写作练习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72A31" w14:textId="16C209BE" w:rsidR="00E7187B" w:rsidRPr="00D64B40" w:rsidRDefault="00D64B40" w:rsidP="00D64B4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bookmarkEnd w:id="2"/>
    </w:tbl>
    <w:p w14:paraId="3252EBF0" w14:textId="77777777" w:rsidR="00E7187B" w:rsidRDefault="00E7187B">
      <w:pPr>
        <w:spacing w:before="120" w:after="120"/>
        <w:rPr>
          <w:rFonts w:ascii="宋体" w:eastAsia="宋体" w:hAnsi="宋体" w:cs="宋体"/>
          <w:sz w:val="20"/>
          <w:szCs w:val="20"/>
          <w:shd w:val="clear" w:color="auto" w:fill="FFFF00"/>
        </w:rPr>
      </w:pPr>
    </w:p>
    <w:p w14:paraId="32321581" w14:textId="77777777" w:rsidR="00E7187B" w:rsidRDefault="00E7187B">
      <w:pPr>
        <w:spacing w:line="288" w:lineRule="auto"/>
        <w:ind w:firstLine="840"/>
        <w:rPr>
          <w:sz w:val="28"/>
          <w:szCs w:val="28"/>
        </w:rPr>
      </w:pPr>
    </w:p>
    <w:p w14:paraId="466FBBFF" w14:textId="77777777" w:rsidR="00E7187B" w:rsidRDefault="00E7187B">
      <w:pPr>
        <w:spacing w:line="288" w:lineRule="auto"/>
        <w:ind w:firstLine="840"/>
        <w:rPr>
          <w:sz w:val="28"/>
          <w:szCs w:val="28"/>
        </w:rPr>
      </w:pPr>
    </w:p>
    <w:p w14:paraId="478C0013" w14:textId="2056DD5C" w:rsidR="00E7187B" w:rsidRPr="00D769FB" w:rsidRDefault="00765B76">
      <w:pPr>
        <w:spacing w:line="288" w:lineRule="auto"/>
        <w:ind w:firstLine="840"/>
        <w:rPr>
          <w:rFonts w:eastAsia="PMingLiU"/>
          <w:sz w:val="28"/>
          <w:szCs w:val="28"/>
          <w:lang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撰写人：</w:t>
      </w:r>
      <w:r>
        <w:rPr>
          <w:rFonts w:ascii="宋体" w:eastAsia="宋体" w:hAnsi="宋体" w:cs="宋体"/>
          <w:sz w:val="28"/>
          <w:szCs w:val="28"/>
          <w:lang w:val="zh-CN"/>
        </w:rPr>
        <w:t>张伊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 xml:space="preserve">     </w:t>
      </w:r>
      <w:r w:rsidR="00D769FB">
        <w:rPr>
          <w:rFonts w:ascii="宋体" w:eastAsia="PMingLiU" w:hAnsi="宋体" w:cs="宋体"/>
          <w:sz w:val="28"/>
          <w:szCs w:val="28"/>
          <w:lang w:val="zh-TW" w:eastAsia="zh-TW"/>
        </w:rPr>
        <w:t xml:space="preserve">         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系主任审核签名：</w:t>
      </w:r>
      <w:r w:rsidR="00D769FB">
        <w:rPr>
          <w:rFonts w:ascii="宋体" w:eastAsia="宋体" w:hAnsi="宋体" w:cs="宋体" w:hint="eastAsia"/>
          <w:sz w:val="28"/>
          <w:szCs w:val="28"/>
          <w:lang w:val="zh-TW"/>
        </w:rPr>
        <w:t>张建民</w:t>
      </w:r>
    </w:p>
    <w:p w14:paraId="60EBBBF5" w14:textId="18452A5B" w:rsidR="00E7187B" w:rsidRDefault="00765B76">
      <w:pPr>
        <w:spacing w:line="288" w:lineRule="auto"/>
        <w:ind w:firstLine="840"/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审核时间：</w:t>
      </w:r>
      <w:r>
        <w:rPr>
          <w:sz w:val="28"/>
          <w:szCs w:val="28"/>
        </w:rPr>
        <w:t>20</w:t>
      </w:r>
      <w:r w:rsidR="00D64B4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64B40">
        <w:rPr>
          <w:sz w:val="28"/>
          <w:szCs w:val="28"/>
        </w:rPr>
        <w:t>3</w:t>
      </w:r>
      <w:r>
        <w:rPr>
          <w:sz w:val="28"/>
          <w:szCs w:val="28"/>
        </w:rPr>
        <w:t>.3</w:t>
      </w:r>
    </w:p>
    <w:p w14:paraId="4E9684CA" w14:textId="77777777" w:rsidR="00E7187B" w:rsidRDefault="00E7187B"/>
    <w:sectPr w:rsidR="00E7187B" w:rsidSect="00E7187B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9C3B" w14:textId="77777777" w:rsidR="00255AB7" w:rsidRDefault="00255AB7" w:rsidP="00E7187B">
      <w:r>
        <w:separator/>
      </w:r>
    </w:p>
  </w:endnote>
  <w:endnote w:type="continuationSeparator" w:id="0">
    <w:p w14:paraId="59AC88FC" w14:textId="77777777" w:rsidR="00255AB7" w:rsidRDefault="00255AB7" w:rsidP="00E7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9176" w14:textId="77777777" w:rsidR="00255AB7" w:rsidRDefault="00255AB7" w:rsidP="00E7187B">
      <w:r>
        <w:separator/>
      </w:r>
    </w:p>
  </w:footnote>
  <w:footnote w:type="continuationSeparator" w:id="0">
    <w:p w14:paraId="1DA6EC05" w14:textId="77777777" w:rsidR="00255AB7" w:rsidRDefault="00255AB7" w:rsidP="00E7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7B"/>
    <w:rsid w:val="000445C2"/>
    <w:rsid w:val="000E20C0"/>
    <w:rsid w:val="00255AB7"/>
    <w:rsid w:val="002577EE"/>
    <w:rsid w:val="005739AF"/>
    <w:rsid w:val="00765B76"/>
    <w:rsid w:val="007F3D67"/>
    <w:rsid w:val="008D0245"/>
    <w:rsid w:val="00D64B40"/>
    <w:rsid w:val="00D769FB"/>
    <w:rsid w:val="00E7187B"/>
    <w:rsid w:val="00EF2CAB"/>
    <w:rsid w:val="00F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4282E"/>
  <w15:docId w15:val="{15F11A50-054A-4E41-ACF1-790BF93A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187B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187B"/>
    <w:rPr>
      <w:u w:val="single"/>
    </w:rPr>
  </w:style>
  <w:style w:type="table" w:customStyle="1" w:styleId="TableNormal">
    <w:name w:val="Table Normal"/>
    <w:rsid w:val="00E71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E7187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5EE9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F3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5EE9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F35EE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5EE9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zjm</cp:lastModifiedBy>
  <cp:revision>2</cp:revision>
  <dcterms:created xsi:type="dcterms:W3CDTF">2020-03-09T01:54:00Z</dcterms:created>
  <dcterms:modified xsi:type="dcterms:W3CDTF">2020-03-09T01:54:00Z</dcterms:modified>
</cp:coreProperties>
</file>