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BA407" w14:textId="5ACF2B70" w:rsidR="00755810" w:rsidRPr="007C0154" w:rsidRDefault="00D1217E">
      <w:pPr>
        <w:spacing w:line="288" w:lineRule="auto"/>
        <w:jc w:val="center"/>
        <w:rPr>
          <w:rFonts w:ascii="方正小标宋简体" w:hAnsi="宋体"/>
          <w:bCs/>
          <w:color w:val="000000" w:themeColor="text1"/>
          <w:kern w:val="0"/>
          <w:szCs w:val="21"/>
        </w:rPr>
      </w:pPr>
      <w:r w:rsidRPr="007C0154">
        <w:rPr>
          <w:rFonts w:asciiTheme="minorEastAsia" w:eastAsiaTheme="minorEastAsia" w:hAnsiTheme="minorEastAsia" w:hint="eastAsia"/>
          <w:bCs/>
          <w:color w:val="000000" w:themeColor="text1"/>
          <w:kern w:val="0"/>
          <w:sz w:val="40"/>
          <w:szCs w:val="40"/>
        </w:rPr>
        <w:t xml:space="preserve"> </w:t>
      </w:r>
      <w:r w:rsidR="000425B0">
        <w:rPr>
          <w:noProof/>
          <w:color w:val="000000" w:themeColor="text1"/>
        </w:rPr>
        <mc:AlternateContent>
          <mc:Choice Requires="wps">
            <w:drawing>
              <wp:anchor distT="0" distB="0" distL="114300" distR="114300" simplePos="0" relativeHeight="251658240" behindDoc="0" locked="0" layoutInCell="1" allowOverlap="1" wp14:anchorId="1F5295C8" wp14:editId="6D4DC017">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3E48DED1" w14:textId="77777777" w:rsidR="00E2079C" w:rsidRDefault="00E2079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14:paraId="3E48DED1" w14:textId="77777777" w:rsidR="00E2079C" w:rsidRDefault="00E2079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Pr="007C0154">
        <w:rPr>
          <w:rFonts w:asciiTheme="minorEastAsia" w:eastAsiaTheme="minorEastAsia" w:hAnsiTheme="minorEastAsia" w:hint="eastAsia"/>
          <w:bCs/>
          <w:color w:val="000000" w:themeColor="text1"/>
          <w:kern w:val="0"/>
          <w:sz w:val="40"/>
          <w:szCs w:val="40"/>
        </w:rPr>
        <w:t xml:space="preserve">     </w:t>
      </w:r>
    </w:p>
    <w:p w14:paraId="3F70445C" w14:textId="77777777" w:rsidR="00094941" w:rsidRPr="007C0154" w:rsidRDefault="00094941" w:rsidP="00094941">
      <w:pPr>
        <w:spacing w:line="288" w:lineRule="auto"/>
        <w:jc w:val="center"/>
        <w:rPr>
          <w:color w:val="000000" w:themeColor="text1"/>
          <w:sz w:val="28"/>
          <w:szCs w:val="30"/>
        </w:rPr>
      </w:pPr>
      <w:r w:rsidRPr="007C0154">
        <w:rPr>
          <w:rFonts w:hint="eastAsia"/>
          <w:color w:val="000000" w:themeColor="text1"/>
          <w:sz w:val="28"/>
          <w:szCs w:val="30"/>
        </w:rPr>
        <w:t>【音乐鉴赏】</w:t>
      </w:r>
    </w:p>
    <w:p w14:paraId="50FB5085" w14:textId="77777777" w:rsidR="00094941" w:rsidRPr="007C0154" w:rsidRDefault="00094941" w:rsidP="00094941">
      <w:pPr>
        <w:shd w:val="clear" w:color="auto" w:fill="F5F5F5"/>
        <w:jc w:val="center"/>
        <w:textAlignment w:val="top"/>
        <w:rPr>
          <w:rFonts w:ascii="Arial" w:hAnsi="Arial" w:cs="Arial"/>
          <w:color w:val="000000" w:themeColor="text1"/>
          <w:kern w:val="0"/>
          <w:sz w:val="20"/>
          <w:szCs w:val="20"/>
        </w:rPr>
      </w:pPr>
      <w:r w:rsidRPr="007C0154">
        <w:rPr>
          <w:rFonts w:hint="eastAsia"/>
          <w:color w:val="000000" w:themeColor="text1"/>
          <w:sz w:val="28"/>
          <w:szCs w:val="30"/>
        </w:rPr>
        <w:t>【</w:t>
      </w:r>
      <w:r w:rsidRPr="007C0154">
        <w:rPr>
          <w:rFonts w:hint="eastAsia"/>
          <w:color w:val="000000" w:themeColor="text1"/>
          <w:sz w:val="28"/>
          <w:szCs w:val="30"/>
        </w:rPr>
        <w:t>Music Appreciation</w:t>
      </w:r>
      <w:r w:rsidRPr="007C0154">
        <w:rPr>
          <w:rFonts w:hint="eastAsia"/>
          <w:color w:val="000000" w:themeColor="text1"/>
          <w:sz w:val="28"/>
          <w:szCs w:val="30"/>
        </w:rPr>
        <w:t>】</w:t>
      </w:r>
      <w:bookmarkStart w:id="0" w:name="a2"/>
      <w:bookmarkEnd w:id="0"/>
    </w:p>
    <w:p w14:paraId="544CD109" w14:textId="77777777" w:rsidR="00755810" w:rsidRPr="007C0154" w:rsidRDefault="00D1217E" w:rsidP="007C0154">
      <w:pPr>
        <w:spacing w:beforeLines="50" w:before="156" w:afterLines="50" w:after="156" w:line="288" w:lineRule="auto"/>
        <w:ind w:firstLineChars="150" w:firstLine="360"/>
        <w:rPr>
          <w:color w:val="000000" w:themeColor="text1"/>
          <w:sz w:val="30"/>
          <w:szCs w:val="30"/>
        </w:rPr>
      </w:pPr>
      <w:r w:rsidRPr="007C0154">
        <w:rPr>
          <w:rFonts w:ascii="黑体" w:eastAsia="黑体" w:hAnsi="宋体"/>
          <w:color w:val="000000" w:themeColor="text1"/>
          <w:sz w:val="24"/>
        </w:rPr>
        <w:t>一</w:t>
      </w:r>
      <w:r w:rsidRPr="007C0154">
        <w:rPr>
          <w:rFonts w:ascii="黑体" w:eastAsia="黑体" w:hAnsi="宋体" w:hint="eastAsia"/>
          <w:color w:val="000000" w:themeColor="text1"/>
          <w:sz w:val="24"/>
        </w:rPr>
        <w:t>、</w:t>
      </w:r>
      <w:r w:rsidRPr="007C0154">
        <w:rPr>
          <w:rFonts w:ascii="黑体" w:eastAsia="黑体" w:hAnsi="宋体"/>
          <w:color w:val="000000" w:themeColor="text1"/>
          <w:sz w:val="24"/>
        </w:rPr>
        <w:t>基本信息（必填项）</w:t>
      </w:r>
    </w:p>
    <w:p w14:paraId="21FC347E" w14:textId="77777777" w:rsidR="00755810" w:rsidRPr="007C0154" w:rsidRDefault="00D1217E" w:rsidP="007C0154">
      <w:pPr>
        <w:snapToGrid w:val="0"/>
        <w:spacing w:line="288" w:lineRule="auto"/>
        <w:ind w:firstLineChars="196" w:firstLine="392"/>
        <w:rPr>
          <w:color w:val="000000" w:themeColor="text1"/>
          <w:sz w:val="20"/>
          <w:szCs w:val="20"/>
        </w:rPr>
      </w:pPr>
      <w:r w:rsidRPr="007C0154">
        <w:rPr>
          <w:bCs/>
          <w:color w:val="000000" w:themeColor="text1"/>
          <w:sz w:val="20"/>
          <w:szCs w:val="20"/>
        </w:rPr>
        <w:t>课程代码：</w:t>
      </w:r>
      <w:r w:rsidRPr="007C0154">
        <w:rPr>
          <w:color w:val="000000" w:themeColor="text1"/>
          <w:sz w:val="20"/>
          <w:szCs w:val="20"/>
        </w:rPr>
        <w:t>【</w:t>
      </w:r>
      <w:r w:rsidR="00094941" w:rsidRPr="007C0154">
        <w:rPr>
          <w:rFonts w:hint="eastAsia"/>
          <w:color w:val="000000" w:themeColor="text1"/>
          <w:sz w:val="20"/>
          <w:szCs w:val="20"/>
        </w:rPr>
        <w:t>2030268</w:t>
      </w:r>
      <w:r w:rsidRPr="007C0154">
        <w:rPr>
          <w:color w:val="000000" w:themeColor="text1"/>
          <w:sz w:val="20"/>
          <w:szCs w:val="20"/>
        </w:rPr>
        <w:t>】</w:t>
      </w:r>
    </w:p>
    <w:p w14:paraId="637680AA" w14:textId="77777777" w:rsidR="00094941" w:rsidRPr="007C0154" w:rsidRDefault="00094941" w:rsidP="007C0154">
      <w:pPr>
        <w:snapToGrid w:val="0"/>
        <w:spacing w:line="288" w:lineRule="auto"/>
        <w:ind w:firstLineChars="196" w:firstLine="392"/>
        <w:rPr>
          <w:color w:val="000000" w:themeColor="text1"/>
          <w:szCs w:val="21"/>
        </w:rPr>
      </w:pPr>
      <w:r w:rsidRPr="007C0154">
        <w:rPr>
          <w:bCs/>
          <w:color w:val="000000" w:themeColor="text1"/>
          <w:sz w:val="20"/>
          <w:szCs w:val="20"/>
        </w:rPr>
        <w:t>课程学分：</w:t>
      </w:r>
      <w:r w:rsidRPr="007C0154">
        <w:rPr>
          <w:color w:val="000000" w:themeColor="text1"/>
          <w:sz w:val="20"/>
          <w:szCs w:val="20"/>
        </w:rPr>
        <w:t>【</w:t>
      </w:r>
      <w:r w:rsidRPr="007C0154">
        <w:rPr>
          <w:rFonts w:hint="eastAsia"/>
          <w:color w:val="000000" w:themeColor="text1"/>
          <w:sz w:val="20"/>
          <w:szCs w:val="20"/>
        </w:rPr>
        <w:t>32</w:t>
      </w:r>
      <w:r w:rsidRPr="007C0154">
        <w:rPr>
          <w:color w:val="000000" w:themeColor="text1"/>
          <w:sz w:val="20"/>
          <w:szCs w:val="20"/>
        </w:rPr>
        <w:t>】</w:t>
      </w:r>
    </w:p>
    <w:p w14:paraId="5432F11E" w14:textId="77777777" w:rsidR="00094941" w:rsidRPr="007C0154" w:rsidRDefault="00094941" w:rsidP="007C0154">
      <w:pPr>
        <w:snapToGrid w:val="0"/>
        <w:spacing w:line="288" w:lineRule="auto"/>
        <w:ind w:firstLineChars="196" w:firstLine="392"/>
        <w:rPr>
          <w:color w:val="000000" w:themeColor="text1"/>
          <w:szCs w:val="21"/>
        </w:rPr>
      </w:pPr>
      <w:r w:rsidRPr="007C0154">
        <w:rPr>
          <w:bCs/>
          <w:color w:val="000000" w:themeColor="text1"/>
          <w:sz w:val="20"/>
          <w:szCs w:val="20"/>
        </w:rPr>
        <w:t>面向专业：</w:t>
      </w:r>
      <w:r w:rsidRPr="007C0154">
        <w:rPr>
          <w:color w:val="000000" w:themeColor="text1"/>
          <w:sz w:val="20"/>
          <w:szCs w:val="20"/>
        </w:rPr>
        <w:t>【</w:t>
      </w:r>
      <w:r w:rsidRPr="007C0154">
        <w:rPr>
          <w:rFonts w:hint="eastAsia"/>
          <w:color w:val="000000" w:themeColor="text1"/>
          <w:sz w:val="20"/>
          <w:szCs w:val="20"/>
        </w:rPr>
        <w:t>16</w:t>
      </w:r>
      <w:r w:rsidRPr="007C0154">
        <w:rPr>
          <w:rFonts w:hint="eastAsia"/>
          <w:color w:val="000000" w:themeColor="text1"/>
          <w:sz w:val="20"/>
          <w:szCs w:val="20"/>
        </w:rPr>
        <w:t>秘书</w:t>
      </w:r>
      <w:r w:rsidRPr="007C0154">
        <w:rPr>
          <w:color w:val="000000" w:themeColor="text1"/>
          <w:sz w:val="20"/>
          <w:szCs w:val="20"/>
        </w:rPr>
        <w:t>】</w:t>
      </w:r>
    </w:p>
    <w:p w14:paraId="4158F34D" w14:textId="77777777" w:rsidR="00094941" w:rsidRPr="007C0154" w:rsidRDefault="00094941" w:rsidP="007C0154">
      <w:pPr>
        <w:snapToGrid w:val="0"/>
        <w:spacing w:line="288" w:lineRule="auto"/>
        <w:ind w:firstLineChars="196" w:firstLine="392"/>
        <w:rPr>
          <w:color w:val="000000" w:themeColor="text1"/>
          <w:sz w:val="20"/>
          <w:szCs w:val="20"/>
        </w:rPr>
      </w:pPr>
      <w:r w:rsidRPr="007C0154">
        <w:rPr>
          <w:bCs/>
          <w:color w:val="000000" w:themeColor="text1"/>
          <w:sz w:val="20"/>
          <w:szCs w:val="20"/>
        </w:rPr>
        <w:t>课程性质：</w:t>
      </w:r>
      <w:r w:rsidRPr="007C0154">
        <w:rPr>
          <w:color w:val="000000" w:themeColor="text1"/>
          <w:sz w:val="20"/>
          <w:szCs w:val="20"/>
        </w:rPr>
        <w:t>【</w:t>
      </w:r>
      <w:r w:rsidRPr="007C0154">
        <w:rPr>
          <w:rFonts w:hint="eastAsia"/>
          <w:color w:val="000000" w:themeColor="text1"/>
          <w:sz w:val="20"/>
          <w:szCs w:val="20"/>
        </w:rPr>
        <w:t>院级必修课</w:t>
      </w:r>
      <w:r w:rsidRPr="007C0154">
        <w:rPr>
          <w:color w:val="000000" w:themeColor="text1"/>
          <w:sz w:val="20"/>
          <w:szCs w:val="20"/>
        </w:rPr>
        <w:t>】</w:t>
      </w:r>
    </w:p>
    <w:p w14:paraId="0C7A9DED" w14:textId="77777777" w:rsidR="00094941" w:rsidRPr="007C0154" w:rsidRDefault="00094941" w:rsidP="007C0154">
      <w:pPr>
        <w:snapToGrid w:val="0"/>
        <w:spacing w:line="288" w:lineRule="auto"/>
        <w:ind w:firstLineChars="196" w:firstLine="392"/>
        <w:rPr>
          <w:bCs/>
          <w:color w:val="000000" w:themeColor="text1"/>
          <w:szCs w:val="21"/>
        </w:rPr>
      </w:pPr>
      <w:r w:rsidRPr="007C0154">
        <w:rPr>
          <w:bCs/>
          <w:color w:val="000000" w:themeColor="text1"/>
          <w:sz w:val="20"/>
          <w:szCs w:val="20"/>
        </w:rPr>
        <w:t>开课院系：</w:t>
      </w:r>
      <w:r w:rsidRPr="007C0154">
        <w:rPr>
          <w:rFonts w:hint="eastAsia"/>
          <w:bCs/>
          <w:color w:val="000000" w:themeColor="text1"/>
          <w:sz w:val="20"/>
          <w:szCs w:val="20"/>
        </w:rPr>
        <w:t>新闻传播学院</w:t>
      </w:r>
    </w:p>
    <w:p w14:paraId="5709557A" w14:textId="77777777" w:rsidR="00094941" w:rsidRPr="007C0154" w:rsidRDefault="00094941" w:rsidP="007C0154">
      <w:pPr>
        <w:snapToGrid w:val="0"/>
        <w:spacing w:line="288" w:lineRule="auto"/>
        <w:ind w:firstLineChars="196" w:firstLine="392"/>
        <w:rPr>
          <w:color w:val="000000" w:themeColor="text1"/>
          <w:sz w:val="20"/>
          <w:szCs w:val="20"/>
        </w:rPr>
      </w:pPr>
      <w:r w:rsidRPr="007C0154">
        <w:rPr>
          <w:bCs/>
          <w:color w:val="000000" w:themeColor="text1"/>
          <w:sz w:val="20"/>
          <w:szCs w:val="20"/>
        </w:rPr>
        <w:t>使用教材：</w:t>
      </w:r>
      <w:r w:rsidRPr="007C0154">
        <w:rPr>
          <w:rFonts w:hint="eastAsia"/>
          <w:bCs/>
          <w:color w:val="000000" w:themeColor="text1"/>
          <w:sz w:val="20"/>
          <w:szCs w:val="20"/>
        </w:rPr>
        <w:t>自编教材</w:t>
      </w:r>
    </w:p>
    <w:p w14:paraId="1C2114FF" w14:textId="77777777" w:rsidR="00094941" w:rsidRPr="007C0154" w:rsidRDefault="00094941" w:rsidP="007C0154">
      <w:pPr>
        <w:snapToGrid w:val="0"/>
        <w:spacing w:line="288" w:lineRule="auto"/>
        <w:ind w:firstLineChars="396" w:firstLine="792"/>
        <w:rPr>
          <w:color w:val="000000" w:themeColor="text1"/>
          <w:szCs w:val="21"/>
        </w:rPr>
      </w:pPr>
      <w:r w:rsidRPr="007C0154">
        <w:rPr>
          <w:color w:val="000000" w:themeColor="text1"/>
          <w:sz w:val="20"/>
          <w:szCs w:val="20"/>
        </w:rPr>
        <w:t>教材【书名作者出版社版本信息】</w:t>
      </w:r>
    </w:p>
    <w:p w14:paraId="3C2F2ECA" w14:textId="77777777" w:rsidR="00094941" w:rsidRPr="007C0154" w:rsidRDefault="00094941" w:rsidP="007C0154">
      <w:pPr>
        <w:snapToGrid w:val="0"/>
        <w:spacing w:line="288" w:lineRule="auto"/>
        <w:ind w:leftChars="342" w:left="718" w:firstLineChars="50" w:firstLine="100"/>
        <w:rPr>
          <w:color w:val="000000" w:themeColor="text1"/>
          <w:szCs w:val="21"/>
        </w:rPr>
      </w:pPr>
      <w:r w:rsidRPr="007C0154">
        <w:rPr>
          <w:color w:val="000000" w:themeColor="text1"/>
          <w:sz w:val="20"/>
          <w:szCs w:val="20"/>
        </w:rPr>
        <w:t>参考</w:t>
      </w:r>
      <w:r w:rsidRPr="007C0154">
        <w:rPr>
          <w:rFonts w:hint="eastAsia"/>
          <w:color w:val="000000" w:themeColor="text1"/>
          <w:sz w:val="20"/>
          <w:szCs w:val="20"/>
        </w:rPr>
        <w:t>书目</w:t>
      </w:r>
      <w:r w:rsidRPr="007C0154">
        <w:rPr>
          <w:color w:val="000000" w:themeColor="text1"/>
          <w:sz w:val="20"/>
          <w:szCs w:val="20"/>
        </w:rPr>
        <w:t>【</w:t>
      </w:r>
      <w:r w:rsidRPr="007C0154">
        <w:rPr>
          <w:rFonts w:hint="eastAsia"/>
          <w:color w:val="000000" w:themeColor="text1"/>
          <w:sz w:val="20"/>
          <w:szCs w:val="20"/>
        </w:rPr>
        <w:t>世界音乐欣赏</w:t>
      </w:r>
      <w:r w:rsidRPr="007C0154">
        <w:rPr>
          <w:rFonts w:hint="eastAsia"/>
          <w:color w:val="000000" w:themeColor="text1"/>
          <w:sz w:val="20"/>
          <w:szCs w:val="20"/>
        </w:rPr>
        <w:t xml:space="preserve"> </w:t>
      </w:r>
      <w:r w:rsidRPr="007C0154">
        <w:rPr>
          <w:rFonts w:hint="eastAsia"/>
          <w:color w:val="000000" w:themeColor="text1"/>
          <w:sz w:val="20"/>
          <w:szCs w:val="20"/>
        </w:rPr>
        <w:t>聆听音乐</w:t>
      </w:r>
      <w:r w:rsidRPr="007C0154">
        <w:rPr>
          <w:rFonts w:hint="eastAsia"/>
          <w:color w:val="000000" w:themeColor="text1"/>
          <w:sz w:val="20"/>
          <w:szCs w:val="20"/>
        </w:rPr>
        <w:t xml:space="preserve"> </w:t>
      </w:r>
      <w:r w:rsidRPr="007C0154">
        <w:rPr>
          <w:rFonts w:hint="eastAsia"/>
          <w:color w:val="000000" w:themeColor="text1"/>
          <w:sz w:val="20"/>
          <w:szCs w:val="20"/>
        </w:rPr>
        <w:t>中西方音乐史等</w:t>
      </w:r>
      <w:r w:rsidRPr="007C0154">
        <w:rPr>
          <w:color w:val="000000" w:themeColor="text1"/>
          <w:sz w:val="20"/>
          <w:szCs w:val="20"/>
        </w:rPr>
        <w:t>】</w:t>
      </w:r>
    </w:p>
    <w:p w14:paraId="7922BF0A" w14:textId="0188F2C1" w:rsidR="00094941" w:rsidRPr="007C0154" w:rsidRDefault="00094941" w:rsidP="000425B0">
      <w:pPr>
        <w:snapToGrid w:val="0"/>
        <w:spacing w:line="288" w:lineRule="auto"/>
        <w:ind w:firstLineChars="196" w:firstLine="392"/>
        <w:jc w:val="left"/>
        <w:rPr>
          <w:color w:val="000000" w:themeColor="text1"/>
          <w:sz w:val="20"/>
          <w:szCs w:val="20"/>
        </w:rPr>
      </w:pPr>
      <w:r w:rsidRPr="007C0154">
        <w:rPr>
          <w:rFonts w:hint="eastAsia"/>
          <w:bCs/>
          <w:color w:val="000000" w:themeColor="text1"/>
          <w:sz w:val="20"/>
          <w:szCs w:val="20"/>
        </w:rPr>
        <w:t>课程网站网址：</w:t>
      </w:r>
      <w:r w:rsidR="000425B0" w:rsidRPr="000425B0">
        <w:rPr>
          <w:bCs/>
          <w:color w:val="000000" w:themeColor="text1"/>
          <w:sz w:val="20"/>
          <w:szCs w:val="20"/>
        </w:rPr>
        <w:t>https://elearning.gench.edu.cn:8443/webapps/portal/execute/tabs/tabAction?tab_tab_group_id=_1_1</w:t>
      </w:r>
    </w:p>
    <w:p w14:paraId="5AB59C24" w14:textId="77777777" w:rsidR="00755810" w:rsidRPr="007C0154" w:rsidRDefault="00D1217E" w:rsidP="007C0154">
      <w:pPr>
        <w:adjustRightInd w:val="0"/>
        <w:snapToGrid w:val="0"/>
        <w:spacing w:beforeLines="50" w:before="156" w:afterLines="50" w:after="156" w:line="288" w:lineRule="auto"/>
        <w:ind w:firstLineChars="145" w:firstLine="348"/>
        <w:rPr>
          <w:color w:val="000000" w:themeColor="text1"/>
          <w:sz w:val="24"/>
          <w:szCs w:val="20"/>
        </w:rPr>
      </w:pPr>
      <w:bookmarkStart w:id="1" w:name="_GoBack"/>
      <w:bookmarkEnd w:id="1"/>
      <w:r w:rsidRPr="007C0154">
        <w:rPr>
          <w:rFonts w:ascii="黑体" w:eastAsia="黑体" w:hAnsi="宋体"/>
          <w:color w:val="000000" w:themeColor="text1"/>
          <w:sz w:val="24"/>
        </w:rPr>
        <w:t>二</w:t>
      </w:r>
      <w:r w:rsidRPr="007C0154">
        <w:rPr>
          <w:rFonts w:ascii="黑体" w:eastAsia="黑体" w:hAnsi="宋体" w:hint="eastAsia"/>
          <w:color w:val="000000" w:themeColor="text1"/>
          <w:sz w:val="24"/>
        </w:rPr>
        <w:t>、</w:t>
      </w:r>
      <w:r w:rsidRPr="007C0154">
        <w:rPr>
          <w:rFonts w:ascii="黑体" w:eastAsia="黑体" w:hAnsi="宋体"/>
          <w:color w:val="000000" w:themeColor="text1"/>
          <w:sz w:val="24"/>
        </w:rPr>
        <w:t>课程简介（必填项）</w:t>
      </w:r>
    </w:p>
    <w:p w14:paraId="0433F171" w14:textId="77777777" w:rsidR="00755810" w:rsidRPr="007C0154" w:rsidRDefault="00D1217E" w:rsidP="007C0154">
      <w:pPr>
        <w:snapToGrid w:val="0"/>
        <w:spacing w:line="288" w:lineRule="auto"/>
        <w:ind w:firstLineChars="200" w:firstLine="400"/>
        <w:rPr>
          <w:color w:val="000000" w:themeColor="text1"/>
          <w:sz w:val="20"/>
          <w:szCs w:val="20"/>
        </w:rPr>
      </w:pPr>
      <w:r w:rsidRPr="007C0154">
        <w:rPr>
          <w:color w:val="000000" w:themeColor="text1"/>
          <w:sz w:val="20"/>
          <w:szCs w:val="20"/>
        </w:rPr>
        <w:t>此处概述课程</w:t>
      </w:r>
      <w:r w:rsidRPr="007C0154">
        <w:rPr>
          <w:rFonts w:hint="eastAsia"/>
          <w:color w:val="000000" w:themeColor="text1"/>
          <w:sz w:val="20"/>
          <w:szCs w:val="20"/>
        </w:rPr>
        <w:t>的研究对象及课程在专业中的作用与地位</w:t>
      </w:r>
      <w:r w:rsidRPr="007C0154">
        <w:rPr>
          <w:color w:val="000000" w:themeColor="text1"/>
          <w:sz w:val="20"/>
          <w:szCs w:val="20"/>
        </w:rPr>
        <w:t>，使学生对该课程有一个总体了解。</w:t>
      </w:r>
      <w:r w:rsidRPr="007C0154">
        <w:rPr>
          <w:rFonts w:hint="eastAsia"/>
          <w:color w:val="000000" w:themeColor="text1"/>
          <w:sz w:val="20"/>
          <w:szCs w:val="20"/>
        </w:rPr>
        <w:t>（</w:t>
      </w:r>
      <w:r w:rsidRPr="007C0154">
        <w:rPr>
          <w:rFonts w:hint="eastAsia"/>
          <w:color w:val="000000" w:themeColor="text1"/>
          <w:sz w:val="20"/>
          <w:szCs w:val="20"/>
        </w:rPr>
        <w:t>300-400</w:t>
      </w:r>
      <w:r w:rsidRPr="007C0154">
        <w:rPr>
          <w:rFonts w:hint="eastAsia"/>
          <w:color w:val="000000" w:themeColor="text1"/>
          <w:sz w:val="20"/>
          <w:szCs w:val="20"/>
        </w:rPr>
        <w:t>字）</w:t>
      </w:r>
    </w:p>
    <w:p w14:paraId="35A9CB4E" w14:textId="77777777" w:rsidR="00BC2453" w:rsidRPr="007C0154" w:rsidRDefault="00BC2453" w:rsidP="007C0154">
      <w:pPr>
        <w:snapToGrid w:val="0"/>
        <w:spacing w:line="288" w:lineRule="auto"/>
        <w:ind w:firstLineChars="200" w:firstLine="400"/>
        <w:rPr>
          <w:color w:val="000000" w:themeColor="text1"/>
          <w:sz w:val="20"/>
          <w:szCs w:val="20"/>
        </w:rPr>
      </w:pPr>
      <w:r w:rsidRPr="007C0154">
        <w:rPr>
          <w:rFonts w:hint="eastAsia"/>
          <w:color w:val="000000" w:themeColor="text1"/>
          <w:sz w:val="20"/>
          <w:szCs w:val="20"/>
        </w:rPr>
        <w:t>音乐鉴赏这一门课程通过音乐聆听与视频、绘画等艺术的结合，教会学生学习聆听艺术的方法，使大家能够被听觉与视觉等艺术表现力所征服。大家可以通过该门课讲聆听与视觉艺术相遇，并在学习艺术鉴赏这门课的的同时也了解到一定艺术的历史，例如音乐史等。在许多的艺术鉴赏课程中，学生都是被要求学习一些音乐技术方面的东西（例如什么是主和弦）和一些特定的事实（例如贝多芬写了几首交响曲），而不是主动的。但是，这学期的艺术鉴赏是完全不同的。学生在这里被鼓励，实际上是被要求通过书里书外的各种手段，在与听觉艺术的对话中成为一个主动的参与者。并将其听觉与自身的广告专业知识结合，通过积累与尝试，再形成自身的艺术创作灵感。</w:t>
      </w:r>
    </w:p>
    <w:p w14:paraId="4DE93EC2" w14:textId="77777777" w:rsidR="00BC2453" w:rsidRPr="007C0154" w:rsidRDefault="00BC2453" w:rsidP="007C0154">
      <w:pPr>
        <w:snapToGrid w:val="0"/>
        <w:spacing w:line="288" w:lineRule="auto"/>
        <w:ind w:firstLineChars="200" w:firstLine="400"/>
        <w:rPr>
          <w:color w:val="000000" w:themeColor="text1"/>
          <w:sz w:val="20"/>
          <w:szCs w:val="20"/>
        </w:rPr>
      </w:pPr>
      <w:r w:rsidRPr="007C0154">
        <w:rPr>
          <w:rFonts w:hint="eastAsia"/>
          <w:color w:val="000000" w:themeColor="text1"/>
          <w:sz w:val="20"/>
          <w:szCs w:val="20"/>
        </w:rPr>
        <w:t>音乐鉴赏的课程共有</w:t>
      </w:r>
      <w:r w:rsidRPr="007C0154">
        <w:rPr>
          <w:rFonts w:hint="eastAsia"/>
          <w:color w:val="000000" w:themeColor="text1"/>
          <w:sz w:val="20"/>
          <w:szCs w:val="20"/>
        </w:rPr>
        <w:t>16</w:t>
      </w:r>
      <w:r w:rsidRPr="007C0154">
        <w:rPr>
          <w:rFonts w:hint="eastAsia"/>
          <w:color w:val="000000" w:themeColor="text1"/>
          <w:sz w:val="20"/>
          <w:szCs w:val="20"/>
        </w:rPr>
        <w:t>周，除开考试也只有</w:t>
      </w:r>
      <w:r w:rsidRPr="007C0154">
        <w:rPr>
          <w:rFonts w:hint="eastAsia"/>
          <w:color w:val="000000" w:themeColor="text1"/>
          <w:sz w:val="20"/>
          <w:szCs w:val="20"/>
        </w:rPr>
        <w:t>10</w:t>
      </w:r>
      <w:r w:rsidRPr="007C0154">
        <w:rPr>
          <w:rFonts w:hint="eastAsia"/>
          <w:color w:val="000000" w:themeColor="text1"/>
          <w:sz w:val="20"/>
          <w:szCs w:val="20"/>
        </w:rPr>
        <w:t>周多的课程，所以在一学期的艺术鉴赏时间有限。世界上优秀的大师艺术作品又浩瀚无边。该课程建设会针对艺术鉴赏的知识性特点划分为短小的结构章节介绍给大家，更便于学生们的理解、学习与消化。其中，课堂上的练习与艺术作品都是紧密结合，要求学生们在其中成为艺术交流中的参与者，作曲家与听众的交流，插画大师与观众的交流，导演与观众的对话等，而听众或观众在很长的时间段中做出反应。最后，学生们具备了这些新发展的聆听或观看技巧，学生将会很舒服的来到音乐厅，带着更大信心和乐趣聆听古典和流行音乐，来到剧院去观看影视及舞台艺术表演等。可以说，这门课是为了当前我们学习艺术鉴赏知识的课程，但其实这门课的目的是为学生们终生的音乐聆听、视觉鉴赏和乐趣做准备。尤其为广告专业的学生带来更多艺术灵感的启迪与积累。</w:t>
      </w:r>
    </w:p>
    <w:p w14:paraId="57C21FCA" w14:textId="77777777" w:rsidR="00755810" w:rsidRPr="007C0154" w:rsidRDefault="00755810" w:rsidP="007C0154">
      <w:pPr>
        <w:snapToGrid w:val="0"/>
        <w:spacing w:line="288" w:lineRule="auto"/>
        <w:ind w:firstLineChars="200" w:firstLine="400"/>
        <w:rPr>
          <w:color w:val="000000" w:themeColor="text1"/>
          <w:sz w:val="20"/>
          <w:szCs w:val="20"/>
        </w:rPr>
      </w:pPr>
    </w:p>
    <w:p w14:paraId="4D4A7ADF" w14:textId="77777777" w:rsidR="00755810" w:rsidRPr="007C0154" w:rsidRDefault="00755810" w:rsidP="007C0154">
      <w:pPr>
        <w:snapToGrid w:val="0"/>
        <w:spacing w:line="288" w:lineRule="auto"/>
        <w:ind w:firstLineChars="200" w:firstLine="400"/>
        <w:rPr>
          <w:color w:val="000000" w:themeColor="text1"/>
          <w:sz w:val="20"/>
          <w:szCs w:val="20"/>
        </w:rPr>
      </w:pPr>
    </w:p>
    <w:p w14:paraId="3D58ABD5" w14:textId="77777777" w:rsidR="00755810" w:rsidRPr="007C0154" w:rsidRDefault="00755810" w:rsidP="007C0154">
      <w:pPr>
        <w:snapToGrid w:val="0"/>
        <w:spacing w:line="288" w:lineRule="auto"/>
        <w:ind w:firstLineChars="200" w:firstLine="400"/>
        <w:rPr>
          <w:color w:val="000000" w:themeColor="text1"/>
          <w:sz w:val="20"/>
          <w:szCs w:val="20"/>
        </w:rPr>
      </w:pPr>
    </w:p>
    <w:p w14:paraId="0DC4D6A9" w14:textId="77777777" w:rsidR="00755810" w:rsidRPr="007C0154" w:rsidRDefault="00755810" w:rsidP="007C0154">
      <w:pPr>
        <w:snapToGrid w:val="0"/>
        <w:spacing w:line="288" w:lineRule="auto"/>
        <w:ind w:firstLineChars="200" w:firstLine="400"/>
        <w:rPr>
          <w:color w:val="000000" w:themeColor="text1"/>
          <w:sz w:val="20"/>
          <w:szCs w:val="20"/>
        </w:rPr>
      </w:pPr>
    </w:p>
    <w:p w14:paraId="536BC16C" w14:textId="77777777" w:rsidR="00755810" w:rsidRPr="007C0154" w:rsidRDefault="00755810" w:rsidP="007C0154">
      <w:pPr>
        <w:snapToGrid w:val="0"/>
        <w:spacing w:line="288" w:lineRule="auto"/>
        <w:ind w:firstLineChars="200" w:firstLine="400"/>
        <w:rPr>
          <w:color w:val="000000" w:themeColor="text1"/>
          <w:sz w:val="20"/>
          <w:szCs w:val="20"/>
        </w:rPr>
      </w:pPr>
    </w:p>
    <w:p w14:paraId="67E836A1" w14:textId="77777777" w:rsidR="00755810" w:rsidRPr="007C0154" w:rsidRDefault="00755810" w:rsidP="007C0154">
      <w:pPr>
        <w:snapToGrid w:val="0"/>
        <w:spacing w:line="288" w:lineRule="auto"/>
        <w:ind w:firstLineChars="200" w:firstLine="400"/>
        <w:rPr>
          <w:color w:val="000000" w:themeColor="text1"/>
          <w:sz w:val="20"/>
          <w:szCs w:val="20"/>
        </w:rPr>
      </w:pPr>
    </w:p>
    <w:p w14:paraId="1D37123D" w14:textId="77777777" w:rsidR="00755810" w:rsidRPr="007C0154" w:rsidRDefault="00D1217E" w:rsidP="007C0154">
      <w:pPr>
        <w:widowControl/>
        <w:spacing w:beforeLines="50" w:before="156" w:afterLines="50" w:after="156" w:line="288" w:lineRule="auto"/>
        <w:ind w:firstLineChars="150" w:firstLine="360"/>
        <w:jc w:val="left"/>
        <w:rPr>
          <w:rFonts w:ascii="黑体" w:eastAsia="黑体" w:hAnsi="宋体"/>
          <w:color w:val="000000" w:themeColor="text1"/>
          <w:sz w:val="24"/>
        </w:rPr>
      </w:pPr>
      <w:r w:rsidRPr="007C0154">
        <w:rPr>
          <w:rFonts w:ascii="黑体" w:eastAsia="黑体" w:hAnsi="宋体"/>
          <w:color w:val="000000" w:themeColor="text1"/>
          <w:sz w:val="24"/>
        </w:rPr>
        <w:t>三</w:t>
      </w:r>
      <w:r w:rsidRPr="007C0154">
        <w:rPr>
          <w:rFonts w:ascii="黑体" w:eastAsia="黑体" w:hAnsi="宋体" w:hint="eastAsia"/>
          <w:color w:val="000000" w:themeColor="text1"/>
          <w:sz w:val="24"/>
        </w:rPr>
        <w:t>、</w:t>
      </w:r>
      <w:r w:rsidRPr="007C0154">
        <w:rPr>
          <w:rFonts w:ascii="黑体" w:eastAsia="黑体" w:hAnsi="宋体"/>
          <w:color w:val="000000" w:themeColor="text1"/>
          <w:sz w:val="24"/>
        </w:rPr>
        <w:t>选课建议（必填项）</w:t>
      </w:r>
    </w:p>
    <w:p w14:paraId="565CBB67" w14:textId="77777777" w:rsidR="00BC2453" w:rsidRPr="007C0154" w:rsidRDefault="00BC2453" w:rsidP="007C0154">
      <w:pPr>
        <w:snapToGrid w:val="0"/>
        <w:spacing w:line="288" w:lineRule="auto"/>
        <w:ind w:firstLineChars="200" w:firstLine="400"/>
        <w:rPr>
          <w:color w:val="000000" w:themeColor="text1"/>
          <w:sz w:val="20"/>
          <w:szCs w:val="20"/>
        </w:rPr>
      </w:pPr>
      <w:r w:rsidRPr="007C0154">
        <w:rPr>
          <w:rFonts w:hint="eastAsia"/>
          <w:color w:val="000000" w:themeColor="text1"/>
          <w:sz w:val="20"/>
          <w:szCs w:val="20"/>
        </w:rPr>
        <w:t>任何年级的在校大学生</w:t>
      </w:r>
    </w:p>
    <w:p w14:paraId="08D00684" w14:textId="77777777" w:rsidR="00755810" w:rsidRPr="007C0154" w:rsidRDefault="00755810" w:rsidP="007C0154">
      <w:pPr>
        <w:snapToGrid w:val="0"/>
        <w:spacing w:line="288" w:lineRule="auto"/>
        <w:ind w:firstLineChars="200" w:firstLine="400"/>
        <w:rPr>
          <w:color w:val="000000" w:themeColor="text1"/>
          <w:sz w:val="20"/>
          <w:szCs w:val="20"/>
        </w:rPr>
      </w:pPr>
    </w:p>
    <w:p w14:paraId="3419922C" w14:textId="77777777" w:rsidR="00BC2453" w:rsidRPr="007C0154" w:rsidRDefault="00BC2453" w:rsidP="007C0154">
      <w:pPr>
        <w:widowControl/>
        <w:spacing w:beforeLines="50" w:before="156" w:afterLines="50" w:after="156" w:line="288" w:lineRule="auto"/>
        <w:ind w:firstLineChars="150" w:firstLine="360"/>
        <w:jc w:val="left"/>
        <w:rPr>
          <w:rFonts w:ascii="黑体" w:eastAsia="黑体" w:hAnsi="宋体"/>
          <w:color w:val="000000" w:themeColor="text1"/>
          <w:sz w:val="24"/>
        </w:rPr>
      </w:pPr>
      <w:r w:rsidRPr="007C0154">
        <w:rPr>
          <w:rFonts w:ascii="黑体" w:eastAsia="黑体" w:hAnsi="宋体"/>
          <w:color w:val="000000" w:themeColor="text1"/>
          <w:sz w:val="24"/>
        </w:rPr>
        <w:t>四</w:t>
      </w:r>
      <w:r w:rsidRPr="007C0154">
        <w:rPr>
          <w:rFonts w:ascii="黑体" w:eastAsia="黑体" w:hAnsi="宋体" w:hint="eastAsia"/>
          <w:color w:val="000000" w:themeColor="text1"/>
          <w:sz w:val="24"/>
        </w:rPr>
        <w:t>、</w:t>
      </w:r>
      <w:r w:rsidRPr="007C0154">
        <w:rPr>
          <w:rFonts w:ascii="黑体" w:eastAsia="黑体" w:hAnsi="宋体"/>
          <w:color w:val="000000" w:themeColor="text1"/>
          <w:sz w:val="24"/>
        </w:rPr>
        <w:t>课程与</w:t>
      </w:r>
      <w:r w:rsidRPr="007C0154">
        <w:rPr>
          <w:rFonts w:ascii="黑体" w:eastAsia="黑体" w:hAnsi="宋体" w:hint="eastAsia"/>
          <w:color w:val="000000" w:themeColor="text1"/>
          <w:sz w:val="24"/>
        </w:rPr>
        <w:t>专业毕业要求</w:t>
      </w:r>
      <w:r w:rsidRPr="007C0154">
        <w:rPr>
          <w:rFonts w:ascii="黑体" w:eastAsia="黑体" w:hAnsi="宋体"/>
          <w:color w:val="000000" w:themeColor="text1"/>
          <w:sz w:val="24"/>
        </w:rPr>
        <w:t>的关联性（必填项）</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BC2453" w:rsidRPr="007C0154" w14:paraId="49BB3554" w14:textId="77777777" w:rsidTr="00E2079C">
        <w:tc>
          <w:tcPr>
            <w:tcW w:w="6803" w:type="dxa"/>
          </w:tcPr>
          <w:p w14:paraId="54096977" w14:textId="77777777" w:rsidR="00BC2453" w:rsidRPr="007C0154" w:rsidRDefault="00BC2453" w:rsidP="00E2079C">
            <w:pPr>
              <w:jc w:val="center"/>
              <w:rPr>
                <w:rFonts w:ascii="黑体" w:eastAsia="黑体" w:hAnsi="黑体" w:cs="黑体"/>
                <w:color w:val="000000" w:themeColor="text1"/>
                <w:kern w:val="0"/>
                <w:sz w:val="20"/>
                <w:szCs w:val="20"/>
              </w:rPr>
            </w:pPr>
            <w:r w:rsidRPr="007C0154">
              <w:rPr>
                <w:rFonts w:ascii="黑体" w:eastAsia="黑体" w:hAnsi="黑体" w:cs="黑体" w:hint="eastAsia"/>
                <w:color w:val="000000" w:themeColor="text1"/>
                <w:kern w:val="0"/>
                <w:sz w:val="20"/>
                <w:szCs w:val="20"/>
              </w:rPr>
              <w:t>专业毕业要求</w:t>
            </w:r>
          </w:p>
        </w:tc>
        <w:tc>
          <w:tcPr>
            <w:tcW w:w="727" w:type="dxa"/>
          </w:tcPr>
          <w:p w14:paraId="081FDF03" w14:textId="77777777" w:rsidR="00BC2453" w:rsidRPr="007C0154" w:rsidRDefault="00BC2453" w:rsidP="00E2079C">
            <w:pPr>
              <w:jc w:val="center"/>
              <w:rPr>
                <w:rFonts w:ascii="黑体" w:eastAsia="黑体" w:hAnsi="黑体" w:cs="黑体"/>
                <w:color w:val="000000" w:themeColor="text1"/>
                <w:kern w:val="0"/>
                <w:sz w:val="20"/>
                <w:szCs w:val="20"/>
              </w:rPr>
            </w:pPr>
            <w:r w:rsidRPr="007C0154">
              <w:rPr>
                <w:rFonts w:ascii="黑体" w:eastAsia="黑体" w:hAnsi="黑体" w:cs="黑体" w:hint="eastAsia"/>
                <w:color w:val="000000" w:themeColor="text1"/>
                <w:kern w:val="0"/>
                <w:sz w:val="20"/>
                <w:szCs w:val="20"/>
              </w:rPr>
              <w:t>关联</w:t>
            </w:r>
          </w:p>
        </w:tc>
      </w:tr>
      <w:tr w:rsidR="00BC2453" w:rsidRPr="007C0154" w14:paraId="139E8345" w14:textId="77777777" w:rsidTr="00E2079C">
        <w:tc>
          <w:tcPr>
            <w:tcW w:w="6803" w:type="dxa"/>
            <w:vAlign w:val="center"/>
          </w:tcPr>
          <w:p w14:paraId="2DF9BD0B" w14:textId="258DB413" w:rsidR="00BC2453" w:rsidRPr="007C0154" w:rsidRDefault="00BC2453" w:rsidP="00C26FEE">
            <w:pPr>
              <w:rPr>
                <w:color w:val="000000" w:themeColor="text1"/>
                <w:kern w:val="0"/>
                <w:sz w:val="20"/>
                <w:szCs w:val="20"/>
              </w:rPr>
            </w:pPr>
            <w:r w:rsidRPr="007C0154">
              <w:rPr>
                <w:rFonts w:ascii="仿宋" w:eastAsia="仿宋" w:hAnsi="仿宋" w:cs="宋体" w:hint="eastAsia"/>
                <w:color w:val="000000" w:themeColor="text1"/>
                <w:kern w:val="0"/>
                <w:sz w:val="24"/>
                <w:szCs w:val="24"/>
              </w:rPr>
              <w:t>LO11：</w:t>
            </w:r>
            <w:r w:rsidR="00C26FEE" w:rsidRPr="007C0154">
              <w:rPr>
                <w:color w:val="000000" w:themeColor="text1"/>
                <w:kern w:val="0"/>
                <w:sz w:val="20"/>
                <w:szCs w:val="20"/>
              </w:rPr>
              <w:t xml:space="preserve"> </w:t>
            </w:r>
          </w:p>
        </w:tc>
        <w:tc>
          <w:tcPr>
            <w:tcW w:w="727" w:type="dxa"/>
            <w:vAlign w:val="center"/>
          </w:tcPr>
          <w:p w14:paraId="60D62D8E" w14:textId="77777777" w:rsidR="00BC2453" w:rsidRPr="007C0154" w:rsidRDefault="00BC2453" w:rsidP="00E2079C">
            <w:pPr>
              <w:jc w:val="center"/>
              <w:rPr>
                <w:rFonts w:ascii="仿宋" w:eastAsia="仿宋" w:hAnsi="仿宋" w:cs="宋体"/>
                <w:color w:val="000000" w:themeColor="text1"/>
                <w:kern w:val="0"/>
                <w:sz w:val="24"/>
                <w:szCs w:val="20"/>
              </w:rPr>
            </w:pPr>
          </w:p>
        </w:tc>
      </w:tr>
      <w:tr w:rsidR="00BC2453" w:rsidRPr="007C0154" w14:paraId="10EEBFA9" w14:textId="77777777" w:rsidTr="00E2079C">
        <w:tc>
          <w:tcPr>
            <w:tcW w:w="6803" w:type="dxa"/>
            <w:vAlign w:val="center"/>
          </w:tcPr>
          <w:p w14:paraId="431EAA02" w14:textId="77777777" w:rsidR="00BC2453" w:rsidRPr="007C0154" w:rsidRDefault="00BC2453" w:rsidP="00E2079C">
            <w:pPr>
              <w:widowControl/>
              <w:rPr>
                <w:color w:val="000000" w:themeColor="text1"/>
                <w:kern w:val="0"/>
                <w:sz w:val="20"/>
                <w:szCs w:val="20"/>
              </w:rPr>
            </w:pPr>
            <w:r w:rsidRPr="007C0154">
              <w:rPr>
                <w:rFonts w:ascii="仿宋" w:eastAsia="仿宋" w:hAnsi="仿宋" w:cs="宋体" w:hint="eastAsia"/>
                <w:color w:val="000000" w:themeColor="text1"/>
                <w:kern w:val="0"/>
                <w:sz w:val="24"/>
                <w:szCs w:val="24"/>
              </w:rPr>
              <w:t>LO21：</w:t>
            </w:r>
          </w:p>
        </w:tc>
        <w:tc>
          <w:tcPr>
            <w:tcW w:w="727" w:type="dxa"/>
            <w:vAlign w:val="center"/>
          </w:tcPr>
          <w:p w14:paraId="0A6CF48F" w14:textId="77777777" w:rsidR="00BC2453" w:rsidRPr="007C0154" w:rsidRDefault="00BC2453" w:rsidP="00E2079C">
            <w:pPr>
              <w:widowControl/>
              <w:jc w:val="center"/>
              <w:rPr>
                <w:rFonts w:ascii="仿宋" w:eastAsia="仿宋" w:hAnsi="仿宋" w:cs="宋体"/>
                <w:color w:val="000000" w:themeColor="text1"/>
                <w:kern w:val="0"/>
                <w:sz w:val="24"/>
                <w:szCs w:val="20"/>
              </w:rPr>
            </w:pPr>
          </w:p>
        </w:tc>
      </w:tr>
      <w:tr w:rsidR="00BC2453" w:rsidRPr="007C0154" w14:paraId="0BF71F1F" w14:textId="77777777" w:rsidTr="00E2079C">
        <w:tc>
          <w:tcPr>
            <w:tcW w:w="6803" w:type="dxa"/>
            <w:vAlign w:val="center"/>
          </w:tcPr>
          <w:p w14:paraId="323B623B" w14:textId="77777777" w:rsidR="00BC2453" w:rsidRPr="007C0154" w:rsidRDefault="00BC2453" w:rsidP="00E2079C">
            <w:pPr>
              <w:widowControl/>
              <w:rPr>
                <w:color w:val="000000" w:themeColor="text1"/>
                <w:kern w:val="0"/>
                <w:sz w:val="20"/>
                <w:szCs w:val="20"/>
              </w:rPr>
            </w:pPr>
            <w:r w:rsidRPr="007C0154">
              <w:rPr>
                <w:rFonts w:ascii="仿宋" w:eastAsia="仿宋" w:hAnsi="仿宋" w:cs="宋体" w:hint="eastAsia"/>
                <w:color w:val="000000" w:themeColor="text1"/>
                <w:kern w:val="0"/>
                <w:sz w:val="24"/>
                <w:szCs w:val="24"/>
              </w:rPr>
              <w:t>LO31：</w:t>
            </w:r>
          </w:p>
        </w:tc>
        <w:tc>
          <w:tcPr>
            <w:tcW w:w="727" w:type="dxa"/>
            <w:vAlign w:val="center"/>
          </w:tcPr>
          <w:p w14:paraId="2B342EE0" w14:textId="77777777" w:rsidR="00BC2453" w:rsidRPr="007C0154" w:rsidRDefault="00BC2453" w:rsidP="00E2079C">
            <w:pPr>
              <w:widowControl/>
              <w:jc w:val="center"/>
              <w:rPr>
                <w:rFonts w:ascii="仿宋" w:eastAsia="仿宋" w:hAnsi="仿宋" w:cs="宋体"/>
                <w:color w:val="000000" w:themeColor="text1"/>
                <w:kern w:val="0"/>
                <w:sz w:val="24"/>
                <w:szCs w:val="20"/>
              </w:rPr>
            </w:pPr>
          </w:p>
        </w:tc>
      </w:tr>
      <w:tr w:rsidR="00BC2453" w:rsidRPr="007C0154" w14:paraId="3BF013FF" w14:textId="77777777" w:rsidTr="00E2079C">
        <w:tc>
          <w:tcPr>
            <w:tcW w:w="6803" w:type="dxa"/>
            <w:vAlign w:val="center"/>
          </w:tcPr>
          <w:p w14:paraId="22719047" w14:textId="77777777" w:rsidR="00BC2453" w:rsidRPr="007C0154" w:rsidRDefault="00BC2453" w:rsidP="00E2079C">
            <w:pPr>
              <w:widowControl/>
              <w:rPr>
                <w:rFonts w:ascii="仿宋" w:eastAsia="仿宋" w:hAnsi="仿宋" w:cs="宋体"/>
                <w:color w:val="000000" w:themeColor="text1"/>
                <w:kern w:val="0"/>
                <w:sz w:val="24"/>
                <w:szCs w:val="20"/>
              </w:rPr>
            </w:pPr>
            <w:r w:rsidRPr="007C0154">
              <w:rPr>
                <w:rFonts w:ascii="仿宋" w:eastAsia="仿宋" w:hAnsi="仿宋" w:cs="宋体" w:hint="eastAsia"/>
                <w:color w:val="000000" w:themeColor="text1"/>
                <w:kern w:val="0"/>
                <w:sz w:val="24"/>
                <w:szCs w:val="24"/>
              </w:rPr>
              <w:t>LO32：</w:t>
            </w:r>
          </w:p>
        </w:tc>
        <w:tc>
          <w:tcPr>
            <w:tcW w:w="727" w:type="dxa"/>
            <w:vAlign w:val="center"/>
          </w:tcPr>
          <w:p w14:paraId="79B8A71E" w14:textId="77777777" w:rsidR="00BC2453" w:rsidRPr="007C0154" w:rsidRDefault="00BC2453" w:rsidP="00E2079C">
            <w:pPr>
              <w:widowControl/>
              <w:jc w:val="center"/>
              <w:rPr>
                <w:rFonts w:ascii="仿宋" w:eastAsia="仿宋" w:hAnsi="仿宋" w:cs="宋体"/>
                <w:color w:val="000000" w:themeColor="text1"/>
                <w:kern w:val="0"/>
                <w:sz w:val="24"/>
                <w:szCs w:val="20"/>
              </w:rPr>
            </w:pPr>
          </w:p>
        </w:tc>
      </w:tr>
      <w:tr w:rsidR="00BC2453" w:rsidRPr="007C0154" w14:paraId="413FF24B" w14:textId="77777777" w:rsidTr="00E2079C">
        <w:tc>
          <w:tcPr>
            <w:tcW w:w="6803" w:type="dxa"/>
            <w:vAlign w:val="center"/>
          </w:tcPr>
          <w:p w14:paraId="043BFF46" w14:textId="77777777" w:rsidR="00BC2453" w:rsidRPr="007C0154" w:rsidRDefault="00BC2453" w:rsidP="00E2079C">
            <w:pPr>
              <w:widowControl/>
              <w:rPr>
                <w:rFonts w:ascii="仿宋" w:eastAsia="仿宋" w:hAnsi="仿宋" w:cs="宋体"/>
                <w:color w:val="000000" w:themeColor="text1"/>
                <w:kern w:val="0"/>
                <w:sz w:val="24"/>
                <w:szCs w:val="20"/>
              </w:rPr>
            </w:pPr>
            <w:r w:rsidRPr="007C0154">
              <w:rPr>
                <w:rFonts w:ascii="仿宋" w:eastAsia="仿宋" w:hAnsi="仿宋" w:cs="宋体" w:hint="eastAsia"/>
                <w:color w:val="000000" w:themeColor="text1"/>
                <w:kern w:val="0"/>
                <w:sz w:val="24"/>
                <w:szCs w:val="24"/>
              </w:rPr>
              <w:t>LO33：</w:t>
            </w:r>
          </w:p>
        </w:tc>
        <w:tc>
          <w:tcPr>
            <w:tcW w:w="727" w:type="dxa"/>
            <w:vAlign w:val="center"/>
          </w:tcPr>
          <w:p w14:paraId="0CBCC78C" w14:textId="77777777" w:rsidR="00BC2453" w:rsidRPr="007C0154" w:rsidRDefault="00BC2453" w:rsidP="00E2079C">
            <w:pPr>
              <w:widowControl/>
              <w:jc w:val="center"/>
              <w:rPr>
                <w:rFonts w:ascii="仿宋" w:eastAsia="仿宋" w:hAnsi="仿宋" w:cs="宋体"/>
                <w:color w:val="000000" w:themeColor="text1"/>
                <w:kern w:val="0"/>
                <w:sz w:val="24"/>
                <w:szCs w:val="20"/>
              </w:rPr>
            </w:pPr>
          </w:p>
        </w:tc>
      </w:tr>
      <w:tr w:rsidR="00BC2453" w:rsidRPr="007C0154" w14:paraId="6B14D738" w14:textId="77777777" w:rsidTr="00E2079C">
        <w:tc>
          <w:tcPr>
            <w:tcW w:w="6803" w:type="dxa"/>
            <w:vAlign w:val="center"/>
          </w:tcPr>
          <w:p w14:paraId="4D3EF612" w14:textId="77777777" w:rsidR="00BC2453" w:rsidRPr="007C0154" w:rsidRDefault="00BC2453" w:rsidP="00E2079C">
            <w:pPr>
              <w:widowControl/>
              <w:rPr>
                <w:rFonts w:ascii="仿宋" w:eastAsia="仿宋" w:hAnsi="仿宋" w:cs="宋体"/>
                <w:color w:val="000000" w:themeColor="text1"/>
                <w:kern w:val="0"/>
                <w:sz w:val="24"/>
                <w:szCs w:val="20"/>
              </w:rPr>
            </w:pPr>
            <w:r w:rsidRPr="007C0154">
              <w:rPr>
                <w:rFonts w:ascii="仿宋" w:eastAsia="仿宋" w:hAnsi="仿宋" w:cs="宋体" w:hint="eastAsia"/>
                <w:color w:val="000000" w:themeColor="text1"/>
                <w:kern w:val="0"/>
                <w:sz w:val="24"/>
                <w:szCs w:val="24"/>
              </w:rPr>
              <w:t>LO34：</w:t>
            </w:r>
          </w:p>
        </w:tc>
        <w:tc>
          <w:tcPr>
            <w:tcW w:w="727" w:type="dxa"/>
            <w:vAlign w:val="center"/>
          </w:tcPr>
          <w:p w14:paraId="0372EDAE" w14:textId="77777777" w:rsidR="00BC2453" w:rsidRPr="007C0154" w:rsidRDefault="00BC2453" w:rsidP="00E2079C">
            <w:pPr>
              <w:widowControl/>
              <w:jc w:val="center"/>
              <w:rPr>
                <w:rFonts w:ascii="仿宋" w:eastAsia="仿宋" w:hAnsi="仿宋" w:cs="宋体"/>
                <w:color w:val="000000" w:themeColor="text1"/>
                <w:kern w:val="0"/>
                <w:sz w:val="24"/>
                <w:szCs w:val="20"/>
              </w:rPr>
            </w:pPr>
          </w:p>
        </w:tc>
      </w:tr>
      <w:tr w:rsidR="00BC2453" w:rsidRPr="007C0154" w14:paraId="65BA92FE" w14:textId="77777777" w:rsidTr="00E2079C">
        <w:tc>
          <w:tcPr>
            <w:tcW w:w="6803" w:type="dxa"/>
            <w:vAlign w:val="center"/>
          </w:tcPr>
          <w:p w14:paraId="1991633A" w14:textId="77777777" w:rsidR="00BC2453" w:rsidRPr="007C0154" w:rsidRDefault="00BC2453" w:rsidP="00E2079C">
            <w:pPr>
              <w:widowControl/>
              <w:rPr>
                <w:rFonts w:ascii="仿宋" w:eastAsia="仿宋" w:hAnsi="仿宋" w:cs="宋体"/>
                <w:color w:val="000000" w:themeColor="text1"/>
                <w:kern w:val="0"/>
                <w:sz w:val="24"/>
                <w:szCs w:val="20"/>
              </w:rPr>
            </w:pPr>
            <w:r w:rsidRPr="007C0154">
              <w:rPr>
                <w:rFonts w:ascii="仿宋" w:eastAsia="仿宋" w:hAnsi="仿宋" w:cs="宋体" w:hint="eastAsia"/>
                <w:color w:val="000000" w:themeColor="text1"/>
                <w:kern w:val="0"/>
                <w:sz w:val="24"/>
                <w:szCs w:val="24"/>
              </w:rPr>
              <w:t>LO35：</w:t>
            </w:r>
            <w:r w:rsidRPr="007C0154">
              <w:rPr>
                <w:rFonts w:ascii="宋体" w:hAnsi="宋体" w:hint="eastAsia"/>
                <w:color w:val="000000" w:themeColor="text1"/>
              </w:rPr>
              <w:t>人文素养：对文学、绘画、影视、音乐、戏剧等文化艺术具有基本的鉴赏能力，体现出媒介内容制作的质量和品位。</w:t>
            </w:r>
          </w:p>
        </w:tc>
        <w:tc>
          <w:tcPr>
            <w:tcW w:w="727" w:type="dxa"/>
            <w:vAlign w:val="center"/>
          </w:tcPr>
          <w:p w14:paraId="7998607D" w14:textId="77777777" w:rsidR="00BC2453" w:rsidRPr="007C0154" w:rsidRDefault="00BC2453" w:rsidP="00E2079C">
            <w:pPr>
              <w:widowControl/>
              <w:jc w:val="center"/>
              <w:rPr>
                <w:rFonts w:ascii="仿宋" w:eastAsia="仿宋" w:hAnsi="仿宋" w:cs="宋体"/>
                <w:color w:val="000000" w:themeColor="text1"/>
                <w:kern w:val="0"/>
                <w:sz w:val="24"/>
                <w:szCs w:val="20"/>
              </w:rPr>
            </w:pPr>
            <w:r w:rsidRPr="007C0154">
              <w:rPr>
                <w:color w:val="000000" w:themeColor="text1"/>
                <w:kern w:val="0"/>
                <w:sz w:val="20"/>
                <w:szCs w:val="20"/>
              </w:rPr>
              <w:sym w:font="Wingdings 2" w:char="F098"/>
            </w:r>
          </w:p>
        </w:tc>
      </w:tr>
      <w:tr w:rsidR="00BC2453" w:rsidRPr="007C0154" w14:paraId="3F83E659" w14:textId="77777777" w:rsidTr="00E2079C">
        <w:tc>
          <w:tcPr>
            <w:tcW w:w="6803" w:type="dxa"/>
            <w:vAlign w:val="center"/>
          </w:tcPr>
          <w:p w14:paraId="41A61694" w14:textId="77777777" w:rsidR="00BC2453" w:rsidRPr="007C0154" w:rsidRDefault="00BC2453" w:rsidP="00E2079C">
            <w:pPr>
              <w:widowControl/>
              <w:rPr>
                <w:rFonts w:ascii="仿宋" w:eastAsia="仿宋" w:hAnsi="仿宋" w:cs="宋体"/>
                <w:color w:val="000000" w:themeColor="text1"/>
                <w:kern w:val="0"/>
                <w:sz w:val="24"/>
                <w:szCs w:val="20"/>
              </w:rPr>
            </w:pPr>
            <w:r w:rsidRPr="007C0154">
              <w:rPr>
                <w:rFonts w:ascii="仿宋" w:eastAsia="仿宋" w:hAnsi="仿宋" w:cs="宋体" w:hint="eastAsia"/>
                <w:color w:val="000000" w:themeColor="text1"/>
                <w:kern w:val="0"/>
                <w:sz w:val="24"/>
                <w:szCs w:val="24"/>
              </w:rPr>
              <w:t>LO36：</w:t>
            </w:r>
          </w:p>
        </w:tc>
        <w:tc>
          <w:tcPr>
            <w:tcW w:w="727" w:type="dxa"/>
            <w:vAlign w:val="center"/>
          </w:tcPr>
          <w:p w14:paraId="1BBD12B8" w14:textId="77777777" w:rsidR="00BC2453" w:rsidRPr="007C0154" w:rsidRDefault="00BC2453" w:rsidP="00E2079C">
            <w:pPr>
              <w:widowControl/>
              <w:jc w:val="center"/>
              <w:rPr>
                <w:rFonts w:ascii="仿宋" w:eastAsia="仿宋" w:hAnsi="仿宋" w:cs="宋体"/>
                <w:color w:val="000000" w:themeColor="text1"/>
                <w:kern w:val="0"/>
                <w:sz w:val="24"/>
                <w:szCs w:val="20"/>
              </w:rPr>
            </w:pPr>
          </w:p>
        </w:tc>
      </w:tr>
      <w:tr w:rsidR="00BC2453" w:rsidRPr="007C0154" w14:paraId="63BA78D0" w14:textId="77777777" w:rsidTr="00E2079C">
        <w:tc>
          <w:tcPr>
            <w:tcW w:w="6803" w:type="dxa"/>
            <w:vAlign w:val="center"/>
          </w:tcPr>
          <w:p w14:paraId="4228C570" w14:textId="77777777" w:rsidR="00BC2453" w:rsidRPr="007C0154" w:rsidRDefault="00BC2453" w:rsidP="00E2079C">
            <w:pPr>
              <w:widowControl/>
              <w:rPr>
                <w:color w:val="000000" w:themeColor="text1"/>
                <w:kern w:val="0"/>
                <w:sz w:val="20"/>
                <w:szCs w:val="20"/>
              </w:rPr>
            </w:pPr>
            <w:r w:rsidRPr="007C0154">
              <w:rPr>
                <w:rFonts w:ascii="仿宋" w:eastAsia="仿宋" w:hAnsi="仿宋" w:cs="宋体" w:hint="eastAsia"/>
                <w:color w:val="000000" w:themeColor="text1"/>
                <w:kern w:val="0"/>
                <w:sz w:val="24"/>
                <w:szCs w:val="24"/>
              </w:rPr>
              <w:t>LO41：</w:t>
            </w:r>
          </w:p>
        </w:tc>
        <w:tc>
          <w:tcPr>
            <w:tcW w:w="727" w:type="dxa"/>
            <w:vAlign w:val="center"/>
          </w:tcPr>
          <w:p w14:paraId="312B431D" w14:textId="77777777" w:rsidR="00BC2453" w:rsidRPr="007C0154" w:rsidRDefault="00BC2453" w:rsidP="00E2079C">
            <w:pPr>
              <w:widowControl/>
              <w:jc w:val="center"/>
              <w:rPr>
                <w:rFonts w:ascii="仿宋" w:eastAsia="仿宋" w:hAnsi="仿宋" w:cs="宋体"/>
                <w:color w:val="000000" w:themeColor="text1"/>
                <w:kern w:val="0"/>
                <w:sz w:val="24"/>
                <w:szCs w:val="20"/>
              </w:rPr>
            </w:pPr>
          </w:p>
        </w:tc>
      </w:tr>
      <w:tr w:rsidR="00BC2453" w:rsidRPr="007C0154" w14:paraId="6563ADA9" w14:textId="77777777" w:rsidTr="00E2079C">
        <w:tc>
          <w:tcPr>
            <w:tcW w:w="6803" w:type="dxa"/>
            <w:vAlign w:val="center"/>
          </w:tcPr>
          <w:p w14:paraId="03B9B622" w14:textId="77777777" w:rsidR="00BC2453" w:rsidRPr="007C0154" w:rsidRDefault="00BC2453" w:rsidP="00E2079C">
            <w:pPr>
              <w:widowControl/>
              <w:rPr>
                <w:color w:val="000000" w:themeColor="text1"/>
                <w:kern w:val="0"/>
                <w:sz w:val="20"/>
                <w:szCs w:val="20"/>
              </w:rPr>
            </w:pPr>
            <w:r w:rsidRPr="007C0154">
              <w:rPr>
                <w:rFonts w:ascii="仿宋" w:eastAsia="仿宋" w:hAnsi="仿宋" w:cs="宋体" w:hint="eastAsia"/>
                <w:color w:val="000000" w:themeColor="text1"/>
                <w:kern w:val="0"/>
                <w:sz w:val="24"/>
                <w:szCs w:val="24"/>
              </w:rPr>
              <w:t>LO51：</w:t>
            </w:r>
          </w:p>
        </w:tc>
        <w:tc>
          <w:tcPr>
            <w:tcW w:w="727" w:type="dxa"/>
            <w:vAlign w:val="center"/>
          </w:tcPr>
          <w:p w14:paraId="068CDF6B" w14:textId="77777777" w:rsidR="00BC2453" w:rsidRPr="007C0154" w:rsidRDefault="00BC2453" w:rsidP="00E2079C">
            <w:pPr>
              <w:widowControl/>
              <w:jc w:val="center"/>
              <w:rPr>
                <w:rFonts w:ascii="仿宋" w:eastAsia="仿宋" w:hAnsi="仿宋" w:cs="宋体"/>
                <w:color w:val="000000" w:themeColor="text1"/>
                <w:kern w:val="0"/>
                <w:sz w:val="24"/>
                <w:szCs w:val="20"/>
              </w:rPr>
            </w:pPr>
          </w:p>
        </w:tc>
      </w:tr>
      <w:tr w:rsidR="00BC2453" w:rsidRPr="007C0154" w14:paraId="169E907D" w14:textId="77777777" w:rsidTr="00E2079C">
        <w:trPr>
          <w:trHeight w:val="363"/>
        </w:trPr>
        <w:tc>
          <w:tcPr>
            <w:tcW w:w="6803" w:type="dxa"/>
            <w:vAlign w:val="center"/>
          </w:tcPr>
          <w:p w14:paraId="3C0A2986" w14:textId="77777777" w:rsidR="00BC2453" w:rsidRPr="007C0154" w:rsidRDefault="00BC2453" w:rsidP="00E2079C">
            <w:pPr>
              <w:widowControl/>
              <w:rPr>
                <w:color w:val="000000" w:themeColor="text1"/>
                <w:kern w:val="0"/>
                <w:sz w:val="20"/>
                <w:szCs w:val="20"/>
              </w:rPr>
            </w:pPr>
            <w:r w:rsidRPr="007C0154">
              <w:rPr>
                <w:rFonts w:ascii="仿宋" w:eastAsia="仿宋" w:hAnsi="仿宋" w:cs="宋体" w:hint="eastAsia"/>
                <w:color w:val="000000" w:themeColor="text1"/>
                <w:kern w:val="0"/>
                <w:sz w:val="24"/>
                <w:szCs w:val="24"/>
              </w:rPr>
              <w:t>LO61：</w:t>
            </w:r>
          </w:p>
        </w:tc>
        <w:tc>
          <w:tcPr>
            <w:tcW w:w="727" w:type="dxa"/>
            <w:vAlign w:val="center"/>
          </w:tcPr>
          <w:p w14:paraId="6CE7E08E" w14:textId="77777777" w:rsidR="00BC2453" w:rsidRPr="007C0154" w:rsidRDefault="00BC2453" w:rsidP="00E2079C">
            <w:pPr>
              <w:widowControl/>
              <w:jc w:val="center"/>
              <w:rPr>
                <w:rFonts w:ascii="仿宋" w:eastAsia="仿宋" w:hAnsi="仿宋" w:cs="宋体"/>
                <w:color w:val="000000" w:themeColor="text1"/>
                <w:kern w:val="0"/>
                <w:sz w:val="24"/>
                <w:szCs w:val="20"/>
              </w:rPr>
            </w:pPr>
          </w:p>
        </w:tc>
      </w:tr>
      <w:tr w:rsidR="00BC2453" w:rsidRPr="007C0154" w14:paraId="7C24E37B" w14:textId="77777777" w:rsidTr="00E2079C">
        <w:tc>
          <w:tcPr>
            <w:tcW w:w="6803" w:type="dxa"/>
            <w:vAlign w:val="center"/>
          </w:tcPr>
          <w:p w14:paraId="5C19CA46" w14:textId="77777777" w:rsidR="00BC2453" w:rsidRPr="007C0154" w:rsidRDefault="00BC2453" w:rsidP="00E2079C">
            <w:pPr>
              <w:widowControl/>
              <w:rPr>
                <w:color w:val="000000" w:themeColor="text1"/>
                <w:kern w:val="0"/>
                <w:sz w:val="20"/>
                <w:szCs w:val="20"/>
              </w:rPr>
            </w:pPr>
            <w:r w:rsidRPr="007C0154">
              <w:rPr>
                <w:rFonts w:ascii="仿宋" w:eastAsia="仿宋" w:hAnsi="仿宋" w:cs="宋体" w:hint="eastAsia"/>
                <w:color w:val="000000" w:themeColor="text1"/>
                <w:kern w:val="0"/>
                <w:sz w:val="24"/>
                <w:szCs w:val="24"/>
              </w:rPr>
              <w:t>LO71：</w:t>
            </w:r>
            <w:r w:rsidRPr="007C0154">
              <w:rPr>
                <w:rFonts w:ascii="宋体" w:hAnsi="宋体" w:hint="eastAsia"/>
                <w:color w:val="000000" w:themeColor="text1"/>
              </w:rPr>
              <w:t>爱党爱国：了解祖国的优秀传统文化和革命历史，构建爱党爱国的理想信念。</w:t>
            </w:r>
          </w:p>
        </w:tc>
        <w:tc>
          <w:tcPr>
            <w:tcW w:w="727" w:type="dxa"/>
            <w:vAlign w:val="center"/>
          </w:tcPr>
          <w:p w14:paraId="6471C87A" w14:textId="77777777" w:rsidR="00BC2453" w:rsidRPr="007C0154" w:rsidRDefault="00BC2453" w:rsidP="00E2079C">
            <w:pPr>
              <w:widowControl/>
              <w:jc w:val="center"/>
              <w:rPr>
                <w:rFonts w:ascii="仿宋" w:eastAsia="仿宋" w:hAnsi="仿宋" w:cs="宋体"/>
                <w:color w:val="000000" w:themeColor="text1"/>
                <w:kern w:val="0"/>
                <w:sz w:val="24"/>
                <w:szCs w:val="20"/>
              </w:rPr>
            </w:pPr>
            <w:r w:rsidRPr="007C0154">
              <w:rPr>
                <w:color w:val="000000" w:themeColor="text1"/>
                <w:kern w:val="0"/>
                <w:sz w:val="20"/>
                <w:szCs w:val="20"/>
              </w:rPr>
              <w:sym w:font="Wingdings 2" w:char="F098"/>
            </w:r>
          </w:p>
        </w:tc>
      </w:tr>
      <w:tr w:rsidR="00BC2453" w:rsidRPr="007C0154" w14:paraId="67621AEF" w14:textId="77777777" w:rsidTr="00E2079C">
        <w:tc>
          <w:tcPr>
            <w:tcW w:w="6803" w:type="dxa"/>
            <w:vAlign w:val="center"/>
          </w:tcPr>
          <w:p w14:paraId="2E37ECDB" w14:textId="77777777" w:rsidR="00BC2453" w:rsidRPr="007C0154" w:rsidRDefault="00BC2453" w:rsidP="00E2079C">
            <w:pPr>
              <w:widowControl/>
              <w:rPr>
                <w:color w:val="000000" w:themeColor="text1"/>
                <w:kern w:val="0"/>
                <w:sz w:val="20"/>
                <w:szCs w:val="20"/>
              </w:rPr>
            </w:pPr>
            <w:r w:rsidRPr="007C0154">
              <w:rPr>
                <w:rFonts w:ascii="仿宋" w:eastAsia="仿宋" w:hAnsi="仿宋" w:cs="宋体" w:hint="eastAsia"/>
                <w:color w:val="000000" w:themeColor="text1"/>
                <w:kern w:val="0"/>
                <w:sz w:val="24"/>
                <w:szCs w:val="24"/>
              </w:rPr>
              <w:t>LO81：</w:t>
            </w:r>
            <w:r w:rsidRPr="007C0154">
              <w:rPr>
                <w:rFonts w:ascii="宋体" w:hAnsi="宋体" w:hint="eastAsia"/>
                <w:color w:val="000000" w:themeColor="text1"/>
              </w:rPr>
              <w:t>理解其他国家历史文化，有跨文化交流能力。</w:t>
            </w:r>
          </w:p>
        </w:tc>
        <w:tc>
          <w:tcPr>
            <w:tcW w:w="727" w:type="dxa"/>
            <w:vAlign w:val="center"/>
          </w:tcPr>
          <w:p w14:paraId="32865B1C" w14:textId="77777777" w:rsidR="00BC2453" w:rsidRPr="007C0154" w:rsidRDefault="00BC2453" w:rsidP="00E2079C">
            <w:pPr>
              <w:widowControl/>
              <w:jc w:val="center"/>
              <w:rPr>
                <w:rFonts w:ascii="仿宋" w:eastAsia="仿宋" w:hAnsi="仿宋" w:cs="宋体"/>
                <w:color w:val="000000" w:themeColor="text1"/>
                <w:kern w:val="0"/>
                <w:sz w:val="24"/>
                <w:szCs w:val="20"/>
              </w:rPr>
            </w:pPr>
            <w:r w:rsidRPr="007C0154">
              <w:rPr>
                <w:color w:val="000000" w:themeColor="text1"/>
                <w:kern w:val="0"/>
                <w:sz w:val="20"/>
                <w:szCs w:val="20"/>
              </w:rPr>
              <w:sym w:font="Wingdings 2" w:char="F098"/>
            </w:r>
          </w:p>
        </w:tc>
      </w:tr>
    </w:tbl>
    <w:p w14:paraId="37C38F57" w14:textId="77777777" w:rsidR="00BC2453" w:rsidRPr="007C0154" w:rsidRDefault="00BC2453" w:rsidP="00BC2453">
      <w:pPr>
        <w:rPr>
          <w:color w:val="000000" w:themeColor="text1"/>
        </w:rPr>
      </w:pPr>
    </w:p>
    <w:p w14:paraId="645ECA74" w14:textId="77777777" w:rsidR="00BC2453" w:rsidRPr="007C0154" w:rsidRDefault="00BC2453" w:rsidP="007C0154">
      <w:pPr>
        <w:widowControl/>
        <w:spacing w:beforeLines="50" w:before="156" w:afterLines="50" w:after="156" w:line="288" w:lineRule="auto"/>
        <w:ind w:firstLineChars="150" w:firstLine="360"/>
        <w:jc w:val="left"/>
        <w:rPr>
          <w:rFonts w:ascii="黑体" w:eastAsia="黑体" w:hAnsi="宋体"/>
          <w:color w:val="000000" w:themeColor="text1"/>
          <w:sz w:val="24"/>
        </w:rPr>
      </w:pPr>
      <w:r w:rsidRPr="007C0154">
        <w:rPr>
          <w:rFonts w:ascii="黑体" w:eastAsia="黑体" w:hAnsi="宋体" w:hint="eastAsia"/>
          <w:color w:val="000000" w:themeColor="text1"/>
          <w:sz w:val="24"/>
        </w:rPr>
        <w:t>五、</w:t>
      </w:r>
      <w:r w:rsidRPr="007C0154">
        <w:rPr>
          <w:rFonts w:ascii="黑体" w:eastAsia="黑体" w:hAnsi="宋体"/>
          <w:color w:val="000000" w:themeColor="text1"/>
          <w:sz w:val="24"/>
        </w:rPr>
        <w:t>课程</w:t>
      </w:r>
      <w:r w:rsidRPr="007C0154">
        <w:rPr>
          <w:rFonts w:ascii="黑体" w:eastAsia="黑体" w:hAnsi="宋体" w:hint="eastAsia"/>
          <w:color w:val="000000" w:themeColor="text1"/>
          <w:sz w:val="24"/>
        </w:rPr>
        <w:t>目标/课程预期学习成果</w:t>
      </w:r>
      <w:r w:rsidRPr="007C0154">
        <w:rPr>
          <w:rFonts w:ascii="黑体" w:eastAsia="黑体" w:hAnsi="宋体"/>
          <w:color w:val="000000" w:themeColor="text1"/>
          <w:sz w:val="24"/>
        </w:rPr>
        <w:t>（必填项）（</w:t>
      </w:r>
      <w:r w:rsidRPr="007C0154">
        <w:rPr>
          <w:rFonts w:ascii="黑体" w:eastAsia="黑体" w:hAnsi="宋体" w:hint="eastAsia"/>
          <w:color w:val="000000" w:themeColor="text1"/>
          <w:sz w:val="24"/>
        </w:rPr>
        <w:t>预期学习成果</w:t>
      </w:r>
      <w:r w:rsidRPr="007C0154">
        <w:rPr>
          <w:rFonts w:ascii="黑体" w:eastAsia="黑体" w:hAnsi="宋体"/>
          <w:color w:val="000000" w:themeColor="text1"/>
          <w:sz w:val="24"/>
        </w:rPr>
        <w:t>要可测量/能够证明）</w:t>
      </w:r>
    </w:p>
    <w:p w14:paraId="2389B9C8" w14:textId="5412D8A2" w:rsidR="00BC2453" w:rsidRPr="007C0154" w:rsidRDefault="00BC2453" w:rsidP="007C0154">
      <w:pPr>
        <w:spacing w:line="360" w:lineRule="auto"/>
        <w:ind w:firstLineChars="250" w:firstLine="500"/>
        <w:rPr>
          <w:color w:val="000000" w:themeColor="text1"/>
          <w:sz w:val="20"/>
          <w:szCs w:val="20"/>
          <w:highlight w:val="yellow"/>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C2453" w:rsidRPr="007C0154" w14:paraId="0B67C5A6" w14:textId="77777777" w:rsidTr="00E2079C">
        <w:tc>
          <w:tcPr>
            <w:tcW w:w="535" w:type="dxa"/>
            <w:shd w:val="clear" w:color="auto" w:fill="auto"/>
          </w:tcPr>
          <w:p w14:paraId="75A8E7DF" w14:textId="77777777" w:rsidR="00BC2453" w:rsidRPr="007C0154" w:rsidRDefault="00BC2453" w:rsidP="00E2079C">
            <w:pPr>
              <w:snapToGrid w:val="0"/>
              <w:spacing w:line="288" w:lineRule="auto"/>
              <w:jc w:val="center"/>
              <w:rPr>
                <w:color w:val="000000" w:themeColor="text1"/>
                <w:sz w:val="20"/>
                <w:szCs w:val="20"/>
              </w:rPr>
            </w:pPr>
            <w:r w:rsidRPr="007C0154">
              <w:rPr>
                <w:rFonts w:hint="eastAsia"/>
                <w:color w:val="000000" w:themeColor="text1"/>
                <w:sz w:val="20"/>
                <w:szCs w:val="20"/>
              </w:rPr>
              <w:t>序号</w:t>
            </w:r>
          </w:p>
        </w:tc>
        <w:tc>
          <w:tcPr>
            <w:tcW w:w="1175" w:type="dxa"/>
            <w:shd w:val="clear" w:color="auto" w:fill="auto"/>
          </w:tcPr>
          <w:p w14:paraId="6BD45B62" w14:textId="77777777" w:rsidR="00BC2453" w:rsidRPr="007C0154" w:rsidRDefault="00BC2453" w:rsidP="00E2079C">
            <w:pPr>
              <w:snapToGrid w:val="0"/>
              <w:spacing w:line="288" w:lineRule="auto"/>
              <w:jc w:val="center"/>
              <w:rPr>
                <w:color w:val="000000" w:themeColor="text1"/>
                <w:sz w:val="20"/>
                <w:szCs w:val="20"/>
              </w:rPr>
            </w:pPr>
            <w:r w:rsidRPr="007C0154">
              <w:rPr>
                <w:rFonts w:hint="eastAsia"/>
                <w:color w:val="000000" w:themeColor="text1"/>
                <w:sz w:val="20"/>
                <w:szCs w:val="20"/>
              </w:rPr>
              <w:t>课程预期</w:t>
            </w:r>
          </w:p>
          <w:p w14:paraId="4CC2A4BA" w14:textId="77777777" w:rsidR="00BC2453" w:rsidRPr="007C0154" w:rsidRDefault="00BC2453" w:rsidP="00E2079C">
            <w:pPr>
              <w:snapToGrid w:val="0"/>
              <w:spacing w:line="288" w:lineRule="auto"/>
              <w:jc w:val="center"/>
              <w:rPr>
                <w:color w:val="000000" w:themeColor="text1"/>
                <w:sz w:val="20"/>
                <w:szCs w:val="20"/>
              </w:rPr>
            </w:pPr>
            <w:r w:rsidRPr="007C0154">
              <w:rPr>
                <w:rFonts w:hint="eastAsia"/>
                <w:color w:val="000000" w:themeColor="text1"/>
                <w:sz w:val="20"/>
                <w:szCs w:val="20"/>
              </w:rPr>
              <w:t>学习成果</w:t>
            </w:r>
          </w:p>
        </w:tc>
        <w:tc>
          <w:tcPr>
            <w:tcW w:w="2470" w:type="dxa"/>
            <w:shd w:val="clear" w:color="auto" w:fill="auto"/>
            <w:vAlign w:val="center"/>
          </w:tcPr>
          <w:p w14:paraId="62366396" w14:textId="77777777" w:rsidR="00BC2453" w:rsidRPr="007C0154" w:rsidRDefault="00BC2453" w:rsidP="00E2079C">
            <w:pPr>
              <w:snapToGrid w:val="0"/>
              <w:spacing w:line="288" w:lineRule="auto"/>
              <w:jc w:val="center"/>
              <w:rPr>
                <w:color w:val="000000" w:themeColor="text1"/>
                <w:sz w:val="20"/>
                <w:szCs w:val="20"/>
                <w:highlight w:val="yellow"/>
              </w:rPr>
            </w:pPr>
            <w:r w:rsidRPr="007C0154">
              <w:rPr>
                <w:rFonts w:hint="eastAsia"/>
                <w:color w:val="000000" w:themeColor="text1"/>
                <w:sz w:val="20"/>
                <w:szCs w:val="20"/>
              </w:rPr>
              <w:t>课程目标</w:t>
            </w:r>
          </w:p>
          <w:p w14:paraId="5B976089" w14:textId="720DA6ED" w:rsidR="00BC2453" w:rsidRPr="007C0154" w:rsidRDefault="00BC2453" w:rsidP="00E2079C">
            <w:pPr>
              <w:snapToGrid w:val="0"/>
              <w:spacing w:line="288" w:lineRule="auto"/>
              <w:jc w:val="center"/>
              <w:rPr>
                <w:color w:val="000000" w:themeColor="text1"/>
                <w:sz w:val="20"/>
                <w:szCs w:val="20"/>
              </w:rPr>
            </w:pPr>
          </w:p>
        </w:tc>
        <w:tc>
          <w:tcPr>
            <w:tcW w:w="2199" w:type="dxa"/>
            <w:shd w:val="clear" w:color="auto" w:fill="auto"/>
            <w:vAlign w:val="center"/>
          </w:tcPr>
          <w:p w14:paraId="595F48F3" w14:textId="77777777" w:rsidR="00BC2453" w:rsidRPr="007C0154" w:rsidRDefault="00BC2453" w:rsidP="00E2079C">
            <w:pPr>
              <w:snapToGrid w:val="0"/>
              <w:spacing w:line="288" w:lineRule="auto"/>
              <w:jc w:val="center"/>
              <w:rPr>
                <w:color w:val="000000" w:themeColor="text1"/>
                <w:sz w:val="20"/>
                <w:szCs w:val="20"/>
              </w:rPr>
            </w:pPr>
            <w:r w:rsidRPr="007C0154">
              <w:rPr>
                <w:rFonts w:hint="eastAsia"/>
                <w:color w:val="000000" w:themeColor="text1"/>
                <w:sz w:val="20"/>
                <w:szCs w:val="20"/>
              </w:rPr>
              <w:t>教与学方式</w:t>
            </w:r>
          </w:p>
        </w:tc>
        <w:tc>
          <w:tcPr>
            <w:tcW w:w="1276" w:type="dxa"/>
            <w:shd w:val="clear" w:color="auto" w:fill="auto"/>
            <w:vAlign w:val="center"/>
          </w:tcPr>
          <w:p w14:paraId="377E82AC" w14:textId="77777777" w:rsidR="00BC2453" w:rsidRPr="007C0154" w:rsidRDefault="00BC2453" w:rsidP="00E2079C">
            <w:pPr>
              <w:snapToGrid w:val="0"/>
              <w:spacing w:line="288" w:lineRule="auto"/>
              <w:jc w:val="center"/>
              <w:rPr>
                <w:color w:val="000000" w:themeColor="text1"/>
                <w:sz w:val="20"/>
                <w:szCs w:val="20"/>
              </w:rPr>
            </w:pPr>
            <w:r w:rsidRPr="007C0154">
              <w:rPr>
                <w:rFonts w:hint="eastAsia"/>
                <w:color w:val="000000" w:themeColor="text1"/>
                <w:sz w:val="20"/>
                <w:szCs w:val="20"/>
              </w:rPr>
              <w:t>评价方式</w:t>
            </w:r>
          </w:p>
        </w:tc>
      </w:tr>
      <w:tr w:rsidR="00BC2453" w:rsidRPr="007C0154" w14:paraId="091D7F98" w14:textId="77777777" w:rsidTr="00E2079C">
        <w:tc>
          <w:tcPr>
            <w:tcW w:w="535" w:type="dxa"/>
            <w:shd w:val="clear" w:color="auto" w:fill="auto"/>
          </w:tcPr>
          <w:p w14:paraId="27161785" w14:textId="77777777" w:rsidR="00BC2453" w:rsidRPr="007C0154" w:rsidRDefault="00BC2453" w:rsidP="00E2079C">
            <w:pPr>
              <w:rPr>
                <w:rFonts w:ascii="仿宋" w:eastAsia="仿宋" w:hAnsi="仿宋" w:cs="宋体"/>
                <w:color w:val="000000" w:themeColor="text1"/>
                <w:kern w:val="0"/>
                <w:sz w:val="24"/>
              </w:rPr>
            </w:pPr>
            <w:r w:rsidRPr="007C0154">
              <w:rPr>
                <w:rFonts w:ascii="仿宋" w:eastAsia="仿宋" w:hAnsi="仿宋" w:cs="宋体" w:hint="eastAsia"/>
                <w:color w:val="000000" w:themeColor="text1"/>
                <w:kern w:val="0"/>
                <w:sz w:val="24"/>
                <w:szCs w:val="24"/>
              </w:rPr>
              <w:t>1</w:t>
            </w:r>
          </w:p>
        </w:tc>
        <w:tc>
          <w:tcPr>
            <w:tcW w:w="1175" w:type="dxa"/>
            <w:shd w:val="clear" w:color="auto" w:fill="auto"/>
            <w:vAlign w:val="center"/>
          </w:tcPr>
          <w:p w14:paraId="15911539" w14:textId="066B4AE7" w:rsidR="00BC2453" w:rsidRPr="007C0154" w:rsidRDefault="00E1140C" w:rsidP="00E2079C">
            <w:pPr>
              <w:rPr>
                <w:rFonts w:ascii="仿宋" w:eastAsia="仿宋" w:hAnsi="仿宋" w:cs="宋体"/>
                <w:color w:val="000000" w:themeColor="text1"/>
                <w:kern w:val="0"/>
                <w:sz w:val="24"/>
              </w:rPr>
            </w:pPr>
            <w:r w:rsidRPr="007C0154">
              <w:rPr>
                <w:rFonts w:ascii="仿宋" w:eastAsia="仿宋" w:hAnsi="仿宋" w:cs="宋体" w:hint="eastAsia"/>
                <w:color w:val="000000" w:themeColor="text1"/>
                <w:kern w:val="0"/>
                <w:sz w:val="24"/>
                <w:szCs w:val="24"/>
              </w:rPr>
              <w:t>LO35</w:t>
            </w:r>
          </w:p>
        </w:tc>
        <w:tc>
          <w:tcPr>
            <w:tcW w:w="2470" w:type="dxa"/>
            <w:shd w:val="clear" w:color="auto" w:fill="auto"/>
          </w:tcPr>
          <w:p w14:paraId="79E7DF41" w14:textId="43E7547C" w:rsidR="00BC2453" w:rsidRPr="007C0154" w:rsidRDefault="00E1140C" w:rsidP="00E2079C">
            <w:pPr>
              <w:rPr>
                <w:rFonts w:ascii="仿宋" w:eastAsia="仿宋" w:hAnsi="仿宋" w:cs="宋体"/>
                <w:color w:val="000000" w:themeColor="text1"/>
                <w:kern w:val="0"/>
                <w:sz w:val="24"/>
              </w:rPr>
            </w:pPr>
            <w:r w:rsidRPr="007C0154">
              <w:rPr>
                <w:rFonts w:ascii="宋体" w:hAnsi="宋体" w:hint="eastAsia"/>
                <w:color w:val="000000" w:themeColor="text1"/>
              </w:rPr>
              <w:t>人文素养：对文学、绘画、影视、音乐、戏剧等文化艺术具有基本的鉴赏能力，体现出媒介内容制作的质量和品位。</w:t>
            </w:r>
          </w:p>
        </w:tc>
        <w:tc>
          <w:tcPr>
            <w:tcW w:w="2199" w:type="dxa"/>
            <w:shd w:val="clear" w:color="auto" w:fill="auto"/>
          </w:tcPr>
          <w:p w14:paraId="4F6CBF9E" w14:textId="2FF63383" w:rsidR="00BC2453" w:rsidRPr="007C0154" w:rsidRDefault="00BC2453" w:rsidP="00E2079C">
            <w:pPr>
              <w:snapToGrid w:val="0"/>
              <w:spacing w:line="288" w:lineRule="auto"/>
              <w:jc w:val="center"/>
              <w:rPr>
                <w:rFonts w:ascii="黑体" w:eastAsia="黑体" w:hAnsi="宋体"/>
                <w:color w:val="000000" w:themeColor="text1"/>
                <w:sz w:val="24"/>
              </w:rPr>
            </w:pPr>
            <w:r w:rsidRPr="007C0154">
              <w:rPr>
                <w:rFonts w:ascii="黑体" w:eastAsia="黑体" w:hAnsi="宋体" w:hint="eastAsia"/>
                <w:color w:val="000000" w:themeColor="text1"/>
                <w:sz w:val="24"/>
              </w:rPr>
              <w:t>讲解</w:t>
            </w:r>
            <w:r w:rsidR="00E1140C" w:rsidRPr="007C0154">
              <w:rPr>
                <w:rFonts w:ascii="黑体" w:eastAsia="黑体" w:hAnsi="宋体" w:hint="eastAsia"/>
                <w:color w:val="000000" w:themeColor="text1"/>
                <w:sz w:val="24"/>
              </w:rPr>
              <w:t>与播放艺术类音频视频，并通过习题练习与作品制作结合</w:t>
            </w:r>
          </w:p>
        </w:tc>
        <w:tc>
          <w:tcPr>
            <w:tcW w:w="1276" w:type="dxa"/>
            <w:shd w:val="clear" w:color="auto" w:fill="auto"/>
          </w:tcPr>
          <w:p w14:paraId="19FFE5BF" w14:textId="1F226BC7" w:rsidR="00BC2453" w:rsidRPr="007C0154" w:rsidRDefault="00E1140C" w:rsidP="00E2079C">
            <w:pPr>
              <w:snapToGrid w:val="0"/>
              <w:spacing w:line="288" w:lineRule="auto"/>
              <w:jc w:val="center"/>
              <w:rPr>
                <w:rFonts w:ascii="黑体" w:eastAsia="黑体" w:hAnsi="宋体"/>
                <w:color w:val="000000" w:themeColor="text1"/>
                <w:sz w:val="24"/>
              </w:rPr>
            </w:pPr>
            <w:r w:rsidRPr="007C0154">
              <w:rPr>
                <w:rFonts w:ascii="黑体" w:eastAsia="黑体" w:hAnsi="宋体" w:hint="eastAsia"/>
                <w:color w:val="000000" w:themeColor="text1"/>
                <w:sz w:val="24"/>
              </w:rPr>
              <w:t>音乐作品试卷考核与视频作品制作汇报</w:t>
            </w:r>
          </w:p>
        </w:tc>
      </w:tr>
      <w:tr w:rsidR="00BC2453" w:rsidRPr="007C0154" w14:paraId="2F5119EA" w14:textId="77777777" w:rsidTr="00E2079C">
        <w:tc>
          <w:tcPr>
            <w:tcW w:w="535" w:type="dxa"/>
            <w:vMerge w:val="restart"/>
            <w:shd w:val="clear" w:color="auto" w:fill="auto"/>
          </w:tcPr>
          <w:p w14:paraId="4BB4AE54" w14:textId="77777777" w:rsidR="00BC2453" w:rsidRPr="007C0154" w:rsidRDefault="00BC2453" w:rsidP="00E2079C">
            <w:pPr>
              <w:rPr>
                <w:rFonts w:ascii="仿宋" w:eastAsia="仿宋" w:hAnsi="仿宋" w:cs="宋体"/>
                <w:color w:val="000000" w:themeColor="text1"/>
                <w:kern w:val="0"/>
                <w:sz w:val="24"/>
              </w:rPr>
            </w:pPr>
            <w:r w:rsidRPr="007C0154">
              <w:rPr>
                <w:rFonts w:ascii="仿宋" w:eastAsia="仿宋" w:hAnsi="仿宋" w:cs="宋体" w:hint="eastAsia"/>
                <w:color w:val="000000" w:themeColor="text1"/>
                <w:kern w:val="0"/>
                <w:sz w:val="24"/>
                <w:szCs w:val="24"/>
              </w:rPr>
              <w:t>2</w:t>
            </w:r>
          </w:p>
        </w:tc>
        <w:tc>
          <w:tcPr>
            <w:tcW w:w="1175" w:type="dxa"/>
            <w:vMerge w:val="restart"/>
            <w:shd w:val="clear" w:color="auto" w:fill="auto"/>
          </w:tcPr>
          <w:p w14:paraId="6D90AAA0" w14:textId="46DED7A8" w:rsidR="00BC2453" w:rsidRPr="007C0154" w:rsidRDefault="00E1140C" w:rsidP="00E2079C">
            <w:pPr>
              <w:rPr>
                <w:rFonts w:ascii="仿宋" w:eastAsia="仿宋" w:hAnsi="仿宋" w:cs="宋体"/>
                <w:color w:val="000000" w:themeColor="text1"/>
                <w:kern w:val="0"/>
                <w:sz w:val="24"/>
              </w:rPr>
            </w:pPr>
            <w:r w:rsidRPr="007C0154">
              <w:rPr>
                <w:rFonts w:ascii="仿宋" w:eastAsia="仿宋" w:hAnsi="仿宋" w:cs="宋体" w:hint="eastAsia"/>
                <w:color w:val="000000" w:themeColor="text1"/>
                <w:kern w:val="0"/>
                <w:sz w:val="24"/>
                <w:szCs w:val="24"/>
              </w:rPr>
              <w:t>LO71</w:t>
            </w:r>
          </w:p>
        </w:tc>
        <w:tc>
          <w:tcPr>
            <w:tcW w:w="2470" w:type="dxa"/>
            <w:shd w:val="clear" w:color="auto" w:fill="auto"/>
          </w:tcPr>
          <w:p w14:paraId="61EE9B5B" w14:textId="62CED9F8" w:rsidR="00BC2453" w:rsidRPr="007C0154" w:rsidRDefault="00E1140C" w:rsidP="00E2079C">
            <w:pPr>
              <w:rPr>
                <w:rFonts w:ascii="仿宋" w:eastAsia="仿宋" w:hAnsi="仿宋" w:cs="宋体"/>
                <w:color w:val="000000" w:themeColor="text1"/>
                <w:kern w:val="0"/>
                <w:sz w:val="24"/>
              </w:rPr>
            </w:pPr>
            <w:r w:rsidRPr="007C0154">
              <w:rPr>
                <w:rFonts w:ascii="宋体" w:hAnsi="宋体" w:hint="eastAsia"/>
                <w:color w:val="000000" w:themeColor="text1"/>
              </w:rPr>
              <w:t>爱党爱国：了解祖国的优秀传统文化和革命历史，构建爱党爱国的理想信念。</w:t>
            </w:r>
          </w:p>
        </w:tc>
        <w:tc>
          <w:tcPr>
            <w:tcW w:w="2199" w:type="dxa"/>
            <w:shd w:val="clear" w:color="auto" w:fill="auto"/>
          </w:tcPr>
          <w:p w14:paraId="19CAED2B" w14:textId="2D644423" w:rsidR="00BC2453" w:rsidRPr="007C0154" w:rsidRDefault="00E1140C" w:rsidP="00E2079C">
            <w:pPr>
              <w:snapToGrid w:val="0"/>
              <w:spacing w:line="288" w:lineRule="auto"/>
              <w:jc w:val="center"/>
              <w:rPr>
                <w:rFonts w:ascii="黑体" w:eastAsia="黑体" w:hAnsi="宋体"/>
                <w:color w:val="000000" w:themeColor="text1"/>
                <w:sz w:val="24"/>
              </w:rPr>
            </w:pPr>
            <w:r w:rsidRPr="007C0154">
              <w:rPr>
                <w:rFonts w:ascii="黑体" w:eastAsia="黑体" w:hAnsi="宋体" w:hint="eastAsia"/>
                <w:color w:val="000000" w:themeColor="text1"/>
                <w:sz w:val="24"/>
              </w:rPr>
              <w:t>讲解与介绍红歌经典音乐与视频</w:t>
            </w:r>
          </w:p>
        </w:tc>
        <w:tc>
          <w:tcPr>
            <w:tcW w:w="1276" w:type="dxa"/>
            <w:shd w:val="clear" w:color="auto" w:fill="auto"/>
          </w:tcPr>
          <w:p w14:paraId="18F94ECF" w14:textId="24830E53" w:rsidR="00BC2453" w:rsidRPr="007C0154" w:rsidRDefault="00E1140C" w:rsidP="00E1140C">
            <w:pPr>
              <w:snapToGrid w:val="0"/>
              <w:spacing w:line="288" w:lineRule="auto"/>
              <w:rPr>
                <w:rFonts w:ascii="黑体" w:eastAsia="黑体" w:hAnsi="宋体"/>
                <w:color w:val="000000" w:themeColor="text1"/>
                <w:sz w:val="24"/>
              </w:rPr>
            </w:pPr>
            <w:r w:rsidRPr="007C0154">
              <w:rPr>
                <w:rFonts w:ascii="黑体" w:eastAsia="黑体" w:hAnsi="宋体" w:hint="eastAsia"/>
                <w:color w:val="000000" w:themeColor="text1"/>
                <w:sz w:val="24"/>
              </w:rPr>
              <w:t xml:space="preserve"> X测试中红歌赏析答题</w:t>
            </w:r>
          </w:p>
        </w:tc>
      </w:tr>
      <w:tr w:rsidR="00BC2453" w:rsidRPr="007C0154" w14:paraId="40B39E4F" w14:textId="77777777" w:rsidTr="00E2079C">
        <w:tc>
          <w:tcPr>
            <w:tcW w:w="535" w:type="dxa"/>
            <w:vMerge/>
            <w:shd w:val="clear" w:color="auto" w:fill="auto"/>
          </w:tcPr>
          <w:p w14:paraId="555C011F" w14:textId="77777777" w:rsidR="00BC2453" w:rsidRPr="007C0154" w:rsidRDefault="00BC2453" w:rsidP="00E2079C">
            <w:pPr>
              <w:rPr>
                <w:rFonts w:ascii="仿宋" w:eastAsia="仿宋" w:hAnsi="仿宋" w:cs="宋体"/>
                <w:color w:val="000000" w:themeColor="text1"/>
                <w:kern w:val="0"/>
                <w:sz w:val="24"/>
              </w:rPr>
            </w:pPr>
          </w:p>
        </w:tc>
        <w:tc>
          <w:tcPr>
            <w:tcW w:w="1175" w:type="dxa"/>
            <w:vMerge/>
            <w:shd w:val="clear" w:color="auto" w:fill="auto"/>
          </w:tcPr>
          <w:p w14:paraId="45A3D74E" w14:textId="77777777" w:rsidR="00BC2453" w:rsidRPr="007C0154" w:rsidRDefault="00BC2453" w:rsidP="00E2079C">
            <w:pPr>
              <w:rPr>
                <w:rFonts w:ascii="仿宋" w:eastAsia="仿宋" w:hAnsi="仿宋" w:cs="宋体"/>
                <w:color w:val="000000" w:themeColor="text1"/>
                <w:kern w:val="0"/>
                <w:sz w:val="24"/>
              </w:rPr>
            </w:pPr>
          </w:p>
        </w:tc>
        <w:tc>
          <w:tcPr>
            <w:tcW w:w="2470" w:type="dxa"/>
            <w:shd w:val="clear" w:color="auto" w:fill="auto"/>
          </w:tcPr>
          <w:p w14:paraId="3987AB65" w14:textId="623153E7" w:rsidR="00BC2453" w:rsidRPr="007C0154" w:rsidRDefault="00BC2453" w:rsidP="00E2079C">
            <w:pPr>
              <w:rPr>
                <w:rFonts w:ascii="仿宋" w:eastAsia="仿宋" w:hAnsi="仿宋" w:cs="宋体"/>
                <w:color w:val="000000" w:themeColor="text1"/>
                <w:kern w:val="0"/>
                <w:sz w:val="24"/>
              </w:rPr>
            </w:pPr>
          </w:p>
        </w:tc>
        <w:tc>
          <w:tcPr>
            <w:tcW w:w="2199" w:type="dxa"/>
            <w:shd w:val="clear" w:color="auto" w:fill="auto"/>
          </w:tcPr>
          <w:p w14:paraId="24C7164A" w14:textId="77777777" w:rsidR="00BC2453" w:rsidRPr="007C0154" w:rsidRDefault="00BC2453" w:rsidP="00E2079C">
            <w:pPr>
              <w:snapToGrid w:val="0"/>
              <w:spacing w:line="288" w:lineRule="auto"/>
              <w:jc w:val="center"/>
              <w:rPr>
                <w:rFonts w:ascii="黑体" w:eastAsia="黑体" w:hAnsi="宋体"/>
                <w:color w:val="000000" w:themeColor="text1"/>
                <w:sz w:val="24"/>
              </w:rPr>
            </w:pPr>
          </w:p>
        </w:tc>
        <w:tc>
          <w:tcPr>
            <w:tcW w:w="1276" w:type="dxa"/>
            <w:shd w:val="clear" w:color="auto" w:fill="auto"/>
          </w:tcPr>
          <w:p w14:paraId="04AECB23" w14:textId="77777777" w:rsidR="00BC2453" w:rsidRPr="007C0154" w:rsidRDefault="00BC2453" w:rsidP="00E2079C">
            <w:pPr>
              <w:snapToGrid w:val="0"/>
              <w:spacing w:line="288" w:lineRule="auto"/>
              <w:jc w:val="center"/>
              <w:rPr>
                <w:rFonts w:ascii="黑体" w:eastAsia="黑体" w:hAnsi="宋体"/>
                <w:color w:val="000000" w:themeColor="text1"/>
                <w:sz w:val="24"/>
              </w:rPr>
            </w:pPr>
          </w:p>
        </w:tc>
      </w:tr>
      <w:tr w:rsidR="00BC2453" w:rsidRPr="007C0154" w14:paraId="6F5EFF1B" w14:textId="77777777" w:rsidTr="00E2079C">
        <w:tc>
          <w:tcPr>
            <w:tcW w:w="535" w:type="dxa"/>
            <w:vMerge/>
            <w:shd w:val="clear" w:color="auto" w:fill="auto"/>
          </w:tcPr>
          <w:p w14:paraId="45CD1710" w14:textId="77777777" w:rsidR="00BC2453" w:rsidRPr="007C0154" w:rsidRDefault="00BC2453" w:rsidP="00E2079C">
            <w:pPr>
              <w:rPr>
                <w:rFonts w:ascii="仿宋" w:eastAsia="仿宋" w:hAnsi="仿宋" w:cs="宋体"/>
                <w:color w:val="000000" w:themeColor="text1"/>
                <w:kern w:val="0"/>
                <w:sz w:val="24"/>
              </w:rPr>
            </w:pPr>
          </w:p>
        </w:tc>
        <w:tc>
          <w:tcPr>
            <w:tcW w:w="1175" w:type="dxa"/>
            <w:vMerge/>
            <w:shd w:val="clear" w:color="auto" w:fill="auto"/>
          </w:tcPr>
          <w:p w14:paraId="67FA9CE6" w14:textId="77777777" w:rsidR="00BC2453" w:rsidRPr="007C0154" w:rsidRDefault="00BC2453" w:rsidP="00E2079C">
            <w:pPr>
              <w:rPr>
                <w:rFonts w:ascii="仿宋" w:eastAsia="仿宋" w:hAnsi="仿宋" w:cs="宋体"/>
                <w:color w:val="000000" w:themeColor="text1"/>
                <w:kern w:val="0"/>
                <w:sz w:val="24"/>
              </w:rPr>
            </w:pPr>
          </w:p>
        </w:tc>
        <w:tc>
          <w:tcPr>
            <w:tcW w:w="2470" w:type="dxa"/>
            <w:shd w:val="clear" w:color="auto" w:fill="auto"/>
          </w:tcPr>
          <w:p w14:paraId="14620677" w14:textId="7860BB25" w:rsidR="00BC2453" w:rsidRPr="007C0154" w:rsidRDefault="00BC2453" w:rsidP="00E2079C">
            <w:pPr>
              <w:rPr>
                <w:rFonts w:ascii="仿宋" w:eastAsia="仿宋" w:hAnsi="仿宋" w:cs="宋体"/>
                <w:color w:val="000000" w:themeColor="text1"/>
                <w:kern w:val="0"/>
                <w:sz w:val="24"/>
              </w:rPr>
            </w:pPr>
          </w:p>
        </w:tc>
        <w:tc>
          <w:tcPr>
            <w:tcW w:w="2199" w:type="dxa"/>
            <w:shd w:val="clear" w:color="auto" w:fill="auto"/>
          </w:tcPr>
          <w:p w14:paraId="0F9EADB8" w14:textId="77777777" w:rsidR="00BC2453" w:rsidRPr="007C0154" w:rsidRDefault="00BC2453" w:rsidP="00E2079C">
            <w:pPr>
              <w:snapToGrid w:val="0"/>
              <w:spacing w:line="288" w:lineRule="auto"/>
              <w:jc w:val="center"/>
              <w:rPr>
                <w:rFonts w:ascii="黑体" w:eastAsia="黑体" w:hAnsi="宋体"/>
                <w:color w:val="000000" w:themeColor="text1"/>
                <w:sz w:val="24"/>
              </w:rPr>
            </w:pPr>
          </w:p>
        </w:tc>
        <w:tc>
          <w:tcPr>
            <w:tcW w:w="1276" w:type="dxa"/>
            <w:shd w:val="clear" w:color="auto" w:fill="auto"/>
          </w:tcPr>
          <w:p w14:paraId="557B1EF2" w14:textId="77777777" w:rsidR="00BC2453" w:rsidRPr="007C0154" w:rsidRDefault="00BC2453" w:rsidP="00E2079C">
            <w:pPr>
              <w:snapToGrid w:val="0"/>
              <w:spacing w:line="288" w:lineRule="auto"/>
              <w:jc w:val="center"/>
              <w:rPr>
                <w:rFonts w:ascii="黑体" w:eastAsia="黑体" w:hAnsi="宋体"/>
                <w:color w:val="000000" w:themeColor="text1"/>
                <w:sz w:val="24"/>
              </w:rPr>
            </w:pPr>
          </w:p>
        </w:tc>
      </w:tr>
      <w:tr w:rsidR="00BC2453" w:rsidRPr="007C0154" w14:paraId="2F65AC85" w14:textId="77777777" w:rsidTr="00E2079C">
        <w:tc>
          <w:tcPr>
            <w:tcW w:w="535" w:type="dxa"/>
            <w:vMerge w:val="restart"/>
            <w:shd w:val="clear" w:color="auto" w:fill="auto"/>
          </w:tcPr>
          <w:p w14:paraId="2A6D9CCE" w14:textId="77777777" w:rsidR="00BC2453" w:rsidRPr="007C0154" w:rsidRDefault="00BC2453" w:rsidP="00E2079C">
            <w:pPr>
              <w:rPr>
                <w:rFonts w:ascii="仿宋" w:eastAsia="仿宋" w:hAnsi="仿宋" w:cs="宋体"/>
                <w:color w:val="000000" w:themeColor="text1"/>
                <w:kern w:val="0"/>
                <w:sz w:val="24"/>
              </w:rPr>
            </w:pPr>
            <w:r w:rsidRPr="007C0154">
              <w:rPr>
                <w:rFonts w:ascii="仿宋" w:eastAsia="仿宋" w:hAnsi="仿宋" w:cs="宋体" w:hint="eastAsia"/>
                <w:color w:val="000000" w:themeColor="text1"/>
                <w:kern w:val="0"/>
                <w:sz w:val="24"/>
                <w:szCs w:val="24"/>
              </w:rPr>
              <w:t>3</w:t>
            </w:r>
          </w:p>
        </w:tc>
        <w:tc>
          <w:tcPr>
            <w:tcW w:w="1175" w:type="dxa"/>
            <w:vMerge w:val="restart"/>
            <w:shd w:val="clear" w:color="auto" w:fill="auto"/>
          </w:tcPr>
          <w:p w14:paraId="4A255730" w14:textId="154A904D" w:rsidR="00BC2453" w:rsidRPr="007C0154" w:rsidRDefault="00E1140C" w:rsidP="00E2079C">
            <w:pPr>
              <w:rPr>
                <w:rFonts w:ascii="仿宋" w:eastAsia="仿宋" w:hAnsi="仿宋" w:cs="宋体"/>
                <w:color w:val="000000" w:themeColor="text1"/>
                <w:kern w:val="0"/>
                <w:sz w:val="24"/>
              </w:rPr>
            </w:pPr>
            <w:r w:rsidRPr="007C0154">
              <w:rPr>
                <w:rFonts w:ascii="仿宋" w:eastAsia="仿宋" w:hAnsi="仿宋" w:cs="宋体" w:hint="eastAsia"/>
                <w:color w:val="000000" w:themeColor="text1"/>
                <w:kern w:val="0"/>
                <w:sz w:val="24"/>
                <w:szCs w:val="24"/>
              </w:rPr>
              <w:t>LO81</w:t>
            </w:r>
          </w:p>
        </w:tc>
        <w:tc>
          <w:tcPr>
            <w:tcW w:w="2470" w:type="dxa"/>
            <w:shd w:val="clear" w:color="auto" w:fill="auto"/>
          </w:tcPr>
          <w:p w14:paraId="158EA9CD" w14:textId="11FA21A6" w:rsidR="00BC2453" w:rsidRPr="007C0154" w:rsidRDefault="00E1140C" w:rsidP="00E2079C">
            <w:pPr>
              <w:rPr>
                <w:rFonts w:ascii="仿宋" w:eastAsia="仿宋" w:hAnsi="仿宋" w:cs="宋体"/>
                <w:color w:val="000000" w:themeColor="text1"/>
                <w:kern w:val="0"/>
                <w:sz w:val="24"/>
              </w:rPr>
            </w:pPr>
            <w:r w:rsidRPr="007C0154">
              <w:rPr>
                <w:rFonts w:ascii="宋体" w:hAnsi="宋体" w:hint="eastAsia"/>
                <w:color w:val="000000" w:themeColor="text1"/>
              </w:rPr>
              <w:t>理解其他国家历史文化，有跨文化交流能力。</w:t>
            </w:r>
          </w:p>
        </w:tc>
        <w:tc>
          <w:tcPr>
            <w:tcW w:w="2199" w:type="dxa"/>
            <w:shd w:val="clear" w:color="auto" w:fill="auto"/>
          </w:tcPr>
          <w:p w14:paraId="1D14DD64" w14:textId="5CA1A3DD" w:rsidR="00BC2453" w:rsidRPr="007C0154" w:rsidRDefault="00E1140C" w:rsidP="00E2079C">
            <w:pPr>
              <w:snapToGrid w:val="0"/>
              <w:spacing w:line="288" w:lineRule="auto"/>
              <w:jc w:val="center"/>
              <w:rPr>
                <w:rFonts w:ascii="黑体" w:eastAsia="黑体" w:hAnsi="宋体"/>
                <w:color w:val="000000" w:themeColor="text1"/>
                <w:sz w:val="24"/>
              </w:rPr>
            </w:pPr>
            <w:r w:rsidRPr="007C0154">
              <w:rPr>
                <w:rFonts w:ascii="黑体" w:eastAsia="黑体" w:hAnsi="宋体" w:hint="eastAsia"/>
                <w:color w:val="000000" w:themeColor="text1"/>
                <w:sz w:val="24"/>
              </w:rPr>
              <w:t>课堂讲解与练习，并播放音频视频以及图片艺术</w:t>
            </w:r>
          </w:p>
        </w:tc>
        <w:tc>
          <w:tcPr>
            <w:tcW w:w="1276" w:type="dxa"/>
            <w:shd w:val="clear" w:color="auto" w:fill="auto"/>
          </w:tcPr>
          <w:p w14:paraId="447DF67B" w14:textId="42F44DB0" w:rsidR="00BC2453" w:rsidRPr="007C0154" w:rsidRDefault="00E1140C" w:rsidP="00E2079C">
            <w:pPr>
              <w:snapToGrid w:val="0"/>
              <w:spacing w:line="288" w:lineRule="auto"/>
              <w:jc w:val="center"/>
              <w:rPr>
                <w:rFonts w:ascii="黑体" w:eastAsia="黑体" w:hAnsi="宋体"/>
                <w:color w:val="000000" w:themeColor="text1"/>
                <w:sz w:val="24"/>
              </w:rPr>
            </w:pPr>
            <w:r w:rsidRPr="007C0154">
              <w:rPr>
                <w:rFonts w:ascii="黑体" w:eastAsia="黑体" w:hAnsi="宋体" w:hint="eastAsia"/>
                <w:color w:val="000000" w:themeColor="text1"/>
                <w:sz w:val="24"/>
              </w:rPr>
              <w:t>古典音乐为背景的秘书活动项目视频</w:t>
            </w:r>
            <w:r w:rsidR="00BC2453" w:rsidRPr="007C0154">
              <w:rPr>
                <w:rFonts w:ascii="黑体" w:eastAsia="黑体" w:hAnsi="宋体" w:hint="eastAsia"/>
                <w:color w:val="000000" w:themeColor="text1"/>
                <w:sz w:val="24"/>
              </w:rPr>
              <w:t>作品汇报</w:t>
            </w:r>
          </w:p>
        </w:tc>
      </w:tr>
      <w:tr w:rsidR="00BC2453" w:rsidRPr="007C0154" w14:paraId="262737D7" w14:textId="77777777" w:rsidTr="00E2079C">
        <w:tc>
          <w:tcPr>
            <w:tcW w:w="535" w:type="dxa"/>
            <w:vMerge/>
            <w:shd w:val="clear" w:color="auto" w:fill="auto"/>
          </w:tcPr>
          <w:p w14:paraId="6A982A01" w14:textId="77777777" w:rsidR="00BC2453" w:rsidRPr="007C0154" w:rsidRDefault="00BC2453" w:rsidP="00E2079C">
            <w:pPr>
              <w:rPr>
                <w:rFonts w:ascii="仿宋" w:eastAsia="仿宋" w:hAnsi="仿宋" w:cs="宋体"/>
                <w:color w:val="000000" w:themeColor="text1"/>
                <w:kern w:val="0"/>
                <w:sz w:val="24"/>
              </w:rPr>
            </w:pPr>
          </w:p>
        </w:tc>
        <w:tc>
          <w:tcPr>
            <w:tcW w:w="1175" w:type="dxa"/>
            <w:vMerge/>
            <w:shd w:val="clear" w:color="auto" w:fill="auto"/>
          </w:tcPr>
          <w:p w14:paraId="6A905156" w14:textId="77777777" w:rsidR="00BC2453" w:rsidRPr="007C0154" w:rsidRDefault="00BC2453" w:rsidP="00E2079C">
            <w:pPr>
              <w:rPr>
                <w:rFonts w:ascii="仿宋" w:eastAsia="仿宋" w:hAnsi="仿宋" w:cs="宋体"/>
                <w:color w:val="000000" w:themeColor="text1"/>
                <w:kern w:val="0"/>
                <w:sz w:val="24"/>
              </w:rPr>
            </w:pPr>
          </w:p>
        </w:tc>
        <w:tc>
          <w:tcPr>
            <w:tcW w:w="2470" w:type="dxa"/>
            <w:shd w:val="clear" w:color="auto" w:fill="auto"/>
          </w:tcPr>
          <w:p w14:paraId="3D8D3C70" w14:textId="42154957" w:rsidR="00BC2453" w:rsidRPr="007C0154" w:rsidRDefault="00BC2453" w:rsidP="00E2079C">
            <w:pPr>
              <w:rPr>
                <w:rFonts w:ascii="仿宋" w:eastAsia="仿宋" w:hAnsi="仿宋" w:cs="宋体"/>
                <w:color w:val="000000" w:themeColor="text1"/>
                <w:kern w:val="0"/>
                <w:sz w:val="24"/>
              </w:rPr>
            </w:pPr>
          </w:p>
        </w:tc>
        <w:tc>
          <w:tcPr>
            <w:tcW w:w="2199" w:type="dxa"/>
            <w:shd w:val="clear" w:color="auto" w:fill="auto"/>
          </w:tcPr>
          <w:p w14:paraId="6E54799D" w14:textId="77777777" w:rsidR="00BC2453" w:rsidRPr="007C0154" w:rsidRDefault="00BC2453" w:rsidP="00E2079C">
            <w:pPr>
              <w:snapToGrid w:val="0"/>
              <w:spacing w:line="288" w:lineRule="auto"/>
              <w:jc w:val="center"/>
              <w:rPr>
                <w:rFonts w:ascii="黑体" w:eastAsia="黑体" w:hAnsi="宋体"/>
                <w:color w:val="000000" w:themeColor="text1"/>
                <w:sz w:val="24"/>
              </w:rPr>
            </w:pPr>
          </w:p>
        </w:tc>
        <w:tc>
          <w:tcPr>
            <w:tcW w:w="1276" w:type="dxa"/>
            <w:shd w:val="clear" w:color="auto" w:fill="auto"/>
          </w:tcPr>
          <w:p w14:paraId="39CA6F93" w14:textId="77777777" w:rsidR="00BC2453" w:rsidRPr="007C0154" w:rsidRDefault="00BC2453" w:rsidP="00E2079C">
            <w:pPr>
              <w:snapToGrid w:val="0"/>
              <w:spacing w:line="288" w:lineRule="auto"/>
              <w:jc w:val="center"/>
              <w:rPr>
                <w:rFonts w:ascii="黑体" w:eastAsia="黑体" w:hAnsi="宋体"/>
                <w:color w:val="000000" w:themeColor="text1"/>
                <w:sz w:val="24"/>
              </w:rPr>
            </w:pPr>
          </w:p>
        </w:tc>
      </w:tr>
    </w:tbl>
    <w:p w14:paraId="4995F9FD" w14:textId="77777777" w:rsidR="00BC2453" w:rsidRPr="007C0154" w:rsidRDefault="00BC2453" w:rsidP="00BC2453">
      <w:pPr>
        <w:snapToGrid w:val="0"/>
        <w:spacing w:line="288" w:lineRule="auto"/>
        <w:ind w:leftChars="200" w:left="420"/>
        <w:rPr>
          <w:rFonts w:ascii="黑体" w:eastAsia="黑体" w:hAnsi="宋体"/>
          <w:color w:val="000000" w:themeColor="text1"/>
          <w:sz w:val="24"/>
        </w:rPr>
      </w:pPr>
    </w:p>
    <w:p w14:paraId="19A4324F" w14:textId="77777777" w:rsidR="00BC2453" w:rsidRPr="007C0154" w:rsidRDefault="00BC2453" w:rsidP="00BC2453">
      <w:pPr>
        <w:snapToGrid w:val="0"/>
        <w:spacing w:line="288" w:lineRule="auto"/>
        <w:ind w:leftChars="200" w:left="420"/>
        <w:rPr>
          <w:rFonts w:ascii="黑体" w:eastAsia="黑体" w:hAnsi="宋体"/>
          <w:color w:val="000000" w:themeColor="text1"/>
          <w:sz w:val="24"/>
        </w:rPr>
      </w:pPr>
    </w:p>
    <w:p w14:paraId="4B2ABA8B" w14:textId="77777777" w:rsidR="00BC2453" w:rsidRPr="007C0154" w:rsidRDefault="00BC2453" w:rsidP="00BC2453">
      <w:pPr>
        <w:snapToGrid w:val="0"/>
        <w:spacing w:line="288" w:lineRule="auto"/>
        <w:ind w:leftChars="200" w:left="420"/>
        <w:rPr>
          <w:rFonts w:ascii="黑体" w:eastAsia="黑体" w:hAnsi="宋体"/>
          <w:color w:val="000000" w:themeColor="text1"/>
          <w:sz w:val="24"/>
        </w:rPr>
      </w:pPr>
    </w:p>
    <w:p w14:paraId="41434907" w14:textId="77777777" w:rsidR="00BC2453" w:rsidRPr="007C0154" w:rsidRDefault="00BC2453" w:rsidP="00BC2453">
      <w:pPr>
        <w:snapToGrid w:val="0"/>
        <w:spacing w:line="288" w:lineRule="auto"/>
        <w:ind w:leftChars="200" w:left="420"/>
        <w:rPr>
          <w:rFonts w:ascii="黑体" w:eastAsia="黑体" w:hAnsi="宋体"/>
          <w:color w:val="000000" w:themeColor="text1"/>
          <w:sz w:val="24"/>
        </w:rPr>
      </w:pPr>
    </w:p>
    <w:p w14:paraId="4D5565E9" w14:textId="77777777" w:rsidR="00BC2453" w:rsidRPr="007C0154" w:rsidRDefault="00BC2453" w:rsidP="00BC2453">
      <w:pPr>
        <w:snapToGrid w:val="0"/>
        <w:spacing w:line="288" w:lineRule="auto"/>
        <w:ind w:leftChars="200" w:left="420"/>
        <w:rPr>
          <w:rFonts w:ascii="黑体" w:eastAsia="黑体" w:hAnsi="宋体"/>
          <w:color w:val="000000" w:themeColor="text1"/>
          <w:sz w:val="24"/>
        </w:rPr>
      </w:pPr>
    </w:p>
    <w:p w14:paraId="603389B6" w14:textId="77777777" w:rsidR="00BC2453" w:rsidRPr="007C0154" w:rsidRDefault="00BC2453" w:rsidP="007C0154">
      <w:pPr>
        <w:widowControl/>
        <w:spacing w:beforeLines="50" w:before="156" w:afterLines="50" w:after="156" w:line="288" w:lineRule="auto"/>
        <w:ind w:firstLineChars="150" w:firstLine="360"/>
        <w:jc w:val="left"/>
        <w:rPr>
          <w:rFonts w:ascii="黑体" w:eastAsia="黑体" w:hAnsi="宋体"/>
          <w:color w:val="000000" w:themeColor="text1"/>
          <w:sz w:val="24"/>
        </w:rPr>
      </w:pPr>
      <w:r w:rsidRPr="007C0154">
        <w:rPr>
          <w:rFonts w:ascii="黑体" w:eastAsia="黑体" w:hAnsi="宋体" w:hint="eastAsia"/>
          <w:color w:val="000000" w:themeColor="text1"/>
          <w:sz w:val="24"/>
        </w:rPr>
        <w:t>六、</w:t>
      </w:r>
      <w:r w:rsidRPr="007C0154">
        <w:rPr>
          <w:rFonts w:ascii="黑体" w:eastAsia="黑体" w:hAnsi="宋体"/>
          <w:color w:val="000000" w:themeColor="text1"/>
          <w:sz w:val="24"/>
        </w:rPr>
        <w:t>课程内容（必填项）</w:t>
      </w:r>
    </w:p>
    <w:p w14:paraId="3DC005B6" w14:textId="77777777" w:rsidR="00BC2453" w:rsidRPr="007C0154" w:rsidRDefault="00BC2453" w:rsidP="007C0154">
      <w:pPr>
        <w:snapToGrid w:val="0"/>
        <w:spacing w:line="288" w:lineRule="auto"/>
        <w:ind w:firstLineChars="200" w:firstLine="400"/>
        <w:rPr>
          <w:rFonts w:ascii="宋体" w:hAnsi="宋体"/>
          <w:bCs/>
          <w:color w:val="000000" w:themeColor="text1"/>
          <w:sz w:val="20"/>
          <w:szCs w:val="20"/>
        </w:rPr>
      </w:pPr>
      <w:r w:rsidRPr="007C0154">
        <w:rPr>
          <w:rFonts w:ascii="宋体" w:hAnsi="宋体" w:hint="eastAsia"/>
          <w:bCs/>
          <w:color w:val="000000" w:themeColor="text1"/>
          <w:sz w:val="20"/>
          <w:szCs w:val="20"/>
        </w:rPr>
        <w:t>第一单元 课堂计划、课堂礼仪、教学规范、课程考试内容与要求；（理论课时数8）</w:t>
      </w:r>
    </w:p>
    <w:p w14:paraId="0AA7FDC6" w14:textId="77777777" w:rsidR="00BC2453" w:rsidRPr="007C0154" w:rsidRDefault="00BC2453" w:rsidP="007C0154">
      <w:pPr>
        <w:snapToGrid w:val="0"/>
        <w:spacing w:line="288" w:lineRule="auto"/>
        <w:ind w:firstLineChars="200" w:firstLine="400"/>
        <w:rPr>
          <w:rFonts w:ascii="宋体" w:hAnsi="宋体"/>
          <w:bCs/>
          <w:color w:val="000000" w:themeColor="text1"/>
          <w:sz w:val="20"/>
          <w:szCs w:val="20"/>
        </w:rPr>
      </w:pPr>
      <w:r w:rsidRPr="007C0154">
        <w:rPr>
          <w:rFonts w:ascii="宋体" w:hAnsi="宋体" w:hint="eastAsia"/>
          <w:bCs/>
          <w:color w:val="000000" w:themeColor="text1"/>
          <w:sz w:val="20"/>
          <w:szCs w:val="20"/>
        </w:rPr>
        <w:t xml:space="preserve">         要求知识点需要知道与理解</w:t>
      </w:r>
    </w:p>
    <w:p w14:paraId="4E01C103" w14:textId="462B181B" w:rsidR="00E2079C" w:rsidRPr="007C0154" w:rsidRDefault="00E2079C" w:rsidP="007C0154">
      <w:pPr>
        <w:snapToGrid w:val="0"/>
        <w:spacing w:line="288" w:lineRule="auto"/>
        <w:ind w:firstLineChars="200" w:firstLine="400"/>
        <w:rPr>
          <w:rFonts w:ascii="宋体" w:hAnsi="宋体" w:cs="Arial"/>
          <w:color w:val="000000" w:themeColor="text1"/>
          <w:kern w:val="0"/>
          <w:sz w:val="20"/>
          <w:szCs w:val="20"/>
        </w:rPr>
      </w:pPr>
      <w:r w:rsidRPr="007C0154">
        <w:rPr>
          <w:rFonts w:ascii="宋体" w:hAnsi="宋体" w:hint="eastAsia"/>
          <w:bCs/>
          <w:color w:val="000000" w:themeColor="text1"/>
          <w:sz w:val="20"/>
          <w:szCs w:val="20"/>
        </w:rPr>
        <w:t>第一周次</w:t>
      </w:r>
      <w:r w:rsidRPr="007C0154">
        <w:rPr>
          <w:rFonts w:ascii="宋体" w:hAnsi="宋体" w:cs="Arial" w:hint="eastAsia"/>
          <w:color w:val="000000" w:themeColor="text1"/>
          <w:kern w:val="0"/>
          <w:sz w:val="20"/>
          <w:szCs w:val="20"/>
        </w:rPr>
        <w:t>告诉学生课程的考核方式，课程在该专业的重要性，教学内容及进度。 乐器排序常识</w:t>
      </w:r>
    </w:p>
    <w:p w14:paraId="7E48939B" w14:textId="088D69B8" w:rsidR="00E2079C" w:rsidRPr="007C0154" w:rsidRDefault="00E2079C" w:rsidP="007C0154">
      <w:pPr>
        <w:snapToGrid w:val="0"/>
        <w:spacing w:line="288" w:lineRule="auto"/>
        <w:ind w:firstLineChars="200" w:firstLine="400"/>
        <w:rPr>
          <w:rFonts w:ascii="宋体" w:hAnsi="宋体" w:cs="Arial"/>
          <w:color w:val="000000" w:themeColor="text1"/>
          <w:kern w:val="0"/>
          <w:sz w:val="20"/>
          <w:szCs w:val="20"/>
        </w:rPr>
      </w:pPr>
      <w:r w:rsidRPr="007C0154">
        <w:rPr>
          <w:rFonts w:ascii="宋体" w:hAnsi="宋体" w:cs="Arial" w:hint="eastAsia"/>
          <w:color w:val="000000" w:themeColor="text1"/>
          <w:kern w:val="0"/>
          <w:sz w:val="20"/>
          <w:szCs w:val="20"/>
        </w:rPr>
        <w:t>第二周次 乐器色彩聆听与认识</w:t>
      </w:r>
    </w:p>
    <w:p w14:paraId="341D7D3A" w14:textId="2BDE883F" w:rsidR="00E2079C" w:rsidRPr="007C0154" w:rsidRDefault="00E2079C" w:rsidP="007C0154">
      <w:pPr>
        <w:snapToGrid w:val="0"/>
        <w:spacing w:line="288" w:lineRule="auto"/>
        <w:ind w:firstLineChars="200" w:firstLine="400"/>
        <w:rPr>
          <w:rFonts w:ascii="宋体" w:hAnsi="宋体" w:cs="Arial"/>
          <w:color w:val="000000" w:themeColor="text1"/>
          <w:kern w:val="0"/>
          <w:sz w:val="20"/>
          <w:szCs w:val="20"/>
        </w:rPr>
      </w:pPr>
      <w:r w:rsidRPr="007C0154">
        <w:rPr>
          <w:rFonts w:ascii="宋体" w:hAnsi="宋体" w:cs="Arial" w:hint="eastAsia"/>
          <w:color w:val="000000" w:themeColor="text1"/>
          <w:kern w:val="0"/>
          <w:sz w:val="20"/>
          <w:szCs w:val="20"/>
        </w:rPr>
        <w:t>第三周次乐器聆听与古典音乐的开头入门认识2</w:t>
      </w:r>
    </w:p>
    <w:p w14:paraId="131D99A1" w14:textId="1391F25E" w:rsidR="00E2079C" w:rsidRPr="007C0154" w:rsidRDefault="00E2079C" w:rsidP="007C0154">
      <w:pPr>
        <w:snapToGrid w:val="0"/>
        <w:spacing w:line="288" w:lineRule="auto"/>
        <w:ind w:firstLineChars="200" w:firstLine="400"/>
        <w:rPr>
          <w:rFonts w:ascii="宋体" w:hAnsi="宋体"/>
          <w:bCs/>
          <w:color w:val="000000" w:themeColor="text1"/>
          <w:sz w:val="20"/>
          <w:szCs w:val="20"/>
        </w:rPr>
      </w:pPr>
      <w:r w:rsidRPr="007C0154">
        <w:rPr>
          <w:rFonts w:ascii="宋体" w:hAnsi="宋体" w:cs="Arial" w:hint="eastAsia"/>
          <w:color w:val="000000" w:themeColor="text1"/>
          <w:kern w:val="0"/>
          <w:sz w:val="20"/>
          <w:szCs w:val="20"/>
        </w:rPr>
        <w:t>第四周次 试卷开卷赏析考核</w:t>
      </w:r>
    </w:p>
    <w:p w14:paraId="69BF428F" w14:textId="77777777" w:rsidR="00BC2453" w:rsidRPr="007C0154" w:rsidRDefault="00BC2453" w:rsidP="007C0154">
      <w:pPr>
        <w:snapToGrid w:val="0"/>
        <w:spacing w:line="288" w:lineRule="auto"/>
        <w:ind w:firstLineChars="200" w:firstLine="400"/>
        <w:rPr>
          <w:rFonts w:ascii="宋体" w:hAnsi="宋体"/>
          <w:bCs/>
          <w:color w:val="000000" w:themeColor="text1"/>
          <w:sz w:val="20"/>
          <w:szCs w:val="20"/>
        </w:rPr>
      </w:pPr>
      <w:r w:rsidRPr="007C0154">
        <w:rPr>
          <w:rFonts w:ascii="宋体" w:hAnsi="宋体" w:hint="eastAsia"/>
          <w:bCs/>
          <w:color w:val="000000" w:themeColor="text1"/>
          <w:sz w:val="20"/>
          <w:szCs w:val="20"/>
        </w:rPr>
        <w:t>第二单元 结合爱国主义教育的人声艺术推广与器乐曲的初次接触与启迪；（理论课时8）</w:t>
      </w:r>
    </w:p>
    <w:p w14:paraId="6969598A" w14:textId="77777777" w:rsidR="00BC2453" w:rsidRPr="007C0154" w:rsidRDefault="00BC2453" w:rsidP="007C0154">
      <w:pPr>
        <w:snapToGrid w:val="0"/>
        <w:spacing w:line="288" w:lineRule="auto"/>
        <w:ind w:firstLineChars="200" w:firstLine="400"/>
        <w:rPr>
          <w:rFonts w:ascii="宋体" w:hAnsi="宋体"/>
          <w:bCs/>
          <w:color w:val="000000" w:themeColor="text1"/>
          <w:sz w:val="20"/>
          <w:szCs w:val="20"/>
        </w:rPr>
      </w:pPr>
      <w:r w:rsidRPr="007C0154">
        <w:rPr>
          <w:rFonts w:ascii="宋体" w:hAnsi="宋体" w:hint="eastAsia"/>
          <w:bCs/>
          <w:color w:val="000000" w:themeColor="text1"/>
          <w:sz w:val="20"/>
          <w:szCs w:val="20"/>
        </w:rPr>
        <w:t xml:space="preserve">         要求知识点理解并用于学校活动</w:t>
      </w:r>
    </w:p>
    <w:p w14:paraId="610BC24F" w14:textId="6AD24221" w:rsidR="00E2079C" w:rsidRPr="007C0154" w:rsidRDefault="00E2079C" w:rsidP="007C0154">
      <w:pPr>
        <w:snapToGrid w:val="0"/>
        <w:spacing w:line="288" w:lineRule="auto"/>
        <w:ind w:firstLineChars="200" w:firstLine="400"/>
        <w:rPr>
          <w:rFonts w:ascii="宋体" w:hAnsi="宋体" w:cs="Arial"/>
          <w:color w:val="000000" w:themeColor="text1"/>
          <w:kern w:val="0"/>
          <w:sz w:val="20"/>
          <w:szCs w:val="20"/>
        </w:rPr>
      </w:pPr>
      <w:r w:rsidRPr="007C0154">
        <w:rPr>
          <w:rFonts w:ascii="宋体" w:hAnsi="宋体" w:hint="eastAsia"/>
          <w:bCs/>
          <w:color w:val="000000" w:themeColor="text1"/>
          <w:sz w:val="20"/>
          <w:szCs w:val="20"/>
        </w:rPr>
        <w:t xml:space="preserve">第五周次 </w:t>
      </w:r>
      <w:r w:rsidRPr="007C0154">
        <w:rPr>
          <w:rFonts w:ascii="宋体" w:hAnsi="宋体" w:cs="Arial" w:hint="eastAsia"/>
          <w:color w:val="000000" w:themeColor="text1"/>
          <w:kern w:val="0"/>
          <w:sz w:val="20"/>
          <w:szCs w:val="20"/>
        </w:rPr>
        <w:t>世界合唱艺术介绍</w:t>
      </w:r>
    </w:p>
    <w:p w14:paraId="1F3FDFFB" w14:textId="39A30F6B" w:rsidR="00E2079C" w:rsidRPr="007C0154" w:rsidRDefault="00E2079C" w:rsidP="007C0154">
      <w:pPr>
        <w:snapToGrid w:val="0"/>
        <w:spacing w:line="288" w:lineRule="auto"/>
        <w:ind w:firstLineChars="200" w:firstLine="400"/>
        <w:rPr>
          <w:rFonts w:ascii="宋体" w:hAnsi="宋体" w:cs="Arial"/>
          <w:color w:val="000000" w:themeColor="text1"/>
          <w:kern w:val="0"/>
          <w:sz w:val="20"/>
          <w:szCs w:val="20"/>
        </w:rPr>
      </w:pPr>
      <w:r w:rsidRPr="007C0154">
        <w:rPr>
          <w:rFonts w:ascii="宋体" w:hAnsi="宋体" w:cs="Arial" w:hint="eastAsia"/>
          <w:color w:val="000000" w:themeColor="text1"/>
          <w:kern w:val="0"/>
          <w:sz w:val="20"/>
          <w:szCs w:val="20"/>
        </w:rPr>
        <w:t>第六周次 古典音乐与视频创作的大师作品分类赏析！</w:t>
      </w:r>
    </w:p>
    <w:p w14:paraId="6BDBB7EA" w14:textId="4C50C8E1" w:rsidR="00E2079C" w:rsidRPr="007C0154" w:rsidRDefault="00E2079C" w:rsidP="007C0154">
      <w:pPr>
        <w:snapToGrid w:val="0"/>
        <w:spacing w:line="288" w:lineRule="auto"/>
        <w:ind w:firstLineChars="200" w:firstLine="400"/>
        <w:rPr>
          <w:rFonts w:ascii="宋体" w:hAnsi="宋体" w:cs="Arial"/>
          <w:color w:val="000000" w:themeColor="text1"/>
          <w:kern w:val="0"/>
          <w:sz w:val="20"/>
          <w:szCs w:val="20"/>
        </w:rPr>
      </w:pPr>
      <w:r w:rsidRPr="007C0154">
        <w:rPr>
          <w:rFonts w:ascii="宋体" w:hAnsi="宋体" w:cs="Arial" w:hint="eastAsia"/>
          <w:color w:val="000000" w:themeColor="text1"/>
          <w:kern w:val="0"/>
          <w:sz w:val="20"/>
          <w:szCs w:val="20"/>
        </w:rPr>
        <w:t>第七周次古典音乐与视频创作的大师作品分类赏析2</w:t>
      </w:r>
    </w:p>
    <w:p w14:paraId="2A4CFF68" w14:textId="77777777" w:rsidR="00E2079C" w:rsidRPr="007C0154" w:rsidRDefault="00E2079C" w:rsidP="007C0154">
      <w:pPr>
        <w:snapToGrid w:val="0"/>
        <w:spacing w:line="288" w:lineRule="auto"/>
        <w:ind w:firstLineChars="200" w:firstLine="400"/>
        <w:rPr>
          <w:rFonts w:ascii="宋体" w:hAnsi="宋体" w:cs="Arial"/>
          <w:color w:val="000000" w:themeColor="text1"/>
          <w:kern w:val="0"/>
          <w:sz w:val="20"/>
          <w:szCs w:val="20"/>
        </w:rPr>
      </w:pPr>
      <w:r w:rsidRPr="007C0154">
        <w:rPr>
          <w:rFonts w:ascii="宋体" w:hAnsi="宋体" w:cs="Arial" w:hint="eastAsia"/>
          <w:color w:val="000000" w:themeColor="text1"/>
          <w:kern w:val="0"/>
          <w:sz w:val="20"/>
          <w:szCs w:val="20"/>
        </w:rPr>
        <w:t>第八周次古典音乐为背景秘书公众号作品汇报</w:t>
      </w:r>
    </w:p>
    <w:p w14:paraId="099CEB10" w14:textId="66EF085A" w:rsidR="00BC2453" w:rsidRPr="007C0154" w:rsidRDefault="00BC2453" w:rsidP="007C0154">
      <w:pPr>
        <w:snapToGrid w:val="0"/>
        <w:spacing w:line="288" w:lineRule="auto"/>
        <w:ind w:firstLineChars="200" w:firstLine="400"/>
        <w:rPr>
          <w:rFonts w:ascii="宋体" w:hAnsi="宋体"/>
          <w:bCs/>
          <w:color w:val="000000" w:themeColor="text1"/>
          <w:sz w:val="20"/>
          <w:szCs w:val="20"/>
        </w:rPr>
      </w:pPr>
      <w:r w:rsidRPr="007C0154">
        <w:rPr>
          <w:rFonts w:ascii="宋体" w:hAnsi="宋体" w:hint="eastAsia"/>
          <w:bCs/>
          <w:color w:val="000000" w:themeColor="text1"/>
          <w:sz w:val="20"/>
          <w:szCs w:val="20"/>
        </w:rPr>
        <w:t>第三单元 音乐史为顺序的音乐作品压缩讲解与鉴赏：（理论课时数8）</w:t>
      </w:r>
    </w:p>
    <w:p w14:paraId="63F275D0" w14:textId="77777777" w:rsidR="00BC2453" w:rsidRPr="007C0154" w:rsidRDefault="00BC2453" w:rsidP="007C0154">
      <w:pPr>
        <w:snapToGrid w:val="0"/>
        <w:spacing w:line="288" w:lineRule="auto"/>
        <w:ind w:firstLineChars="200" w:firstLine="400"/>
        <w:rPr>
          <w:rFonts w:ascii="宋体" w:hAnsi="宋体"/>
          <w:bCs/>
          <w:color w:val="000000" w:themeColor="text1"/>
          <w:sz w:val="20"/>
          <w:szCs w:val="20"/>
        </w:rPr>
      </w:pPr>
      <w:r w:rsidRPr="007C0154">
        <w:rPr>
          <w:rFonts w:ascii="宋体" w:hAnsi="宋体" w:hint="eastAsia"/>
          <w:bCs/>
          <w:color w:val="000000" w:themeColor="text1"/>
          <w:sz w:val="20"/>
          <w:szCs w:val="20"/>
        </w:rPr>
        <w:t xml:space="preserve">          要求能知道知识点并能做出综合与评价</w:t>
      </w:r>
    </w:p>
    <w:p w14:paraId="7B206126" w14:textId="61CFDF7A" w:rsidR="00E2079C" w:rsidRPr="007C0154" w:rsidRDefault="00E2079C" w:rsidP="007C0154">
      <w:pPr>
        <w:snapToGrid w:val="0"/>
        <w:spacing w:line="288" w:lineRule="auto"/>
        <w:ind w:firstLineChars="200" w:firstLine="400"/>
        <w:rPr>
          <w:rFonts w:ascii="宋体" w:hAnsi="宋体" w:cs="Arial"/>
          <w:color w:val="000000" w:themeColor="text1"/>
          <w:kern w:val="0"/>
          <w:sz w:val="20"/>
          <w:szCs w:val="20"/>
        </w:rPr>
      </w:pPr>
      <w:r w:rsidRPr="007C0154">
        <w:rPr>
          <w:rFonts w:ascii="宋体" w:hAnsi="宋体" w:hint="eastAsia"/>
          <w:bCs/>
          <w:color w:val="000000" w:themeColor="text1"/>
          <w:sz w:val="20"/>
          <w:szCs w:val="20"/>
        </w:rPr>
        <w:t>第九周次</w:t>
      </w:r>
      <w:r w:rsidRPr="007C0154">
        <w:rPr>
          <w:rFonts w:ascii="宋体" w:hAnsi="宋体" w:cs="Arial" w:hint="eastAsia"/>
          <w:color w:val="000000" w:themeColor="text1"/>
          <w:kern w:val="0"/>
          <w:sz w:val="20"/>
          <w:szCs w:val="20"/>
        </w:rPr>
        <w:t>中世纪、文艺复兴、巴洛克时期艺术欣赏</w:t>
      </w:r>
    </w:p>
    <w:p w14:paraId="7EBD35A4" w14:textId="05E61E3E" w:rsidR="00E2079C" w:rsidRPr="007C0154" w:rsidRDefault="00E2079C" w:rsidP="007C0154">
      <w:pPr>
        <w:snapToGrid w:val="0"/>
        <w:spacing w:line="288" w:lineRule="auto"/>
        <w:ind w:firstLineChars="200" w:firstLine="400"/>
        <w:rPr>
          <w:rFonts w:ascii="黑体" w:eastAsia="黑体" w:hAnsi="黑体"/>
          <w:color w:val="000000" w:themeColor="text1"/>
          <w:kern w:val="0"/>
          <w:sz w:val="20"/>
          <w:szCs w:val="20"/>
        </w:rPr>
      </w:pPr>
      <w:r w:rsidRPr="007C0154">
        <w:rPr>
          <w:rFonts w:ascii="宋体" w:hAnsi="宋体" w:cs="Arial" w:hint="eastAsia"/>
          <w:color w:val="000000" w:themeColor="text1"/>
          <w:kern w:val="0"/>
          <w:sz w:val="20"/>
          <w:szCs w:val="20"/>
        </w:rPr>
        <w:t>第十周次</w:t>
      </w:r>
      <w:r w:rsidRPr="007C0154">
        <w:rPr>
          <w:rFonts w:ascii="黑体" w:eastAsia="黑体" w:hAnsi="黑体" w:hint="eastAsia"/>
          <w:color w:val="000000" w:themeColor="text1"/>
          <w:kern w:val="0"/>
          <w:sz w:val="20"/>
          <w:szCs w:val="20"/>
        </w:rPr>
        <w:t>古典主义艺术欣赏</w:t>
      </w:r>
    </w:p>
    <w:p w14:paraId="349C9042" w14:textId="77777777" w:rsidR="00E2079C" w:rsidRPr="007C0154" w:rsidRDefault="00E2079C" w:rsidP="00E2079C">
      <w:pPr>
        <w:snapToGrid w:val="0"/>
        <w:spacing w:line="288" w:lineRule="auto"/>
        <w:ind w:leftChars="200" w:left="420"/>
        <w:rPr>
          <w:rFonts w:ascii="黑体" w:eastAsia="黑体" w:hAnsi="黑体"/>
          <w:color w:val="000000" w:themeColor="text1"/>
          <w:kern w:val="0"/>
          <w:sz w:val="20"/>
          <w:szCs w:val="20"/>
        </w:rPr>
      </w:pPr>
      <w:r w:rsidRPr="007C0154">
        <w:rPr>
          <w:rFonts w:ascii="黑体" w:eastAsia="黑体" w:hAnsi="黑体" w:hint="eastAsia"/>
          <w:color w:val="000000" w:themeColor="text1"/>
          <w:kern w:val="0"/>
          <w:sz w:val="20"/>
          <w:szCs w:val="20"/>
        </w:rPr>
        <w:t>第十一周次 浪漫主义时期艺术鉴赏</w:t>
      </w:r>
    </w:p>
    <w:p w14:paraId="2F503F63" w14:textId="305C7768" w:rsidR="00E2079C" w:rsidRPr="007C0154" w:rsidRDefault="00E2079C" w:rsidP="00E2079C">
      <w:pPr>
        <w:snapToGrid w:val="0"/>
        <w:spacing w:line="288" w:lineRule="auto"/>
        <w:ind w:leftChars="200" w:left="420"/>
        <w:rPr>
          <w:rFonts w:ascii="黑体" w:eastAsia="黑体" w:hAnsi="宋体"/>
          <w:color w:val="000000" w:themeColor="text1"/>
          <w:sz w:val="20"/>
          <w:szCs w:val="20"/>
        </w:rPr>
      </w:pPr>
      <w:r w:rsidRPr="007C0154">
        <w:rPr>
          <w:rFonts w:ascii="黑体" w:eastAsia="黑体" w:hAnsi="宋体" w:hint="eastAsia"/>
          <w:color w:val="000000" w:themeColor="text1"/>
          <w:sz w:val="20"/>
          <w:szCs w:val="20"/>
        </w:rPr>
        <w:t>第十二周次</w:t>
      </w:r>
      <w:r w:rsidR="00F912C8" w:rsidRPr="007C0154">
        <w:rPr>
          <w:rFonts w:ascii="黑体" w:eastAsia="黑体" w:hAnsi="宋体" w:hint="eastAsia"/>
          <w:color w:val="000000" w:themeColor="text1"/>
          <w:sz w:val="20"/>
          <w:szCs w:val="20"/>
        </w:rPr>
        <w:t>三个时期音乐欣赏内容</w:t>
      </w:r>
      <w:r w:rsidRPr="007C0154">
        <w:rPr>
          <w:rFonts w:ascii="黑体" w:eastAsia="黑体" w:hAnsi="黑体" w:hint="eastAsia"/>
          <w:color w:val="000000" w:themeColor="text1"/>
          <w:kern w:val="0"/>
          <w:sz w:val="20"/>
          <w:szCs w:val="20"/>
        </w:rPr>
        <w:t xml:space="preserve">听辨考核 </w:t>
      </w:r>
    </w:p>
    <w:p w14:paraId="6822D7C9" w14:textId="38E0C763" w:rsidR="00E2079C" w:rsidRPr="007C0154" w:rsidRDefault="00E2079C" w:rsidP="007C0154">
      <w:pPr>
        <w:snapToGrid w:val="0"/>
        <w:spacing w:line="288" w:lineRule="auto"/>
        <w:ind w:firstLineChars="200" w:firstLine="400"/>
        <w:rPr>
          <w:rFonts w:ascii="宋体" w:hAnsi="宋体"/>
          <w:bCs/>
          <w:color w:val="000000" w:themeColor="text1"/>
          <w:sz w:val="20"/>
          <w:szCs w:val="20"/>
        </w:rPr>
      </w:pPr>
    </w:p>
    <w:p w14:paraId="679EA4D2" w14:textId="77777777" w:rsidR="00BC2453" w:rsidRPr="007C0154" w:rsidRDefault="00BC2453" w:rsidP="007C0154">
      <w:pPr>
        <w:snapToGrid w:val="0"/>
        <w:spacing w:line="288" w:lineRule="auto"/>
        <w:ind w:firstLineChars="200" w:firstLine="400"/>
        <w:rPr>
          <w:rFonts w:ascii="宋体" w:hAnsi="宋体"/>
          <w:bCs/>
          <w:color w:val="000000" w:themeColor="text1"/>
          <w:sz w:val="20"/>
          <w:szCs w:val="20"/>
        </w:rPr>
      </w:pPr>
      <w:r w:rsidRPr="007C0154">
        <w:rPr>
          <w:rFonts w:ascii="宋体" w:hAnsi="宋体" w:hint="eastAsia"/>
          <w:bCs/>
          <w:color w:val="000000" w:themeColor="text1"/>
          <w:sz w:val="20"/>
          <w:szCs w:val="20"/>
        </w:rPr>
        <w:t>第四单元 当代与近代的世界音乐鉴赏；（理论课时数8）</w:t>
      </w:r>
    </w:p>
    <w:p w14:paraId="4C25FA95" w14:textId="77777777" w:rsidR="00BC2453" w:rsidRPr="007C0154" w:rsidRDefault="00BC2453" w:rsidP="007C0154">
      <w:pPr>
        <w:snapToGrid w:val="0"/>
        <w:spacing w:line="288" w:lineRule="auto"/>
        <w:ind w:firstLineChars="200" w:firstLine="400"/>
        <w:rPr>
          <w:rFonts w:ascii="宋体" w:hAnsi="宋体"/>
          <w:bCs/>
          <w:color w:val="000000" w:themeColor="text1"/>
          <w:sz w:val="20"/>
          <w:szCs w:val="20"/>
        </w:rPr>
      </w:pPr>
      <w:r w:rsidRPr="007C0154">
        <w:rPr>
          <w:rFonts w:ascii="宋体" w:hAnsi="宋体" w:hint="eastAsia"/>
          <w:bCs/>
          <w:color w:val="000000" w:themeColor="text1"/>
          <w:sz w:val="20"/>
          <w:szCs w:val="20"/>
        </w:rPr>
        <w:t xml:space="preserve">          能运用分析综合评价</w:t>
      </w:r>
    </w:p>
    <w:p w14:paraId="665D9231" w14:textId="0A36D32A" w:rsidR="00F912C8" w:rsidRPr="007C0154" w:rsidRDefault="00F912C8" w:rsidP="007C0154">
      <w:pPr>
        <w:snapToGrid w:val="0"/>
        <w:spacing w:line="288" w:lineRule="auto"/>
        <w:ind w:firstLineChars="200" w:firstLine="400"/>
        <w:rPr>
          <w:rFonts w:ascii="黑体" w:eastAsia="黑体" w:hAnsi="黑体"/>
          <w:color w:val="000000" w:themeColor="text1"/>
          <w:kern w:val="0"/>
          <w:sz w:val="20"/>
          <w:szCs w:val="20"/>
        </w:rPr>
      </w:pPr>
      <w:r w:rsidRPr="007C0154">
        <w:rPr>
          <w:rFonts w:ascii="宋体" w:hAnsi="宋体" w:hint="eastAsia"/>
          <w:bCs/>
          <w:color w:val="000000" w:themeColor="text1"/>
          <w:sz w:val="20"/>
          <w:szCs w:val="20"/>
        </w:rPr>
        <w:t xml:space="preserve">第十三周 </w:t>
      </w:r>
      <w:r w:rsidRPr="007C0154">
        <w:rPr>
          <w:rFonts w:ascii="黑体" w:eastAsia="黑体" w:hAnsi="黑体" w:hint="eastAsia"/>
          <w:color w:val="000000" w:themeColor="text1"/>
          <w:kern w:val="0"/>
          <w:sz w:val="20"/>
          <w:szCs w:val="20"/>
        </w:rPr>
        <w:t>现代和后现代艺术鉴赏</w:t>
      </w:r>
    </w:p>
    <w:p w14:paraId="62E39854" w14:textId="3493191A" w:rsidR="00F912C8" w:rsidRPr="007C0154" w:rsidRDefault="00F912C8" w:rsidP="007C0154">
      <w:pPr>
        <w:snapToGrid w:val="0"/>
        <w:spacing w:line="288" w:lineRule="auto"/>
        <w:ind w:firstLineChars="200" w:firstLine="400"/>
        <w:rPr>
          <w:rFonts w:ascii="黑体" w:eastAsia="黑体" w:hAnsi="黑体"/>
          <w:color w:val="000000" w:themeColor="text1"/>
          <w:kern w:val="0"/>
          <w:sz w:val="20"/>
          <w:szCs w:val="20"/>
        </w:rPr>
      </w:pPr>
      <w:r w:rsidRPr="007C0154">
        <w:rPr>
          <w:rFonts w:ascii="黑体" w:eastAsia="黑体" w:hAnsi="黑体" w:hint="eastAsia"/>
          <w:color w:val="000000" w:themeColor="text1"/>
          <w:kern w:val="0"/>
          <w:sz w:val="20"/>
          <w:szCs w:val="20"/>
        </w:rPr>
        <w:t>第十四周 美国及世界流行艺术鉴赏</w:t>
      </w:r>
    </w:p>
    <w:p w14:paraId="744FA821" w14:textId="2C1DB95F" w:rsidR="00F912C8" w:rsidRPr="007C0154" w:rsidRDefault="00F912C8" w:rsidP="007C0154">
      <w:pPr>
        <w:snapToGrid w:val="0"/>
        <w:spacing w:line="288" w:lineRule="auto"/>
        <w:ind w:firstLineChars="200" w:firstLine="400"/>
        <w:rPr>
          <w:rFonts w:ascii="黑体" w:eastAsia="黑体" w:hAnsi="黑体"/>
          <w:color w:val="000000" w:themeColor="text1"/>
          <w:kern w:val="0"/>
          <w:sz w:val="20"/>
          <w:szCs w:val="20"/>
        </w:rPr>
      </w:pPr>
      <w:r w:rsidRPr="007C0154">
        <w:rPr>
          <w:rFonts w:ascii="黑体" w:eastAsia="黑体" w:hAnsi="黑体" w:hint="eastAsia"/>
          <w:color w:val="000000" w:themeColor="text1"/>
          <w:kern w:val="0"/>
          <w:sz w:val="20"/>
          <w:szCs w:val="20"/>
        </w:rPr>
        <w:t>第十五周作品宣讲报告与视频制作汇报1</w:t>
      </w:r>
    </w:p>
    <w:p w14:paraId="4CB195FF" w14:textId="448D49C3" w:rsidR="00F912C8" w:rsidRPr="007C0154" w:rsidRDefault="00F912C8" w:rsidP="007C0154">
      <w:pPr>
        <w:snapToGrid w:val="0"/>
        <w:spacing w:line="288" w:lineRule="auto"/>
        <w:ind w:firstLineChars="200" w:firstLine="400"/>
        <w:rPr>
          <w:rFonts w:ascii="宋体" w:hAnsi="宋体"/>
          <w:color w:val="000000" w:themeColor="text1"/>
          <w:sz w:val="20"/>
          <w:szCs w:val="20"/>
        </w:rPr>
      </w:pPr>
      <w:r w:rsidRPr="007C0154">
        <w:rPr>
          <w:rFonts w:ascii="黑体" w:eastAsia="黑体" w:hAnsi="黑体" w:hint="eastAsia"/>
          <w:color w:val="000000" w:themeColor="text1"/>
          <w:kern w:val="0"/>
          <w:sz w:val="20"/>
          <w:szCs w:val="20"/>
        </w:rPr>
        <w:t>第十六周作品宣讲报告与视频制作汇报2</w:t>
      </w:r>
    </w:p>
    <w:p w14:paraId="3A3789BE" w14:textId="77777777" w:rsidR="00755810" w:rsidRPr="007C0154" w:rsidRDefault="00755810">
      <w:pPr>
        <w:snapToGrid w:val="0"/>
        <w:spacing w:line="288" w:lineRule="auto"/>
        <w:rPr>
          <w:rFonts w:ascii="宋体" w:hAnsi="宋体"/>
          <w:color w:val="000000" w:themeColor="text1"/>
          <w:sz w:val="20"/>
          <w:szCs w:val="20"/>
        </w:rPr>
      </w:pPr>
    </w:p>
    <w:p w14:paraId="7FAC1383" w14:textId="77777777" w:rsidR="00755810" w:rsidRPr="007C0154" w:rsidRDefault="00755810">
      <w:pPr>
        <w:snapToGrid w:val="0"/>
        <w:spacing w:line="288" w:lineRule="auto"/>
        <w:ind w:right="26"/>
        <w:rPr>
          <w:color w:val="000000" w:themeColor="text1"/>
          <w:sz w:val="20"/>
          <w:szCs w:val="20"/>
        </w:rPr>
      </w:pPr>
    </w:p>
    <w:p w14:paraId="07759276" w14:textId="77777777" w:rsidR="00755810" w:rsidRPr="007C0154" w:rsidRDefault="00D1217E" w:rsidP="007C0154">
      <w:pPr>
        <w:widowControl/>
        <w:spacing w:beforeLines="50" w:before="156" w:afterLines="50" w:after="156" w:line="288" w:lineRule="auto"/>
        <w:ind w:firstLineChars="150" w:firstLine="360"/>
        <w:jc w:val="left"/>
        <w:rPr>
          <w:rFonts w:ascii="黑体" w:eastAsia="黑体" w:hAnsi="宋体"/>
          <w:color w:val="000000" w:themeColor="text1"/>
          <w:sz w:val="24"/>
        </w:rPr>
      </w:pPr>
      <w:r w:rsidRPr="007C0154">
        <w:rPr>
          <w:rFonts w:ascii="黑体" w:eastAsia="黑体" w:hAnsi="宋体" w:hint="eastAsia"/>
          <w:color w:val="000000" w:themeColor="text1"/>
          <w:sz w:val="24"/>
        </w:rPr>
        <w:lastRenderedPageBreak/>
        <w:t>七、课内实验名称及基本要求（选填，适用于课内实验）</w:t>
      </w:r>
    </w:p>
    <w:p w14:paraId="448074BC" w14:textId="77777777" w:rsidR="00755810" w:rsidRPr="007C0154" w:rsidRDefault="00D1217E" w:rsidP="007C0154">
      <w:pPr>
        <w:snapToGrid w:val="0"/>
        <w:spacing w:line="288" w:lineRule="auto"/>
        <w:ind w:right="26" w:firstLineChars="200" w:firstLine="400"/>
        <w:rPr>
          <w:color w:val="000000" w:themeColor="text1"/>
          <w:sz w:val="20"/>
          <w:szCs w:val="20"/>
        </w:rPr>
      </w:pPr>
      <w:r w:rsidRPr="007C0154">
        <w:rPr>
          <w:rFonts w:hint="eastAsia"/>
          <w:color w:val="000000" w:themeColor="text1"/>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755810" w:rsidRPr="007C0154" w14:paraId="5975B120"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0B2F29" w14:textId="77777777" w:rsidR="00755810" w:rsidRPr="007C0154" w:rsidRDefault="00D1217E">
            <w:pPr>
              <w:snapToGrid w:val="0"/>
              <w:jc w:val="center"/>
              <w:rPr>
                <w:rFonts w:ascii="宋体"/>
                <w:color w:val="000000" w:themeColor="text1"/>
                <w:sz w:val="20"/>
                <w:szCs w:val="20"/>
              </w:rPr>
            </w:pPr>
            <w:r w:rsidRPr="007C0154">
              <w:rPr>
                <w:rFonts w:ascii="宋体" w:hAnsi="宋体" w:hint="eastAsia"/>
                <w:color w:val="000000" w:themeColor="text1"/>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B1CE9B9" w14:textId="77777777" w:rsidR="00755810" w:rsidRPr="007C0154" w:rsidRDefault="00D1217E">
            <w:pPr>
              <w:snapToGrid w:val="0"/>
              <w:jc w:val="center"/>
              <w:rPr>
                <w:rFonts w:ascii="宋体"/>
                <w:color w:val="000000" w:themeColor="text1"/>
                <w:sz w:val="20"/>
                <w:szCs w:val="20"/>
              </w:rPr>
            </w:pPr>
            <w:r w:rsidRPr="007C0154">
              <w:rPr>
                <w:rFonts w:ascii="宋体" w:hAnsi="宋体" w:hint="eastAsia"/>
                <w:color w:val="000000" w:themeColor="text1"/>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F3F3007" w14:textId="77777777" w:rsidR="00755810" w:rsidRPr="007C0154" w:rsidRDefault="00D1217E">
            <w:pPr>
              <w:snapToGrid w:val="0"/>
              <w:jc w:val="center"/>
              <w:rPr>
                <w:rFonts w:ascii="宋体"/>
                <w:color w:val="000000" w:themeColor="text1"/>
                <w:sz w:val="20"/>
                <w:szCs w:val="20"/>
              </w:rPr>
            </w:pPr>
            <w:r w:rsidRPr="007C0154">
              <w:rPr>
                <w:rFonts w:ascii="宋体" w:hAnsi="宋体" w:hint="eastAsia"/>
                <w:color w:val="000000" w:themeColor="text1"/>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2263DF" w14:textId="77777777" w:rsidR="00755810" w:rsidRPr="007C0154" w:rsidRDefault="00D1217E">
            <w:pPr>
              <w:snapToGrid w:val="0"/>
              <w:jc w:val="center"/>
              <w:rPr>
                <w:rFonts w:ascii="宋体" w:hAnsi="宋体"/>
                <w:color w:val="000000" w:themeColor="text1"/>
                <w:sz w:val="20"/>
                <w:szCs w:val="20"/>
              </w:rPr>
            </w:pPr>
            <w:r w:rsidRPr="007C0154">
              <w:rPr>
                <w:rFonts w:ascii="宋体" w:hAnsi="宋体" w:hint="eastAsia"/>
                <w:color w:val="000000" w:themeColor="text1"/>
                <w:sz w:val="20"/>
                <w:szCs w:val="20"/>
              </w:rPr>
              <w:t>实验</w:t>
            </w:r>
          </w:p>
          <w:p w14:paraId="405E27FF" w14:textId="77777777" w:rsidR="00755810" w:rsidRPr="007C0154" w:rsidRDefault="00D1217E">
            <w:pPr>
              <w:snapToGrid w:val="0"/>
              <w:jc w:val="center"/>
              <w:rPr>
                <w:rFonts w:ascii="宋体"/>
                <w:color w:val="000000" w:themeColor="text1"/>
                <w:sz w:val="20"/>
                <w:szCs w:val="20"/>
              </w:rPr>
            </w:pPr>
            <w:r w:rsidRPr="007C0154">
              <w:rPr>
                <w:rFonts w:ascii="宋体" w:hAnsi="宋体" w:hint="eastAsia"/>
                <w:color w:val="000000" w:themeColor="text1"/>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77312E23" w14:textId="77777777" w:rsidR="00755810" w:rsidRPr="007C0154" w:rsidRDefault="00D1217E">
            <w:pPr>
              <w:snapToGrid w:val="0"/>
              <w:jc w:val="center"/>
              <w:rPr>
                <w:rFonts w:ascii="宋体"/>
                <w:color w:val="000000" w:themeColor="text1"/>
                <w:sz w:val="20"/>
                <w:szCs w:val="20"/>
              </w:rPr>
            </w:pPr>
            <w:r w:rsidRPr="007C0154">
              <w:rPr>
                <w:rFonts w:ascii="宋体" w:hint="eastAsia"/>
                <w:color w:val="000000" w:themeColor="text1"/>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34C3E003" w14:textId="77777777" w:rsidR="00755810" w:rsidRPr="007C0154" w:rsidRDefault="00D1217E">
            <w:pPr>
              <w:snapToGrid w:val="0"/>
              <w:jc w:val="center"/>
              <w:rPr>
                <w:rFonts w:ascii="宋体"/>
                <w:color w:val="000000" w:themeColor="text1"/>
                <w:sz w:val="20"/>
                <w:szCs w:val="20"/>
              </w:rPr>
            </w:pPr>
            <w:r w:rsidRPr="007C0154">
              <w:rPr>
                <w:rFonts w:ascii="宋体" w:hAnsi="宋体" w:hint="eastAsia"/>
                <w:color w:val="000000" w:themeColor="text1"/>
                <w:sz w:val="20"/>
                <w:szCs w:val="20"/>
              </w:rPr>
              <w:t>备注</w:t>
            </w:r>
          </w:p>
        </w:tc>
      </w:tr>
      <w:tr w:rsidR="00755810" w:rsidRPr="007C0154" w14:paraId="6FA90C83"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318F0E5"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DE339E"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D6F179A"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9E95BAA"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057" w:type="dxa"/>
            <w:tcBorders>
              <w:left w:val="single" w:sz="4" w:space="0" w:color="auto"/>
              <w:right w:val="single" w:sz="4" w:space="0" w:color="auto"/>
            </w:tcBorders>
            <w:shd w:val="clear" w:color="auto" w:fill="auto"/>
            <w:vAlign w:val="center"/>
          </w:tcPr>
          <w:p w14:paraId="686E782D"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715" w:type="dxa"/>
            <w:tcBorders>
              <w:left w:val="single" w:sz="4" w:space="0" w:color="auto"/>
              <w:right w:val="single" w:sz="4" w:space="0" w:color="auto"/>
            </w:tcBorders>
            <w:shd w:val="clear" w:color="auto" w:fill="auto"/>
            <w:vAlign w:val="center"/>
          </w:tcPr>
          <w:p w14:paraId="71053401"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r>
      <w:tr w:rsidR="00755810" w:rsidRPr="007C0154" w14:paraId="11A35D5D"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351EB0F"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8B386D3"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A482777"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1EDFC4"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057" w:type="dxa"/>
            <w:tcBorders>
              <w:left w:val="single" w:sz="4" w:space="0" w:color="auto"/>
              <w:right w:val="single" w:sz="4" w:space="0" w:color="auto"/>
            </w:tcBorders>
            <w:shd w:val="clear" w:color="auto" w:fill="auto"/>
            <w:vAlign w:val="center"/>
          </w:tcPr>
          <w:p w14:paraId="447B2C62"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715" w:type="dxa"/>
            <w:tcBorders>
              <w:left w:val="single" w:sz="4" w:space="0" w:color="auto"/>
              <w:right w:val="single" w:sz="4" w:space="0" w:color="auto"/>
            </w:tcBorders>
            <w:shd w:val="clear" w:color="auto" w:fill="auto"/>
            <w:vAlign w:val="center"/>
          </w:tcPr>
          <w:p w14:paraId="44627EB2"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r>
      <w:tr w:rsidR="00755810" w:rsidRPr="007C0154" w14:paraId="133B1E90"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3418570"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3A8EC8F"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287FFBE"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6AF509"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057" w:type="dxa"/>
            <w:tcBorders>
              <w:left w:val="single" w:sz="4" w:space="0" w:color="auto"/>
              <w:right w:val="single" w:sz="4" w:space="0" w:color="auto"/>
            </w:tcBorders>
            <w:shd w:val="clear" w:color="auto" w:fill="auto"/>
            <w:vAlign w:val="center"/>
          </w:tcPr>
          <w:p w14:paraId="00475262"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715" w:type="dxa"/>
            <w:tcBorders>
              <w:left w:val="single" w:sz="4" w:space="0" w:color="auto"/>
              <w:right w:val="single" w:sz="4" w:space="0" w:color="auto"/>
            </w:tcBorders>
            <w:shd w:val="clear" w:color="auto" w:fill="auto"/>
            <w:vAlign w:val="center"/>
          </w:tcPr>
          <w:p w14:paraId="4B3033AC"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r>
      <w:tr w:rsidR="00755810" w:rsidRPr="007C0154" w14:paraId="0162CD86"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102A57"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D353601"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D659B81"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0B8737"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057" w:type="dxa"/>
            <w:tcBorders>
              <w:left w:val="single" w:sz="4" w:space="0" w:color="auto"/>
              <w:right w:val="single" w:sz="4" w:space="0" w:color="auto"/>
            </w:tcBorders>
            <w:shd w:val="clear" w:color="auto" w:fill="auto"/>
            <w:vAlign w:val="center"/>
          </w:tcPr>
          <w:p w14:paraId="4B4F43CA"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715" w:type="dxa"/>
            <w:tcBorders>
              <w:left w:val="single" w:sz="4" w:space="0" w:color="auto"/>
              <w:right w:val="single" w:sz="4" w:space="0" w:color="auto"/>
            </w:tcBorders>
            <w:shd w:val="clear" w:color="auto" w:fill="auto"/>
            <w:vAlign w:val="center"/>
          </w:tcPr>
          <w:p w14:paraId="3AE86B22"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r>
      <w:tr w:rsidR="00755810" w:rsidRPr="007C0154" w14:paraId="7F3A13A5"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6733CCF"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F0B4B4"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6514B16"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BA61D6"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057" w:type="dxa"/>
            <w:tcBorders>
              <w:left w:val="single" w:sz="4" w:space="0" w:color="auto"/>
              <w:right w:val="single" w:sz="4" w:space="0" w:color="auto"/>
            </w:tcBorders>
            <w:shd w:val="clear" w:color="auto" w:fill="auto"/>
            <w:vAlign w:val="center"/>
          </w:tcPr>
          <w:p w14:paraId="64481639"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c>
          <w:tcPr>
            <w:tcW w:w="1715" w:type="dxa"/>
            <w:tcBorders>
              <w:left w:val="single" w:sz="4" w:space="0" w:color="auto"/>
              <w:right w:val="single" w:sz="4" w:space="0" w:color="auto"/>
            </w:tcBorders>
            <w:shd w:val="clear" w:color="auto" w:fill="auto"/>
            <w:vAlign w:val="center"/>
          </w:tcPr>
          <w:p w14:paraId="3C896D7C" w14:textId="77777777" w:rsidR="00755810" w:rsidRPr="007C0154" w:rsidRDefault="00755810" w:rsidP="00094941">
            <w:pPr>
              <w:snapToGrid w:val="0"/>
              <w:spacing w:beforeLines="50" w:before="156" w:afterLines="50" w:after="156" w:line="288" w:lineRule="auto"/>
              <w:jc w:val="center"/>
              <w:rPr>
                <w:rFonts w:ascii="宋体"/>
                <w:color w:val="000000" w:themeColor="text1"/>
                <w:sz w:val="16"/>
                <w:szCs w:val="16"/>
              </w:rPr>
            </w:pPr>
          </w:p>
        </w:tc>
      </w:tr>
    </w:tbl>
    <w:p w14:paraId="7210ACD4" w14:textId="77777777" w:rsidR="00755810" w:rsidRPr="007C0154" w:rsidRDefault="00755810" w:rsidP="007C0154">
      <w:pPr>
        <w:snapToGrid w:val="0"/>
        <w:spacing w:line="288" w:lineRule="auto"/>
        <w:ind w:right="2520" w:firstLineChars="200" w:firstLine="400"/>
        <w:rPr>
          <w:color w:val="000000" w:themeColor="text1"/>
          <w:sz w:val="20"/>
          <w:szCs w:val="20"/>
        </w:rPr>
      </w:pPr>
    </w:p>
    <w:p w14:paraId="04C34604" w14:textId="77777777" w:rsidR="00755810" w:rsidRPr="007C0154" w:rsidRDefault="00D1217E" w:rsidP="007C0154">
      <w:pPr>
        <w:widowControl/>
        <w:spacing w:beforeLines="50" w:before="156" w:afterLines="50" w:after="156" w:line="288" w:lineRule="auto"/>
        <w:ind w:firstLineChars="150" w:firstLine="360"/>
        <w:jc w:val="left"/>
        <w:rPr>
          <w:rFonts w:ascii="黑体" w:eastAsia="黑体" w:hAnsi="宋体"/>
          <w:color w:val="000000" w:themeColor="text1"/>
          <w:sz w:val="24"/>
        </w:rPr>
      </w:pPr>
      <w:r w:rsidRPr="007C0154">
        <w:rPr>
          <w:rFonts w:ascii="黑体" w:eastAsia="黑体" w:hAnsi="宋体" w:hint="eastAsia"/>
          <w:color w:val="000000" w:themeColor="text1"/>
          <w:sz w:val="24"/>
        </w:rPr>
        <w:t>七、实践环节各阶段名称及基本要求（选填，适用于集中实践、实习、毕业设计等）</w:t>
      </w:r>
    </w:p>
    <w:p w14:paraId="5261CAD0" w14:textId="77777777" w:rsidR="00755810" w:rsidRPr="007C0154" w:rsidRDefault="00D1217E" w:rsidP="007C0154">
      <w:pPr>
        <w:snapToGrid w:val="0"/>
        <w:spacing w:line="288" w:lineRule="auto"/>
        <w:ind w:right="26" w:firstLineChars="200" w:firstLine="400"/>
        <w:rPr>
          <w:rFonts w:ascii="宋体" w:hAnsi="宋体"/>
          <w:color w:val="000000" w:themeColor="text1"/>
          <w:sz w:val="20"/>
          <w:szCs w:val="20"/>
        </w:rPr>
      </w:pPr>
      <w:r w:rsidRPr="007C0154">
        <w:rPr>
          <w:rFonts w:ascii="宋体" w:hAnsi="宋体" w:hint="eastAsia"/>
          <w:color w:val="000000" w:themeColor="text1"/>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755810" w:rsidRPr="007C0154" w14:paraId="5214CA3B"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AE72B8" w14:textId="77777777" w:rsidR="00755810" w:rsidRPr="007C0154" w:rsidRDefault="00D1217E">
            <w:pPr>
              <w:snapToGrid w:val="0"/>
              <w:rPr>
                <w:rFonts w:ascii="宋体"/>
                <w:color w:val="000000" w:themeColor="text1"/>
                <w:sz w:val="20"/>
                <w:szCs w:val="20"/>
              </w:rPr>
            </w:pPr>
            <w:r w:rsidRPr="007C0154">
              <w:rPr>
                <w:rFonts w:ascii="宋体" w:hAnsi="宋体" w:hint="eastAsia"/>
                <w:color w:val="000000" w:themeColor="text1"/>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B73B890" w14:textId="77777777" w:rsidR="00755810" w:rsidRPr="007C0154" w:rsidRDefault="00D1217E" w:rsidP="007C0154">
            <w:pPr>
              <w:snapToGrid w:val="0"/>
              <w:ind w:firstLineChars="150" w:firstLine="300"/>
              <w:rPr>
                <w:rFonts w:ascii="宋体"/>
                <w:color w:val="000000" w:themeColor="text1"/>
                <w:sz w:val="20"/>
                <w:szCs w:val="20"/>
              </w:rPr>
            </w:pPr>
            <w:r w:rsidRPr="007C0154">
              <w:rPr>
                <w:rFonts w:ascii="宋体" w:hAnsi="宋体" w:hint="eastAsia"/>
                <w:color w:val="000000" w:themeColor="text1"/>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17C3D3C" w14:textId="77777777" w:rsidR="00755810" w:rsidRPr="007C0154" w:rsidRDefault="00D1217E" w:rsidP="007C0154">
            <w:pPr>
              <w:snapToGrid w:val="0"/>
              <w:ind w:firstLineChars="450" w:firstLine="900"/>
              <w:rPr>
                <w:rFonts w:ascii="宋体"/>
                <w:color w:val="000000" w:themeColor="text1"/>
                <w:sz w:val="20"/>
                <w:szCs w:val="20"/>
              </w:rPr>
            </w:pPr>
            <w:r w:rsidRPr="007C0154">
              <w:rPr>
                <w:rFonts w:ascii="宋体" w:hAnsi="宋体" w:hint="eastAsia"/>
                <w:color w:val="000000" w:themeColor="text1"/>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46073B" w14:textId="77777777" w:rsidR="00755810" w:rsidRPr="007C0154" w:rsidRDefault="00D1217E">
            <w:pPr>
              <w:snapToGrid w:val="0"/>
              <w:rPr>
                <w:rFonts w:ascii="宋体"/>
                <w:color w:val="000000" w:themeColor="text1"/>
                <w:sz w:val="20"/>
                <w:szCs w:val="20"/>
              </w:rPr>
            </w:pPr>
            <w:r w:rsidRPr="007C0154">
              <w:rPr>
                <w:rFonts w:ascii="宋体" w:hAnsi="宋体" w:hint="eastAsia"/>
                <w:color w:val="000000" w:themeColor="text1"/>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57903381" w14:textId="77777777" w:rsidR="00755810" w:rsidRPr="007C0154" w:rsidRDefault="00D1217E">
            <w:pPr>
              <w:snapToGrid w:val="0"/>
              <w:rPr>
                <w:rFonts w:ascii="宋体"/>
                <w:color w:val="000000" w:themeColor="text1"/>
                <w:sz w:val="20"/>
                <w:szCs w:val="20"/>
              </w:rPr>
            </w:pPr>
            <w:r w:rsidRPr="007C0154">
              <w:rPr>
                <w:rFonts w:ascii="宋体" w:hAnsi="宋体" w:hint="eastAsia"/>
                <w:color w:val="000000" w:themeColor="text1"/>
                <w:sz w:val="20"/>
                <w:szCs w:val="20"/>
              </w:rPr>
              <w:t>备注</w:t>
            </w:r>
          </w:p>
        </w:tc>
      </w:tr>
      <w:tr w:rsidR="00755810" w:rsidRPr="007C0154" w14:paraId="54A5AD94"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9F28A2"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EE6713F"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9933FAD"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FEACC3"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1125" w:type="dxa"/>
            <w:tcBorders>
              <w:left w:val="single" w:sz="4" w:space="0" w:color="auto"/>
              <w:right w:val="single" w:sz="4" w:space="0" w:color="auto"/>
            </w:tcBorders>
            <w:shd w:val="clear" w:color="auto" w:fill="auto"/>
            <w:vAlign w:val="center"/>
          </w:tcPr>
          <w:p w14:paraId="4536714F"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r>
      <w:tr w:rsidR="00755810" w:rsidRPr="007C0154" w14:paraId="6ADB16B5"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00EFD0"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5FCF1BB"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3D24D74"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F22FA9"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1125" w:type="dxa"/>
            <w:tcBorders>
              <w:left w:val="single" w:sz="4" w:space="0" w:color="auto"/>
              <w:right w:val="single" w:sz="4" w:space="0" w:color="auto"/>
            </w:tcBorders>
            <w:shd w:val="clear" w:color="auto" w:fill="auto"/>
            <w:vAlign w:val="center"/>
          </w:tcPr>
          <w:p w14:paraId="771B3C09"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r>
      <w:tr w:rsidR="00755810" w:rsidRPr="007C0154" w14:paraId="5F9150E9"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31E41"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CAC913B"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34C7AC0"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0DC409"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1125" w:type="dxa"/>
            <w:tcBorders>
              <w:left w:val="single" w:sz="4" w:space="0" w:color="auto"/>
              <w:right w:val="single" w:sz="4" w:space="0" w:color="auto"/>
            </w:tcBorders>
            <w:shd w:val="clear" w:color="auto" w:fill="auto"/>
            <w:vAlign w:val="center"/>
          </w:tcPr>
          <w:p w14:paraId="33264E29"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r>
      <w:tr w:rsidR="00755810" w:rsidRPr="007C0154" w14:paraId="6666C6BA"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D9E890"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6BBC810"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CF6C8EE"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87385D"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1125" w:type="dxa"/>
            <w:tcBorders>
              <w:left w:val="single" w:sz="4" w:space="0" w:color="auto"/>
              <w:right w:val="single" w:sz="4" w:space="0" w:color="auto"/>
            </w:tcBorders>
            <w:shd w:val="clear" w:color="auto" w:fill="auto"/>
            <w:vAlign w:val="center"/>
          </w:tcPr>
          <w:p w14:paraId="788A22D2"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r>
      <w:tr w:rsidR="00755810" w:rsidRPr="007C0154" w14:paraId="0F6CA431"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E2B1E7"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6CFA6B7"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73B6C02"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AB6509"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c>
          <w:tcPr>
            <w:tcW w:w="1125" w:type="dxa"/>
            <w:tcBorders>
              <w:left w:val="single" w:sz="4" w:space="0" w:color="auto"/>
              <w:right w:val="single" w:sz="4" w:space="0" w:color="auto"/>
            </w:tcBorders>
            <w:shd w:val="clear" w:color="auto" w:fill="auto"/>
            <w:vAlign w:val="center"/>
          </w:tcPr>
          <w:p w14:paraId="63500214" w14:textId="77777777" w:rsidR="00755810" w:rsidRPr="007C0154" w:rsidRDefault="00755810" w:rsidP="00094941">
            <w:pPr>
              <w:snapToGrid w:val="0"/>
              <w:spacing w:beforeLines="50" w:before="156" w:afterLines="50" w:after="156" w:line="288" w:lineRule="auto"/>
              <w:rPr>
                <w:rFonts w:ascii="宋体"/>
                <w:color w:val="000000" w:themeColor="text1"/>
                <w:sz w:val="16"/>
                <w:szCs w:val="16"/>
              </w:rPr>
            </w:pPr>
          </w:p>
        </w:tc>
      </w:tr>
    </w:tbl>
    <w:p w14:paraId="0D32DB71" w14:textId="700251DD" w:rsidR="00755810" w:rsidRPr="007C0154" w:rsidRDefault="00755810" w:rsidP="001A0474">
      <w:pPr>
        <w:snapToGrid w:val="0"/>
        <w:spacing w:line="288" w:lineRule="auto"/>
        <w:ind w:right="2520"/>
        <w:rPr>
          <w:rFonts w:ascii="黑体" w:eastAsia="黑体" w:hAnsi="宋体"/>
          <w:color w:val="000000" w:themeColor="text1"/>
          <w:sz w:val="24"/>
        </w:rPr>
      </w:pPr>
    </w:p>
    <w:p w14:paraId="170C9378" w14:textId="2DE72553" w:rsidR="001A0474" w:rsidRPr="007C0154" w:rsidRDefault="001A0474" w:rsidP="007C0154">
      <w:pPr>
        <w:snapToGrid w:val="0"/>
        <w:spacing w:line="288" w:lineRule="auto"/>
        <w:ind w:right="2520" w:firstLineChars="200" w:firstLine="480"/>
        <w:rPr>
          <w:color w:val="000000" w:themeColor="text1"/>
          <w:sz w:val="20"/>
          <w:szCs w:val="20"/>
        </w:rPr>
      </w:pPr>
      <w:r w:rsidRPr="007C0154">
        <w:rPr>
          <w:rFonts w:ascii="黑体" w:eastAsia="黑体" w:hAnsi="宋体" w:hint="eastAsia"/>
          <w:color w:val="000000" w:themeColor="text1"/>
          <w:sz w:val="24"/>
        </w:rPr>
        <w:t>八、评价方式与成绩</w:t>
      </w:r>
      <w:r w:rsidRPr="007C0154">
        <w:rPr>
          <w:rFonts w:ascii="黑体" w:eastAsia="黑体" w:hAnsi="宋体"/>
          <w:color w:val="000000" w:themeColor="text1"/>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A0474" w:rsidRPr="007C0154" w14:paraId="21BEF7E5" w14:textId="77777777" w:rsidTr="00E2079C">
        <w:tc>
          <w:tcPr>
            <w:tcW w:w="1809" w:type="dxa"/>
            <w:shd w:val="clear" w:color="auto" w:fill="auto"/>
          </w:tcPr>
          <w:p w14:paraId="3D2C4600" w14:textId="77777777" w:rsidR="001A0474" w:rsidRPr="007C0154" w:rsidRDefault="001A0474" w:rsidP="001A0474">
            <w:pPr>
              <w:snapToGrid w:val="0"/>
              <w:spacing w:beforeLines="50" w:before="156" w:afterLines="50" w:after="156"/>
              <w:rPr>
                <w:rFonts w:ascii="宋体" w:hAnsi="宋体"/>
                <w:bCs/>
                <w:color w:val="000000" w:themeColor="text1"/>
                <w:szCs w:val="20"/>
              </w:rPr>
            </w:pPr>
            <w:r w:rsidRPr="007C0154">
              <w:rPr>
                <w:rFonts w:ascii="宋体" w:hAnsi="宋体" w:hint="eastAsia"/>
                <w:bCs/>
                <w:color w:val="000000" w:themeColor="text1"/>
                <w:szCs w:val="20"/>
              </w:rPr>
              <w:t>总评构成（1+</w:t>
            </w:r>
            <w:r w:rsidRPr="007C0154">
              <w:rPr>
                <w:rFonts w:ascii="宋体" w:hAnsi="宋体"/>
                <w:bCs/>
                <w:color w:val="000000" w:themeColor="text1"/>
                <w:szCs w:val="20"/>
              </w:rPr>
              <w:t>X</w:t>
            </w:r>
            <w:r w:rsidRPr="007C0154">
              <w:rPr>
                <w:rFonts w:ascii="宋体" w:hAnsi="宋体" w:hint="eastAsia"/>
                <w:bCs/>
                <w:color w:val="000000" w:themeColor="text1"/>
                <w:szCs w:val="20"/>
              </w:rPr>
              <w:t>）</w:t>
            </w:r>
          </w:p>
        </w:tc>
        <w:tc>
          <w:tcPr>
            <w:tcW w:w="5103" w:type="dxa"/>
            <w:shd w:val="clear" w:color="auto" w:fill="auto"/>
          </w:tcPr>
          <w:p w14:paraId="66863481"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评价方式</w:t>
            </w:r>
          </w:p>
        </w:tc>
        <w:tc>
          <w:tcPr>
            <w:tcW w:w="1843" w:type="dxa"/>
            <w:shd w:val="clear" w:color="auto" w:fill="auto"/>
          </w:tcPr>
          <w:p w14:paraId="45993625"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占比</w:t>
            </w:r>
          </w:p>
        </w:tc>
      </w:tr>
      <w:tr w:rsidR="001A0474" w:rsidRPr="007C0154" w14:paraId="65181464" w14:textId="77777777" w:rsidTr="00E2079C">
        <w:tc>
          <w:tcPr>
            <w:tcW w:w="1809" w:type="dxa"/>
            <w:shd w:val="clear" w:color="auto" w:fill="auto"/>
          </w:tcPr>
          <w:p w14:paraId="3638C67D"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1</w:t>
            </w:r>
          </w:p>
        </w:tc>
        <w:tc>
          <w:tcPr>
            <w:tcW w:w="5103" w:type="dxa"/>
            <w:shd w:val="clear" w:color="auto" w:fill="auto"/>
          </w:tcPr>
          <w:p w14:paraId="3B236906" w14:textId="6C9B62A0" w:rsidR="001A0474" w:rsidRPr="007C0154" w:rsidRDefault="00FD3383"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古典音乐为背景的视频作品</w:t>
            </w:r>
            <w:r w:rsidR="001A0474" w:rsidRPr="007C0154">
              <w:rPr>
                <w:rFonts w:ascii="宋体" w:hAnsi="宋体" w:hint="eastAsia"/>
                <w:bCs/>
                <w:color w:val="000000" w:themeColor="text1"/>
                <w:szCs w:val="20"/>
              </w:rPr>
              <w:t>汇报</w:t>
            </w:r>
          </w:p>
        </w:tc>
        <w:tc>
          <w:tcPr>
            <w:tcW w:w="1843" w:type="dxa"/>
            <w:shd w:val="clear" w:color="auto" w:fill="auto"/>
          </w:tcPr>
          <w:p w14:paraId="5880ED2F"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40%</w:t>
            </w:r>
          </w:p>
        </w:tc>
      </w:tr>
      <w:tr w:rsidR="001A0474" w:rsidRPr="007C0154" w14:paraId="36D02370" w14:textId="77777777" w:rsidTr="00E2079C">
        <w:tc>
          <w:tcPr>
            <w:tcW w:w="1809" w:type="dxa"/>
            <w:shd w:val="clear" w:color="auto" w:fill="auto"/>
          </w:tcPr>
          <w:p w14:paraId="67D324E1"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X1</w:t>
            </w:r>
          </w:p>
        </w:tc>
        <w:tc>
          <w:tcPr>
            <w:tcW w:w="5103" w:type="dxa"/>
            <w:shd w:val="clear" w:color="auto" w:fill="auto"/>
          </w:tcPr>
          <w:p w14:paraId="2A3AC2CD" w14:textId="0DB0E6DA" w:rsidR="001A0474" w:rsidRPr="007C0154" w:rsidRDefault="00FD3383"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音乐聆听试卷</w:t>
            </w:r>
            <w:r w:rsidR="001A0474" w:rsidRPr="007C0154">
              <w:rPr>
                <w:rFonts w:ascii="宋体" w:hAnsi="宋体" w:hint="eastAsia"/>
                <w:bCs/>
                <w:color w:val="000000" w:themeColor="text1"/>
                <w:szCs w:val="20"/>
              </w:rPr>
              <w:t>考核</w:t>
            </w:r>
          </w:p>
        </w:tc>
        <w:tc>
          <w:tcPr>
            <w:tcW w:w="1843" w:type="dxa"/>
            <w:shd w:val="clear" w:color="auto" w:fill="auto"/>
          </w:tcPr>
          <w:p w14:paraId="2B4FFE01"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20%</w:t>
            </w:r>
          </w:p>
        </w:tc>
      </w:tr>
      <w:tr w:rsidR="001A0474" w:rsidRPr="007C0154" w14:paraId="69962FEF" w14:textId="77777777" w:rsidTr="00E2079C">
        <w:tc>
          <w:tcPr>
            <w:tcW w:w="1809" w:type="dxa"/>
            <w:shd w:val="clear" w:color="auto" w:fill="auto"/>
          </w:tcPr>
          <w:p w14:paraId="69EC4691"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X2</w:t>
            </w:r>
          </w:p>
        </w:tc>
        <w:tc>
          <w:tcPr>
            <w:tcW w:w="5103" w:type="dxa"/>
            <w:shd w:val="clear" w:color="auto" w:fill="auto"/>
          </w:tcPr>
          <w:p w14:paraId="285C2270" w14:textId="0E702FCE" w:rsidR="001A0474" w:rsidRPr="007C0154" w:rsidRDefault="00FD3383"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古典音乐为背景的秘书公众号或图片展映制作</w:t>
            </w:r>
            <w:r w:rsidR="001A0474" w:rsidRPr="007C0154">
              <w:rPr>
                <w:rFonts w:ascii="宋体" w:hAnsi="宋体" w:hint="eastAsia"/>
                <w:bCs/>
                <w:color w:val="000000" w:themeColor="text1"/>
                <w:szCs w:val="20"/>
              </w:rPr>
              <w:t>考核</w:t>
            </w:r>
          </w:p>
        </w:tc>
        <w:tc>
          <w:tcPr>
            <w:tcW w:w="1843" w:type="dxa"/>
            <w:shd w:val="clear" w:color="auto" w:fill="auto"/>
          </w:tcPr>
          <w:p w14:paraId="71A1DC88"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20%</w:t>
            </w:r>
          </w:p>
        </w:tc>
      </w:tr>
      <w:tr w:rsidR="001A0474" w:rsidRPr="007C0154" w14:paraId="31429924" w14:textId="77777777" w:rsidTr="00E2079C">
        <w:tc>
          <w:tcPr>
            <w:tcW w:w="1809" w:type="dxa"/>
            <w:shd w:val="clear" w:color="auto" w:fill="auto"/>
          </w:tcPr>
          <w:p w14:paraId="41B9DEA2"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X3</w:t>
            </w:r>
          </w:p>
        </w:tc>
        <w:tc>
          <w:tcPr>
            <w:tcW w:w="5103" w:type="dxa"/>
            <w:shd w:val="clear" w:color="auto" w:fill="auto"/>
          </w:tcPr>
          <w:p w14:paraId="129EBB88" w14:textId="68CA8C4E" w:rsidR="001A0474" w:rsidRPr="007C0154" w:rsidRDefault="00FD3383"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音乐聆听试卷</w:t>
            </w:r>
            <w:r w:rsidR="001A0474" w:rsidRPr="007C0154">
              <w:rPr>
                <w:rFonts w:ascii="宋体" w:hAnsi="宋体" w:hint="eastAsia"/>
                <w:bCs/>
                <w:color w:val="000000" w:themeColor="text1"/>
                <w:szCs w:val="20"/>
              </w:rPr>
              <w:t>考核</w:t>
            </w:r>
          </w:p>
        </w:tc>
        <w:tc>
          <w:tcPr>
            <w:tcW w:w="1843" w:type="dxa"/>
            <w:shd w:val="clear" w:color="auto" w:fill="auto"/>
          </w:tcPr>
          <w:p w14:paraId="6E8CF93D"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r w:rsidRPr="007C0154">
              <w:rPr>
                <w:rFonts w:ascii="宋体" w:hAnsi="宋体" w:hint="eastAsia"/>
                <w:bCs/>
                <w:color w:val="000000" w:themeColor="text1"/>
                <w:szCs w:val="20"/>
              </w:rPr>
              <w:t>20%</w:t>
            </w:r>
          </w:p>
        </w:tc>
      </w:tr>
      <w:tr w:rsidR="001A0474" w:rsidRPr="007C0154" w14:paraId="21A56885" w14:textId="77777777" w:rsidTr="00E2079C">
        <w:tc>
          <w:tcPr>
            <w:tcW w:w="1809" w:type="dxa"/>
            <w:shd w:val="clear" w:color="auto" w:fill="auto"/>
          </w:tcPr>
          <w:p w14:paraId="62F9B6D8" w14:textId="0D18FD9A" w:rsidR="001A0474" w:rsidRPr="007C0154" w:rsidRDefault="001A0474" w:rsidP="001A0474">
            <w:pPr>
              <w:snapToGrid w:val="0"/>
              <w:spacing w:beforeLines="50" w:before="156" w:afterLines="50" w:after="156"/>
              <w:jc w:val="center"/>
              <w:rPr>
                <w:rFonts w:ascii="宋体" w:hAnsi="宋体"/>
                <w:bCs/>
                <w:color w:val="000000" w:themeColor="text1"/>
                <w:szCs w:val="20"/>
              </w:rPr>
            </w:pPr>
          </w:p>
        </w:tc>
        <w:tc>
          <w:tcPr>
            <w:tcW w:w="5103" w:type="dxa"/>
            <w:shd w:val="clear" w:color="auto" w:fill="auto"/>
          </w:tcPr>
          <w:p w14:paraId="20E86239"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p>
        </w:tc>
        <w:tc>
          <w:tcPr>
            <w:tcW w:w="1843" w:type="dxa"/>
            <w:shd w:val="clear" w:color="auto" w:fill="auto"/>
          </w:tcPr>
          <w:p w14:paraId="0E0CF1D0" w14:textId="77777777" w:rsidR="001A0474" w:rsidRPr="007C0154" w:rsidRDefault="001A0474" w:rsidP="001A0474">
            <w:pPr>
              <w:snapToGrid w:val="0"/>
              <w:spacing w:beforeLines="50" w:before="156" w:afterLines="50" w:after="156"/>
              <w:jc w:val="center"/>
              <w:rPr>
                <w:rFonts w:ascii="宋体" w:hAnsi="宋体"/>
                <w:bCs/>
                <w:color w:val="000000" w:themeColor="text1"/>
                <w:szCs w:val="20"/>
              </w:rPr>
            </w:pPr>
          </w:p>
        </w:tc>
      </w:tr>
    </w:tbl>
    <w:p w14:paraId="2C11AD26" w14:textId="77777777" w:rsidR="001A0474" w:rsidRPr="007C0154" w:rsidRDefault="001A0474" w:rsidP="007C0154">
      <w:pPr>
        <w:snapToGrid w:val="0"/>
        <w:spacing w:line="288" w:lineRule="auto"/>
        <w:ind w:right="2520" w:firstLineChars="200" w:firstLine="400"/>
        <w:rPr>
          <w:color w:val="000000" w:themeColor="text1"/>
          <w:sz w:val="20"/>
          <w:szCs w:val="20"/>
        </w:rPr>
      </w:pPr>
    </w:p>
    <w:p w14:paraId="77FF645D" w14:textId="47BF67BB" w:rsidR="00755810" w:rsidRPr="007C0154" w:rsidRDefault="001A0474" w:rsidP="000425B0">
      <w:pPr>
        <w:snapToGrid w:val="0"/>
        <w:spacing w:beforeLines="50" w:before="156" w:line="288" w:lineRule="auto"/>
        <w:ind w:firstLineChars="200" w:firstLine="400"/>
        <w:rPr>
          <w:rFonts w:ascii="宋体" w:hAnsi="宋体"/>
          <w:color w:val="000000" w:themeColor="text1"/>
          <w:sz w:val="20"/>
          <w:szCs w:val="20"/>
          <w:highlight w:val="yellow"/>
        </w:rPr>
      </w:pPr>
      <w:r w:rsidRPr="007C0154">
        <w:rPr>
          <w:rFonts w:ascii="宋体" w:hAnsi="宋体" w:hint="eastAsia"/>
          <w:color w:val="000000" w:themeColor="text1"/>
          <w:sz w:val="20"/>
          <w:szCs w:val="20"/>
        </w:rPr>
        <w:t xml:space="preserve"> </w:t>
      </w:r>
    </w:p>
    <w:p w14:paraId="1BBA2917" w14:textId="77777777" w:rsidR="00755810" w:rsidRPr="007C0154" w:rsidRDefault="00755810" w:rsidP="007C0154">
      <w:pPr>
        <w:snapToGrid w:val="0"/>
        <w:spacing w:before="120" w:after="120" w:line="288" w:lineRule="auto"/>
        <w:ind w:firstLineChars="200" w:firstLine="400"/>
        <w:rPr>
          <w:rFonts w:ascii="宋体" w:hAnsi="宋体"/>
          <w:color w:val="000000" w:themeColor="text1"/>
          <w:sz w:val="20"/>
          <w:szCs w:val="20"/>
          <w:highlight w:val="yellow"/>
        </w:rPr>
      </w:pPr>
    </w:p>
    <w:p w14:paraId="4FC72102" w14:textId="5DDDC92D" w:rsidR="00755810" w:rsidRPr="007C0154" w:rsidRDefault="00D1217E" w:rsidP="007C0154">
      <w:pPr>
        <w:snapToGrid w:val="0"/>
        <w:spacing w:line="288" w:lineRule="auto"/>
        <w:ind w:firstLineChars="300" w:firstLine="840"/>
        <w:rPr>
          <w:color w:val="000000" w:themeColor="text1"/>
          <w:sz w:val="28"/>
          <w:szCs w:val="28"/>
        </w:rPr>
      </w:pPr>
      <w:r w:rsidRPr="007C0154">
        <w:rPr>
          <w:rFonts w:hint="eastAsia"/>
          <w:color w:val="000000" w:themeColor="text1"/>
          <w:sz w:val="28"/>
          <w:szCs w:val="28"/>
        </w:rPr>
        <w:t>撰写人：</w:t>
      </w:r>
      <w:r w:rsidRPr="007C0154">
        <w:rPr>
          <w:rFonts w:hint="eastAsia"/>
          <w:color w:val="000000" w:themeColor="text1"/>
          <w:sz w:val="28"/>
          <w:szCs w:val="28"/>
        </w:rPr>
        <w:t xml:space="preserve"> </w:t>
      </w:r>
      <w:r w:rsidRPr="007C0154">
        <w:rPr>
          <w:rFonts w:hint="eastAsia"/>
          <w:color w:val="000000" w:themeColor="text1"/>
          <w:sz w:val="28"/>
          <w:szCs w:val="28"/>
        </w:rPr>
        <w:t>陈莉</w:t>
      </w:r>
      <w:r w:rsidRPr="007C0154">
        <w:rPr>
          <w:rFonts w:hint="eastAsia"/>
          <w:color w:val="000000" w:themeColor="text1"/>
          <w:sz w:val="28"/>
          <w:szCs w:val="28"/>
        </w:rPr>
        <w:t xml:space="preserve">       </w:t>
      </w:r>
      <w:r w:rsidRPr="007C0154">
        <w:rPr>
          <w:rFonts w:hint="eastAsia"/>
          <w:color w:val="000000" w:themeColor="text1"/>
          <w:sz w:val="28"/>
          <w:szCs w:val="28"/>
        </w:rPr>
        <w:t>系主任审核签名：</w:t>
      </w:r>
      <w:r w:rsidR="000425B0">
        <w:rPr>
          <w:rFonts w:hint="eastAsia"/>
          <w:color w:val="000000" w:themeColor="text1"/>
          <w:sz w:val="28"/>
          <w:szCs w:val="28"/>
        </w:rPr>
        <w:t>徐磊</w:t>
      </w:r>
    </w:p>
    <w:p w14:paraId="254A38C6" w14:textId="31A7E5F3" w:rsidR="00755810" w:rsidRPr="007C0154" w:rsidRDefault="00D1217E" w:rsidP="007C0154">
      <w:pPr>
        <w:snapToGrid w:val="0"/>
        <w:spacing w:line="288" w:lineRule="auto"/>
        <w:ind w:firstLineChars="300" w:firstLine="840"/>
        <w:rPr>
          <w:color w:val="000000" w:themeColor="text1"/>
          <w:sz w:val="28"/>
          <w:szCs w:val="28"/>
        </w:rPr>
      </w:pPr>
      <w:r w:rsidRPr="007C0154">
        <w:rPr>
          <w:rFonts w:hint="eastAsia"/>
          <w:color w:val="000000" w:themeColor="text1"/>
          <w:sz w:val="28"/>
          <w:szCs w:val="28"/>
        </w:rPr>
        <w:t>审核时间：</w:t>
      </w:r>
      <w:r w:rsidRPr="007C0154">
        <w:rPr>
          <w:rFonts w:hint="eastAsia"/>
          <w:color w:val="000000" w:themeColor="text1"/>
          <w:sz w:val="28"/>
          <w:szCs w:val="28"/>
        </w:rPr>
        <w:t xml:space="preserve">  </w:t>
      </w:r>
      <w:r w:rsidR="000425B0">
        <w:rPr>
          <w:rFonts w:hint="eastAsia"/>
          <w:color w:val="000000" w:themeColor="text1"/>
          <w:sz w:val="28"/>
          <w:szCs w:val="28"/>
        </w:rPr>
        <w:t>2018.3</w:t>
      </w:r>
      <w:r w:rsidRPr="007C0154">
        <w:rPr>
          <w:rFonts w:hint="eastAsia"/>
          <w:color w:val="000000" w:themeColor="text1"/>
          <w:sz w:val="28"/>
          <w:szCs w:val="28"/>
        </w:rPr>
        <w:t xml:space="preserve">                     </w:t>
      </w:r>
    </w:p>
    <w:p w14:paraId="2B70BEC0" w14:textId="77777777" w:rsidR="00755810" w:rsidRPr="007C0154" w:rsidRDefault="00755810">
      <w:pPr>
        <w:rPr>
          <w:color w:val="000000" w:themeColor="text1"/>
        </w:rPr>
      </w:pPr>
    </w:p>
    <w:sectPr w:rsidR="00755810" w:rsidRPr="007C0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425B0"/>
    <w:rsid w:val="00094941"/>
    <w:rsid w:val="001072BC"/>
    <w:rsid w:val="001A0474"/>
    <w:rsid w:val="00256B39"/>
    <w:rsid w:val="0026033C"/>
    <w:rsid w:val="002E3721"/>
    <w:rsid w:val="00313BBA"/>
    <w:rsid w:val="0032602E"/>
    <w:rsid w:val="003367AE"/>
    <w:rsid w:val="00350D04"/>
    <w:rsid w:val="003B1258"/>
    <w:rsid w:val="004100B0"/>
    <w:rsid w:val="00471492"/>
    <w:rsid w:val="005467DC"/>
    <w:rsid w:val="00553D03"/>
    <w:rsid w:val="005B2B6D"/>
    <w:rsid w:val="005B4B4E"/>
    <w:rsid w:val="00624FE1"/>
    <w:rsid w:val="007208D6"/>
    <w:rsid w:val="00755810"/>
    <w:rsid w:val="007C0154"/>
    <w:rsid w:val="008B397C"/>
    <w:rsid w:val="008B47F4"/>
    <w:rsid w:val="00900019"/>
    <w:rsid w:val="0099063E"/>
    <w:rsid w:val="00A426D5"/>
    <w:rsid w:val="00A769B1"/>
    <w:rsid w:val="00A837D5"/>
    <w:rsid w:val="00AC4C45"/>
    <w:rsid w:val="00B46F21"/>
    <w:rsid w:val="00B511A5"/>
    <w:rsid w:val="00B736A7"/>
    <w:rsid w:val="00B7651F"/>
    <w:rsid w:val="00BC2453"/>
    <w:rsid w:val="00C26FEE"/>
    <w:rsid w:val="00C56E09"/>
    <w:rsid w:val="00CF096B"/>
    <w:rsid w:val="00D1217E"/>
    <w:rsid w:val="00E1140C"/>
    <w:rsid w:val="00E16D30"/>
    <w:rsid w:val="00E2079C"/>
    <w:rsid w:val="00E33169"/>
    <w:rsid w:val="00E70904"/>
    <w:rsid w:val="00EF44B1"/>
    <w:rsid w:val="00F35AA0"/>
    <w:rsid w:val="00F912C8"/>
    <w:rsid w:val="00FD3383"/>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5D3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2238</Characters>
  <Application>Microsoft Office Word</Application>
  <DocSecurity>0</DocSecurity>
  <Lines>18</Lines>
  <Paragraphs>5</Paragraphs>
  <ScaleCrop>false</ScaleCrop>
  <Company>china</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2</cp:revision>
  <dcterms:created xsi:type="dcterms:W3CDTF">2018-03-09T03:51:00Z</dcterms:created>
  <dcterms:modified xsi:type="dcterms:W3CDTF">2018-03-09T03:51:00Z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